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8BC" w:rsidRDefault="00E908BC" w:rsidP="00E908BC">
      <w:pPr>
        <w:spacing w:line="240" w:lineRule="auto"/>
        <w:contextualSpacing/>
        <w:jc w:val="center"/>
        <w:rPr>
          <w:b/>
        </w:rPr>
      </w:pPr>
      <w:bookmarkStart w:id="0" w:name="_GoBack"/>
      <w:bookmarkEnd w:id="0"/>
      <w:r w:rsidRPr="00DD114C">
        <w:rPr>
          <w:b/>
        </w:rPr>
        <w:t xml:space="preserve">WILLIAM PATERSON UNIVERSITY </w:t>
      </w:r>
    </w:p>
    <w:p w:rsidR="00E908BC" w:rsidRPr="00DD114C" w:rsidRDefault="00E908BC" w:rsidP="00E908BC">
      <w:pPr>
        <w:spacing w:line="240" w:lineRule="auto"/>
        <w:contextualSpacing/>
        <w:jc w:val="center"/>
        <w:rPr>
          <w:b/>
        </w:rPr>
      </w:pPr>
      <w:r>
        <w:rPr>
          <w:b/>
        </w:rPr>
        <w:t xml:space="preserve">Club Sports </w:t>
      </w:r>
    </w:p>
    <w:p w:rsidR="00E908BC" w:rsidRPr="00DD114C" w:rsidRDefault="00E908BC" w:rsidP="00E908BC">
      <w:pPr>
        <w:spacing w:line="240" w:lineRule="auto"/>
        <w:contextualSpacing/>
        <w:jc w:val="center"/>
        <w:rPr>
          <w:b/>
        </w:rPr>
      </w:pPr>
      <w:r w:rsidRPr="00DD114C">
        <w:rPr>
          <w:b/>
        </w:rPr>
        <w:t>CONCUSSION INFORMATION WAIVER FORM</w:t>
      </w:r>
    </w:p>
    <w:p w:rsidR="00E908BC" w:rsidRPr="00DD114C" w:rsidRDefault="00E908BC" w:rsidP="00E908BC">
      <w:pPr>
        <w:spacing w:line="240" w:lineRule="auto"/>
        <w:contextualSpacing/>
        <w:jc w:val="center"/>
        <w:rPr>
          <w:b/>
        </w:rPr>
      </w:pPr>
    </w:p>
    <w:p w:rsidR="00E908BC" w:rsidRPr="00DD114C" w:rsidRDefault="00E908BC" w:rsidP="00E908BC">
      <w:pPr>
        <w:spacing w:line="240" w:lineRule="auto"/>
        <w:contextualSpacing/>
      </w:pPr>
      <w:r w:rsidRPr="00DD114C">
        <w:t xml:space="preserve">The NCAA requires that all student-athletes sign a statement where they acknowledge, understand, and accept the responsibility for reporting any/all signs and symptoms of a concussion to the William Paterson University Medical Staff. </w:t>
      </w:r>
    </w:p>
    <w:p w:rsidR="00E908BC" w:rsidRPr="00DD114C" w:rsidRDefault="00E908BC" w:rsidP="00E908BC">
      <w:pPr>
        <w:spacing w:line="240" w:lineRule="auto"/>
        <w:contextualSpacing/>
      </w:pPr>
    </w:p>
    <w:p w:rsidR="00E908BC" w:rsidRPr="00DD114C" w:rsidRDefault="00E908BC" w:rsidP="00E908BC">
      <w:pPr>
        <w:spacing w:line="240" w:lineRule="auto"/>
        <w:contextualSpacing/>
      </w:pPr>
      <w:r w:rsidRPr="00DD114C">
        <w:t xml:space="preserve">A concussion is described as a violent shaking or jarring action to the brain, usually as a result of impact with a person, object or ground.  A concussive head injury can result in acute clinical symptoms and typically results in a functional disturbance and/or impairment.  A concussion may or may not involve loss of consciousness, but physical, cognitive and emotional symptoms may be present. </w:t>
      </w:r>
    </w:p>
    <w:p w:rsidR="00E908BC" w:rsidRPr="00DD114C" w:rsidRDefault="00E908BC" w:rsidP="00E908BC">
      <w:pPr>
        <w:spacing w:line="240" w:lineRule="auto"/>
        <w:contextualSpacing/>
      </w:pPr>
    </w:p>
    <w:p w:rsidR="00E908BC" w:rsidRPr="00DD114C" w:rsidRDefault="00E908BC" w:rsidP="00E908BC">
      <w:pPr>
        <w:spacing w:line="240" w:lineRule="auto"/>
        <w:contextualSpacing/>
      </w:pPr>
      <w:r w:rsidRPr="00DD114C">
        <w:t xml:space="preserve">If you have suffered a head injury during competition or practice, the symptoms of a concussion can present themselves or worsen as time passes.  Here are some of the signs and symptoms that may indicate you have sustained a concussion: </w:t>
      </w:r>
    </w:p>
    <w:p w:rsidR="00E908BC" w:rsidRPr="00DD114C" w:rsidRDefault="00B943AF" w:rsidP="00E908BC">
      <w:pPr>
        <w:spacing w:line="240" w:lineRule="auto"/>
        <w:contextualSpacing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-450850</wp:posOffset>
                </wp:positionH>
                <wp:positionV relativeFrom="paragraph">
                  <wp:posOffset>59055</wp:posOffset>
                </wp:positionV>
                <wp:extent cx="6831965" cy="1737360"/>
                <wp:effectExtent l="0" t="1905000" r="0" b="190119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 rot="19269796">
                          <a:off x="0" y="0"/>
                          <a:ext cx="6831965" cy="173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4432B" w:rsidRPr="00D4432B" w:rsidRDefault="00D4432B" w:rsidP="00D4432B">
                            <w:pPr>
                              <w:ind w:left="360"/>
                              <w:contextualSpacing/>
                              <w:jc w:val="center"/>
                              <w:rPr>
                                <w:rFonts w:ascii="Gill Sans MT" w:hAnsi="Gill Sans MT"/>
                                <w:b/>
                                <w:color w:val="BFBFBF" w:themeColor="background1" w:themeShade="BF"/>
                                <w:spacing w:val="30"/>
                                <w:sz w:val="160"/>
                                <w:szCs w:val="72"/>
                              </w:rPr>
                            </w:pPr>
                            <w:r w:rsidRPr="00D4432B">
                              <w:rPr>
                                <w:rFonts w:ascii="Gill Sans MT" w:hAnsi="Gill Sans MT"/>
                                <w:b/>
                                <w:color w:val="BFBFBF" w:themeColor="background1" w:themeShade="BF"/>
                                <w:spacing w:val="30"/>
                                <w:sz w:val="160"/>
                                <w:szCs w:val="72"/>
                              </w:rPr>
                              <w:t>Sample Only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soft" dir="t">
                            <a:rot lat="0" lon="0" rev="10800000"/>
                          </a:lightRig>
                        </a:scene3d>
                        <a:sp3d>
                          <a:bevelT w="27940" h="12700"/>
                          <a:contourClr>
                            <a:srgbClr val="DDDDDD"/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35.5pt;margin-top:4.65pt;width:537.95pt;height:136.8pt;rotation:-2545204fd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" filled="f" stroked="f">
                <v:path arrowok="t"/>
                <v:textbox>
                  <w:txbxContent>
                    <w:p w:rsidR="00D4432B" w:rsidRPr="00D4432B" w:rsidRDefault="00D4432B" w:rsidP="00D4432B">
                      <w:pPr>
                        <w:ind w:left="360"/>
                        <w:contextualSpacing/>
                        <w:jc w:val="center"/>
                        <w:rPr>
                          <w:rFonts w:ascii="Gill Sans MT" w:hAnsi="Gill Sans MT"/>
                          <w:b/>
                          <w:color w:val="BFBFBF" w:themeColor="background1" w:themeShade="BF"/>
                          <w:spacing w:val="30"/>
                          <w:sz w:val="160"/>
                          <w:szCs w:val="72"/>
                        </w:rPr>
                      </w:pPr>
                      <w:r w:rsidRPr="00D4432B">
                        <w:rPr>
                          <w:rFonts w:ascii="Gill Sans MT" w:hAnsi="Gill Sans MT"/>
                          <w:b/>
                          <w:color w:val="BFBFBF" w:themeColor="background1" w:themeShade="BF"/>
                          <w:spacing w:val="30"/>
                          <w:sz w:val="160"/>
                          <w:szCs w:val="72"/>
                        </w:rPr>
                        <w:t>Sample Only</w:t>
                      </w:r>
                    </w:p>
                  </w:txbxContent>
                </v:textbox>
              </v:shape>
            </w:pict>
          </mc:Fallback>
        </mc:AlternateConten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If your mild headache intensifies (gets worse)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You have developed a headache and it becomes more intense in time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Restless, irritable, or drastic change in emotional control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Mental confusion or disorientation that gets progressively worse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 xml:space="preserve">Memory loss or memory problems 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Feeling “dazed” or “in a fog”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Loss of appetite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Drowsiness, lethargy or increased sleepiness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Unequal pupils or dilated pupils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Blurred vision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Sensitivity to light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Sensitivity to noise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Ringing in the ears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Bleeding and/or clear fluid from nose or ears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Persistent or increasing nausea and/or vomiting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Change in breathing patterns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Dizziness or unsteadiness when walking or standing</w:t>
      </w:r>
    </w:p>
    <w:p w:rsidR="00E908BC" w:rsidRPr="00DD114C" w:rsidRDefault="00E908BC" w:rsidP="00E908BC">
      <w:pPr>
        <w:pStyle w:val="ListParagraph"/>
        <w:numPr>
          <w:ilvl w:val="0"/>
          <w:numId w:val="1"/>
        </w:numPr>
        <w:spacing w:line="240" w:lineRule="auto"/>
      </w:pPr>
      <w:r w:rsidRPr="00DD114C">
        <w:t>Difficulty speaking or slurring of speech</w:t>
      </w:r>
    </w:p>
    <w:p w:rsidR="00E908BC" w:rsidRPr="00DD114C" w:rsidRDefault="00E908BC" w:rsidP="00E908BC">
      <w:pPr>
        <w:spacing w:line="240" w:lineRule="auto"/>
      </w:pPr>
      <w:r w:rsidRPr="00DD114C">
        <w:t xml:space="preserve">I agree to inform the William Paterson University Athletic Training Medical Staff when I have experienced signs and symptoms of a concussion during the academic year. </w:t>
      </w:r>
    </w:p>
    <w:p w:rsidR="00E908BC" w:rsidRPr="00DD114C" w:rsidRDefault="00E908BC" w:rsidP="00E908BC">
      <w:pPr>
        <w:spacing w:line="240" w:lineRule="auto"/>
        <w:rPr>
          <w:b/>
        </w:rPr>
      </w:pPr>
      <w:r w:rsidRPr="00DD114C">
        <w:rPr>
          <w:b/>
        </w:rPr>
        <w:t xml:space="preserve">My signature below indicates that I have read this entire document, understand it completely and agree to be bound by its terms. </w:t>
      </w:r>
    </w:p>
    <w:p w:rsidR="00E908BC" w:rsidRPr="00DD114C" w:rsidRDefault="00E908BC" w:rsidP="00E908BC">
      <w:pPr>
        <w:spacing w:line="240" w:lineRule="auto"/>
        <w:rPr>
          <w:b/>
        </w:rPr>
      </w:pPr>
    </w:p>
    <w:p w:rsidR="00E908BC" w:rsidRPr="00DD114C" w:rsidRDefault="00E908BC" w:rsidP="00E908BC">
      <w:pPr>
        <w:spacing w:line="240" w:lineRule="auto"/>
        <w:rPr>
          <w:b/>
        </w:rPr>
      </w:pPr>
      <w:r w:rsidRPr="00DD114C">
        <w:rPr>
          <w:b/>
        </w:rPr>
        <w:t>Date ____________________</w:t>
      </w:r>
      <w:r w:rsidRPr="00DD114C">
        <w:rPr>
          <w:b/>
        </w:rPr>
        <w:tab/>
      </w:r>
      <w:r w:rsidRPr="00DD114C">
        <w:rPr>
          <w:b/>
        </w:rPr>
        <w:tab/>
      </w:r>
      <w:r w:rsidRPr="00DD114C">
        <w:rPr>
          <w:b/>
        </w:rPr>
        <w:tab/>
        <w:t>Name ____________________________</w:t>
      </w:r>
    </w:p>
    <w:p w:rsidR="00A33572" w:rsidRDefault="00A33572"/>
    <w:sectPr w:rsidR="00A33572" w:rsidSect="00A335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8F2989"/>
    <w:multiLevelType w:val="hybridMultilevel"/>
    <w:tmpl w:val="575E25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8BC"/>
    <w:rsid w:val="00A33572"/>
    <w:rsid w:val="00AD4B0C"/>
    <w:rsid w:val="00B943AF"/>
    <w:rsid w:val="00D4432B"/>
    <w:rsid w:val="00E26C8D"/>
    <w:rsid w:val="00E90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7CDBDEA4-E9A8-44D4-A776-97CEFCB534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08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William Paterson University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guzmanj21</dc:creator>
  <cp:keywords/>
  <dc:description/>
  <cp:lastModifiedBy>Gilzene, Stephanie</cp:lastModifiedBy>
  <cp:revision>2</cp:revision>
  <dcterms:created xsi:type="dcterms:W3CDTF">2015-10-30T17:31:00Z</dcterms:created>
  <dcterms:modified xsi:type="dcterms:W3CDTF">2015-10-30T17:31:00Z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-209353659</vt:i4>
  </property>
  <property fmtid="{D5CDD505-2E9C-101B-9397-08002B2CF9AE}" pid="3" name="_NewReviewCycle">
    <vt:lpwstr/>
  </property>
  <property fmtid="{D5CDD505-2E9C-101B-9397-08002B2CF9AE}" pid="4" name="_EmailSubject">
    <vt:lpwstr>revised forms for concussion treatment</vt:lpwstr>
  </property>
  <property fmtid="{D5CDD505-2E9C-101B-9397-08002B2CF9AE}" pid="5" name="_AuthorEmail">
    <vt:lpwstr>GuzmanJ21@wpunj.edu</vt:lpwstr>
  </property>
  <property fmtid="{D5CDD505-2E9C-101B-9397-08002B2CF9AE}" pid="6" name="_AuthorEmailDisplayName">
    <vt:lpwstr>Guzman (Santana), Jill</vt:lpwstr>
  </property>
  <property fmtid="{D5CDD505-2E9C-101B-9397-08002B2CF9AE}" pid="7" name="_ReviewingToolsShownOnce">
    <vt:lpwstr/>
  </property>
</Properties>
</file>