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446E" w14:textId="3FD413B4" w:rsidR="008472BC" w:rsidRPr="00F54B17" w:rsidRDefault="008472BC" w:rsidP="005531F2">
      <w:pPr>
        <w:pStyle w:val="Heading1"/>
        <w:spacing w:after="120" w:line="240" w:lineRule="auto"/>
        <w:jc w:val="center"/>
      </w:pPr>
      <w:r w:rsidRPr="00F54B17">
        <w:t>Blue Ribbon Inclusive Teaching Task Force Report</w:t>
      </w:r>
    </w:p>
    <w:p w14:paraId="3B5F9F2E" w14:textId="77777777" w:rsidR="00CE45A8" w:rsidRPr="00F54B17" w:rsidRDefault="00CE45A8" w:rsidP="005531F2">
      <w:pPr>
        <w:spacing w:after="120" w:line="240" w:lineRule="auto"/>
      </w:pPr>
    </w:p>
    <w:p w14:paraId="622C39DE" w14:textId="4504B833" w:rsidR="00650DE4" w:rsidRPr="00F54B17" w:rsidRDefault="00CE45A8" w:rsidP="00A56DAE">
      <w:r w:rsidRPr="00F54B17">
        <w:t>On February 28, 2023, the Faculty Senate approved the formation of the Blue Ribbon Inclusive Teaching Task Force with the following charge:</w:t>
      </w:r>
    </w:p>
    <w:p w14:paraId="287FF797" w14:textId="775D3A50" w:rsidR="00650DE4" w:rsidRPr="00A56DAE" w:rsidRDefault="00CE45A8" w:rsidP="00A56DAE">
      <w:r w:rsidRPr="00F54B17">
        <w:rPr>
          <w:i/>
          <w:iCs/>
          <w:color w:val="000000" w:themeColor="text1"/>
        </w:rPr>
        <w:t xml:space="preserve">The Inclusive Teaching Blue Ribbon Task Force will evaluate and recommend best practices for promoting an inclusive learning environment so that all students at William Paterson University have equal access to a high-quality education, regardless of their background or identity. This includes but is not limited to, examining existing policies and procedures, researching innovative approaches, and engaging with students, faculty, and staff to identify areas for improvement. The Task Force's goal is to produce recommendations that can be implemented across campus. </w:t>
      </w:r>
    </w:p>
    <w:p w14:paraId="05476A88" w14:textId="73589603" w:rsidR="00CE45A8" w:rsidRPr="00A56DAE" w:rsidRDefault="00CE45A8" w:rsidP="00A56DAE">
      <w:pPr>
        <w:rPr>
          <w:b/>
          <w:bCs/>
        </w:rPr>
      </w:pPr>
      <w:r w:rsidRPr="00A56DAE">
        <w:rPr>
          <w:b/>
          <w:bCs/>
        </w:rPr>
        <w:t xml:space="preserve">Task Force Members: </w:t>
      </w:r>
    </w:p>
    <w:p w14:paraId="594103F9" w14:textId="2BE5456C" w:rsidR="00CE45A8" w:rsidRPr="00F54B17" w:rsidRDefault="00CE45A8" w:rsidP="00A56DAE">
      <w:pPr>
        <w:pStyle w:val="ListParagraph"/>
        <w:numPr>
          <w:ilvl w:val="0"/>
          <w:numId w:val="54"/>
        </w:numPr>
      </w:pPr>
      <w:r w:rsidRPr="00F54B17">
        <w:t>Lydia Albuquerque (Nursing)</w:t>
      </w:r>
    </w:p>
    <w:p w14:paraId="4F9670AF" w14:textId="05793157" w:rsidR="00CE45A8" w:rsidRPr="00F54B17" w:rsidRDefault="00CE45A8" w:rsidP="00A56DAE">
      <w:pPr>
        <w:pStyle w:val="ListParagraph"/>
        <w:numPr>
          <w:ilvl w:val="0"/>
          <w:numId w:val="54"/>
        </w:numPr>
      </w:pPr>
      <w:r w:rsidRPr="00F54B17">
        <w:t>Wendy Christensen (Sociology, Criminal Justice</w:t>
      </w:r>
      <w:r w:rsidR="00841CF3" w:rsidRPr="00F54B17">
        <w:t>, and</w:t>
      </w:r>
      <w:r w:rsidRPr="00F54B17">
        <w:t xml:space="preserve"> Social Work)</w:t>
      </w:r>
    </w:p>
    <w:p w14:paraId="05EE9F1C" w14:textId="77777777" w:rsidR="00CE45A8" w:rsidRPr="00F54B17" w:rsidRDefault="00CE45A8" w:rsidP="00A56DAE">
      <w:pPr>
        <w:pStyle w:val="ListParagraph"/>
        <w:numPr>
          <w:ilvl w:val="0"/>
          <w:numId w:val="54"/>
        </w:numPr>
      </w:pPr>
      <w:r w:rsidRPr="00F54B17">
        <w:t>Matt Crick (Communication)</w:t>
      </w:r>
    </w:p>
    <w:p w14:paraId="42FB062E" w14:textId="00968DF9" w:rsidR="00CE45A8" w:rsidRPr="00F54B17" w:rsidRDefault="00CE45A8" w:rsidP="00A56DAE">
      <w:pPr>
        <w:pStyle w:val="ListParagraph"/>
        <w:numPr>
          <w:ilvl w:val="0"/>
          <w:numId w:val="54"/>
        </w:numPr>
      </w:pPr>
      <w:r w:rsidRPr="00F54B17">
        <w:t>Neil Grimes (</w:t>
      </w:r>
      <w:r w:rsidR="000A4C89">
        <w:t xml:space="preserve">Cheng </w:t>
      </w:r>
      <w:r w:rsidRPr="00F54B17">
        <w:t>Library)</w:t>
      </w:r>
    </w:p>
    <w:p w14:paraId="2BB91F7B" w14:textId="77777777" w:rsidR="00CE45A8" w:rsidRPr="00F54B17" w:rsidRDefault="00CE45A8" w:rsidP="00A56DAE">
      <w:pPr>
        <w:pStyle w:val="ListParagraph"/>
        <w:numPr>
          <w:ilvl w:val="0"/>
          <w:numId w:val="54"/>
        </w:numPr>
      </w:pPr>
      <w:r w:rsidRPr="00F54B17">
        <w:t>Elizabeth Harkins (Special Education, Professional Counseling, and Disability Studies)</w:t>
      </w:r>
    </w:p>
    <w:p w14:paraId="1A48A8F1" w14:textId="77777777" w:rsidR="00CE45A8" w:rsidRPr="00F54B17" w:rsidRDefault="00CE45A8" w:rsidP="00A56DAE">
      <w:pPr>
        <w:pStyle w:val="ListParagraph"/>
        <w:numPr>
          <w:ilvl w:val="0"/>
          <w:numId w:val="54"/>
        </w:numPr>
      </w:pPr>
      <w:r w:rsidRPr="00F54B17">
        <w:t>O’Mari Lockhart (Academic Advisement)</w:t>
      </w:r>
    </w:p>
    <w:p w14:paraId="39C1EE1F" w14:textId="77777777" w:rsidR="00CE45A8" w:rsidRPr="00F54B17" w:rsidRDefault="00CE45A8" w:rsidP="00A56DAE">
      <w:pPr>
        <w:pStyle w:val="ListParagraph"/>
        <w:numPr>
          <w:ilvl w:val="0"/>
          <w:numId w:val="54"/>
        </w:numPr>
      </w:pPr>
      <w:r w:rsidRPr="00F54B17">
        <w:t>Linda Refsland (Academic Success)</w:t>
      </w:r>
    </w:p>
    <w:p w14:paraId="773EFED9" w14:textId="77777777" w:rsidR="00CE45A8" w:rsidRPr="00F54B17" w:rsidRDefault="00CE45A8" w:rsidP="00A56DAE">
      <w:pPr>
        <w:pStyle w:val="ListParagraph"/>
        <w:numPr>
          <w:ilvl w:val="0"/>
          <w:numId w:val="54"/>
        </w:numPr>
      </w:pPr>
      <w:r w:rsidRPr="00F54B17">
        <w:t>Miranda Van Dunk (Speech Language Pathology)</w:t>
      </w:r>
    </w:p>
    <w:p w14:paraId="486E1F08" w14:textId="77777777" w:rsidR="00CE45A8" w:rsidRPr="00F54B17" w:rsidRDefault="00CE45A8" w:rsidP="00A56DAE">
      <w:pPr>
        <w:pStyle w:val="ListParagraph"/>
        <w:numPr>
          <w:ilvl w:val="0"/>
          <w:numId w:val="54"/>
        </w:numPr>
      </w:pPr>
      <w:r w:rsidRPr="00F54B17">
        <w:t>Lawrence Verzani (Economics, Finance and Global Business)</w:t>
      </w:r>
    </w:p>
    <w:p w14:paraId="002FA8F7" w14:textId="23CD610B" w:rsidR="00CB187E" w:rsidRPr="00F54B17" w:rsidRDefault="00CE45A8" w:rsidP="00A56DAE">
      <w:pPr>
        <w:pStyle w:val="ListParagraph"/>
        <w:numPr>
          <w:ilvl w:val="0"/>
          <w:numId w:val="54"/>
        </w:numPr>
      </w:pPr>
      <w:r w:rsidRPr="00F54B17">
        <w:t>Danielle Wallace (Community and Social Justice Studies)</w:t>
      </w:r>
    </w:p>
    <w:p w14:paraId="49E802D0" w14:textId="77777777" w:rsidR="00650DE4" w:rsidRPr="00F54B17" w:rsidRDefault="00650DE4" w:rsidP="00A56DAE"/>
    <w:p w14:paraId="4C375C4E" w14:textId="198FE0F6" w:rsidR="00CE45A8" w:rsidRPr="00F54B17" w:rsidRDefault="00CE45A8" w:rsidP="00A56DAE">
      <w:r w:rsidRPr="00F54B17">
        <w:t xml:space="preserve">The Task Force began by assessing </w:t>
      </w:r>
      <w:r w:rsidR="008D108E" w:rsidRPr="00F54B17">
        <w:t xml:space="preserve">how other institutions communicate their core teaching values to their </w:t>
      </w:r>
      <w:r w:rsidR="00CB187E" w:rsidRPr="00F54B17">
        <w:t xml:space="preserve">communities (faculty, students, and </w:t>
      </w:r>
      <w:r w:rsidR="00874282" w:rsidRPr="00F54B17">
        <w:t xml:space="preserve">the </w:t>
      </w:r>
      <w:r w:rsidR="00CB187E" w:rsidRPr="00F54B17">
        <w:t>public). We considered the findings of the COVID-19 Impact Task Force</w:t>
      </w:r>
      <w:r w:rsidR="00642808" w:rsidRPr="00F54B17">
        <w:t xml:space="preserve">, as well as the variety of teaching modalities offered at William Paterson University. </w:t>
      </w:r>
      <w:r w:rsidR="00CF47B1" w:rsidRPr="00F54B17">
        <w:t xml:space="preserve">We decided to focus our recommendations on the key areas of Course Design, Accessibility, Classroom Community, Student Engagement and Learning, and Assessment. </w:t>
      </w:r>
    </w:p>
    <w:p w14:paraId="50DD8B34" w14:textId="77777777" w:rsidR="00650DE4" w:rsidRPr="00F54B17" w:rsidRDefault="00650DE4" w:rsidP="005531F2">
      <w:pPr>
        <w:spacing w:after="120" w:line="240" w:lineRule="auto"/>
        <w:rPr>
          <w:rFonts w:ascii="Calibri" w:hAnsi="Calibri" w:cs="Calibri"/>
        </w:rPr>
      </w:pPr>
    </w:p>
    <w:p w14:paraId="3B27D75A" w14:textId="77777777" w:rsidR="00514BEC" w:rsidRDefault="00514BEC" w:rsidP="005531F2">
      <w:pPr>
        <w:spacing w:after="120" w:line="240" w:lineRule="auto"/>
        <w:rPr>
          <w:rFonts w:ascii="Calibri" w:hAnsi="Calibri" w:cs="Calibri"/>
          <w:b/>
          <w:bCs/>
        </w:rPr>
      </w:pPr>
      <w:r>
        <w:rPr>
          <w:rFonts w:ascii="Calibri" w:hAnsi="Calibri" w:cs="Calibri"/>
          <w:b/>
          <w:bCs/>
        </w:rPr>
        <w:br w:type="page"/>
      </w:r>
    </w:p>
    <w:p w14:paraId="3ED5C4CD" w14:textId="60E7E422" w:rsidR="00642808" w:rsidRPr="00481E06" w:rsidRDefault="00CF47B1" w:rsidP="005531F2">
      <w:pPr>
        <w:pStyle w:val="Heading2"/>
        <w:spacing w:after="120" w:line="240" w:lineRule="auto"/>
        <w:rPr>
          <w:b/>
          <w:bCs/>
        </w:rPr>
      </w:pPr>
      <w:r w:rsidRPr="00481E06">
        <w:rPr>
          <w:b/>
          <w:bCs/>
        </w:rPr>
        <w:lastRenderedPageBreak/>
        <w:t>I: Course Design</w:t>
      </w:r>
    </w:p>
    <w:p w14:paraId="2FC6DF45" w14:textId="77777777" w:rsidR="00E76BB8" w:rsidRDefault="00E76BB8" w:rsidP="005531F2">
      <w:pPr>
        <w:spacing w:after="120" w:line="240" w:lineRule="auto"/>
        <w:rPr>
          <w:rFonts w:ascii="Calibri" w:hAnsi="Calibri" w:cs="Calibri"/>
          <w:b/>
          <w:bCs/>
        </w:rPr>
      </w:pPr>
    </w:p>
    <w:tbl>
      <w:tblPr>
        <w:tblStyle w:val="TableGrid"/>
        <w:tblW w:w="0" w:type="auto"/>
        <w:tblLook w:val="04A0" w:firstRow="1" w:lastRow="0" w:firstColumn="1" w:lastColumn="0" w:noHBand="0" w:noVBand="1"/>
      </w:tblPr>
      <w:tblGrid>
        <w:gridCol w:w="9350"/>
      </w:tblGrid>
      <w:tr w:rsidR="00E76BB8" w14:paraId="505BADD1" w14:textId="77777777" w:rsidTr="00E76BB8">
        <w:tc>
          <w:tcPr>
            <w:tcW w:w="9350" w:type="dxa"/>
          </w:tcPr>
          <w:p w14:paraId="2DC992A3" w14:textId="77777777" w:rsidR="00E76BB8" w:rsidRDefault="00E76BB8" w:rsidP="005531F2">
            <w:pPr>
              <w:spacing w:after="120"/>
              <w:rPr>
                <w:rFonts w:ascii="Calibri" w:hAnsi="Calibri" w:cs="Calibri"/>
                <w:b/>
                <w:bCs/>
              </w:rPr>
            </w:pPr>
            <w:r>
              <w:rPr>
                <w:rFonts w:ascii="Calibri" w:hAnsi="Calibri" w:cs="Calibri"/>
                <w:b/>
                <w:bCs/>
              </w:rPr>
              <w:t>Summary:</w:t>
            </w:r>
          </w:p>
          <w:p w14:paraId="477E4536" w14:textId="77777777" w:rsidR="00E76BB8" w:rsidRPr="00A56DAE" w:rsidRDefault="00E76BB8" w:rsidP="005531F2">
            <w:pPr>
              <w:numPr>
                <w:ilvl w:val="0"/>
                <w:numId w:val="53"/>
              </w:numPr>
              <w:spacing w:after="120"/>
              <w:rPr>
                <w:rFonts w:cs="Calibri"/>
              </w:rPr>
            </w:pPr>
            <w:r w:rsidRPr="00A56DAE">
              <w:rPr>
                <w:rFonts w:cs="Calibri"/>
              </w:rPr>
              <w:t xml:space="preserve">Go where your students are - consider what background, experience, and expectations they bring to the class.  </w:t>
            </w:r>
          </w:p>
          <w:p w14:paraId="5232109E" w14:textId="77777777" w:rsidR="00E76BB8" w:rsidRPr="00A56DAE" w:rsidRDefault="00E76BB8" w:rsidP="005531F2">
            <w:pPr>
              <w:numPr>
                <w:ilvl w:val="0"/>
                <w:numId w:val="53"/>
              </w:numPr>
              <w:spacing w:after="120"/>
              <w:rPr>
                <w:rFonts w:cs="Calibri"/>
              </w:rPr>
            </w:pPr>
            <w:r w:rsidRPr="00A56DAE">
              <w:rPr>
                <w:rFonts w:cs="Calibri"/>
              </w:rPr>
              <w:t>Research the common characteristics WP students share, i.e., our students typically work more than 20 hours a week. </w:t>
            </w:r>
          </w:p>
          <w:p w14:paraId="65B45BBB" w14:textId="77777777" w:rsidR="00E76BB8" w:rsidRPr="00A56DAE" w:rsidRDefault="00E76BB8" w:rsidP="005531F2">
            <w:pPr>
              <w:numPr>
                <w:ilvl w:val="0"/>
                <w:numId w:val="53"/>
              </w:numPr>
              <w:spacing w:after="120"/>
              <w:rPr>
                <w:rFonts w:cs="Calibri"/>
              </w:rPr>
            </w:pPr>
            <w:r w:rsidRPr="00A56DAE">
              <w:rPr>
                <w:rFonts w:cs="Calibri"/>
              </w:rPr>
              <w:t>In your course outline and syllabus, set clear and reasonable expectations based on the current teaching and learning environment at WP, not how it was for you as a student. </w:t>
            </w:r>
          </w:p>
          <w:p w14:paraId="53300912" w14:textId="77777777" w:rsidR="00E76BB8" w:rsidRPr="00A56DAE" w:rsidRDefault="00E76BB8" w:rsidP="005531F2">
            <w:pPr>
              <w:numPr>
                <w:ilvl w:val="0"/>
                <w:numId w:val="53"/>
              </w:numPr>
              <w:spacing w:after="120"/>
              <w:rPr>
                <w:rFonts w:cs="Calibri"/>
              </w:rPr>
            </w:pPr>
            <w:r w:rsidRPr="00A56DAE">
              <w:rPr>
                <w:rFonts w:cs="Calibri"/>
              </w:rPr>
              <w:t>Ensure that SLOs and Course Objectives match</w:t>
            </w:r>
          </w:p>
          <w:p w14:paraId="74D8E635" w14:textId="77777777" w:rsidR="00E76BB8" w:rsidRPr="00A56DAE" w:rsidRDefault="00E76BB8" w:rsidP="005531F2">
            <w:pPr>
              <w:numPr>
                <w:ilvl w:val="0"/>
                <w:numId w:val="53"/>
              </w:numPr>
              <w:spacing w:after="120"/>
              <w:rPr>
                <w:rFonts w:cs="Calibri"/>
              </w:rPr>
            </w:pPr>
            <w:r w:rsidRPr="00A56DAE">
              <w:rPr>
                <w:rFonts w:cs="Calibri"/>
              </w:rPr>
              <w:t>Don’t overload the course with too many SLOs and Course Objectives–not everything can be taught. </w:t>
            </w:r>
          </w:p>
          <w:p w14:paraId="400463F5" w14:textId="38682546" w:rsidR="00E76BB8" w:rsidRPr="00A56DAE" w:rsidRDefault="00E76BB8" w:rsidP="005531F2">
            <w:pPr>
              <w:numPr>
                <w:ilvl w:val="0"/>
                <w:numId w:val="53"/>
              </w:numPr>
              <w:spacing w:after="120"/>
              <w:rPr>
                <w:rFonts w:cs="Calibri"/>
              </w:rPr>
            </w:pPr>
            <w:r w:rsidRPr="00A56DAE">
              <w:rPr>
                <w:rFonts w:cs="Calibri"/>
              </w:rPr>
              <w:t xml:space="preserve">Use </w:t>
            </w:r>
            <w:r w:rsidR="000A4C89" w:rsidRPr="00A56DAE">
              <w:rPr>
                <w:rFonts w:cs="Calibri"/>
              </w:rPr>
              <w:t>the Navigate</w:t>
            </w:r>
            <w:r w:rsidRPr="00A56DAE">
              <w:rPr>
                <w:rFonts w:cs="Calibri"/>
              </w:rPr>
              <w:t xml:space="preserve"> notification system; </w:t>
            </w:r>
            <w:r w:rsidR="000A4C89" w:rsidRPr="00A56DAE">
              <w:rPr>
                <w:rFonts w:cs="Calibri"/>
              </w:rPr>
              <w:t>it</w:t>
            </w:r>
            <w:r w:rsidRPr="00A56DAE">
              <w:rPr>
                <w:rFonts w:cs="Calibri"/>
              </w:rPr>
              <w:t xml:space="preserve"> often work</w:t>
            </w:r>
            <w:r w:rsidR="000A4C89" w:rsidRPr="00A56DAE">
              <w:rPr>
                <w:rFonts w:cs="Calibri"/>
              </w:rPr>
              <w:t>s</w:t>
            </w:r>
            <w:r w:rsidRPr="00A56DAE">
              <w:rPr>
                <w:rFonts w:cs="Calibri"/>
              </w:rPr>
              <w:t>.  </w:t>
            </w:r>
          </w:p>
          <w:p w14:paraId="037B8CA4" w14:textId="77777777" w:rsidR="00E76BB8" w:rsidRPr="00A56DAE" w:rsidRDefault="00E76BB8" w:rsidP="005531F2">
            <w:pPr>
              <w:numPr>
                <w:ilvl w:val="0"/>
                <w:numId w:val="53"/>
              </w:numPr>
              <w:spacing w:after="120"/>
              <w:rPr>
                <w:rFonts w:cs="Calibri"/>
              </w:rPr>
            </w:pPr>
            <w:r w:rsidRPr="00A56DAE">
              <w:rPr>
                <w:rFonts w:cs="Calibri"/>
              </w:rPr>
              <w:t>Develop clear assessments and review assignments in class. </w:t>
            </w:r>
          </w:p>
          <w:p w14:paraId="23500850" w14:textId="49071CB6" w:rsidR="00E76BB8" w:rsidRPr="005531F2" w:rsidRDefault="00E76BB8" w:rsidP="005531F2">
            <w:pPr>
              <w:numPr>
                <w:ilvl w:val="0"/>
                <w:numId w:val="53"/>
              </w:numPr>
              <w:spacing w:after="120"/>
              <w:rPr>
                <w:rFonts w:ascii="Calibri" w:hAnsi="Calibri" w:cs="Calibri"/>
              </w:rPr>
            </w:pPr>
            <w:r w:rsidRPr="00A56DAE">
              <w:rPr>
                <w:rFonts w:cs="Calibri"/>
              </w:rPr>
              <w:t>Be flexible…to a point.</w:t>
            </w:r>
          </w:p>
        </w:tc>
      </w:tr>
    </w:tbl>
    <w:p w14:paraId="1A254139" w14:textId="77777777" w:rsidR="00E76BB8" w:rsidRPr="00F54B17" w:rsidRDefault="00E76BB8" w:rsidP="005531F2">
      <w:pPr>
        <w:spacing w:after="120" w:line="240" w:lineRule="auto"/>
        <w:rPr>
          <w:rFonts w:ascii="Calibri" w:hAnsi="Calibri" w:cs="Calibri"/>
          <w:b/>
          <w:bCs/>
        </w:rPr>
      </w:pPr>
    </w:p>
    <w:p w14:paraId="353183DA" w14:textId="2BE761B7" w:rsidR="00CF47B1" w:rsidRPr="00A56DAE" w:rsidRDefault="00CF47B1" w:rsidP="005531F2">
      <w:pPr>
        <w:numPr>
          <w:ilvl w:val="0"/>
          <w:numId w:val="3"/>
        </w:numPr>
        <w:spacing w:after="120" w:line="240" w:lineRule="auto"/>
        <w:rPr>
          <w:rFonts w:cs="Calibri"/>
        </w:rPr>
      </w:pPr>
      <w:r w:rsidRPr="00A56DAE">
        <w:rPr>
          <w:rFonts w:cs="Calibri"/>
        </w:rPr>
        <w:t xml:space="preserve">Meet your students where they are. Consider their backgrounds, experiences, and the expectations they bring to the class. </w:t>
      </w:r>
    </w:p>
    <w:p w14:paraId="479C24CD" w14:textId="63DEE684" w:rsidR="00CF47B1" w:rsidRPr="00A56DAE" w:rsidRDefault="00CF47B1" w:rsidP="005531F2">
      <w:pPr>
        <w:numPr>
          <w:ilvl w:val="0"/>
          <w:numId w:val="3"/>
        </w:numPr>
        <w:spacing w:after="120" w:line="240" w:lineRule="auto"/>
        <w:rPr>
          <w:rFonts w:cs="Calibri"/>
        </w:rPr>
      </w:pPr>
      <w:r w:rsidRPr="00A56DAE">
        <w:rPr>
          <w:rFonts w:cs="Calibri"/>
        </w:rPr>
        <w:t>Become familiar with the common characteristics WP students share, i.e., our students typically work more than 20 hours a week. </w:t>
      </w:r>
    </w:p>
    <w:p w14:paraId="4C3CA7CF" w14:textId="793E4585" w:rsidR="00CF47B1" w:rsidRPr="00A56DAE" w:rsidRDefault="00CF47B1" w:rsidP="005531F2">
      <w:pPr>
        <w:numPr>
          <w:ilvl w:val="0"/>
          <w:numId w:val="3"/>
        </w:numPr>
        <w:spacing w:after="120" w:line="240" w:lineRule="auto"/>
        <w:rPr>
          <w:rFonts w:cs="Calibri"/>
        </w:rPr>
      </w:pPr>
      <w:r w:rsidRPr="00A56DAE">
        <w:rPr>
          <w:rFonts w:cs="Calibri"/>
        </w:rPr>
        <w:t>In your course outline and syllabus, set clear and reasonable expectations based on the current teaching and learning environment at WP, not how it was for you as a student.</w:t>
      </w:r>
    </w:p>
    <w:p w14:paraId="4DF2421C" w14:textId="77777777" w:rsidR="002837BF" w:rsidRDefault="00CF47B1" w:rsidP="005531F2">
      <w:pPr>
        <w:numPr>
          <w:ilvl w:val="0"/>
          <w:numId w:val="3"/>
        </w:numPr>
        <w:spacing w:after="120" w:line="240" w:lineRule="auto"/>
        <w:rPr>
          <w:rFonts w:cs="Calibri"/>
        </w:rPr>
      </w:pPr>
      <w:r w:rsidRPr="00A56DAE">
        <w:rPr>
          <w:rFonts w:cs="Calibri"/>
        </w:rPr>
        <w:t xml:space="preserve">Ensure that </w:t>
      </w:r>
      <w:r w:rsidR="002837BF" w:rsidRPr="00A56DAE">
        <w:rPr>
          <w:rFonts w:cs="Calibri"/>
        </w:rPr>
        <w:t>Student Learning Outcomes (SLOs)</w:t>
      </w:r>
      <w:r w:rsidRPr="00A56DAE">
        <w:rPr>
          <w:rFonts w:cs="Calibri"/>
        </w:rPr>
        <w:t xml:space="preserve"> and Course Objectives match</w:t>
      </w:r>
      <w:r w:rsidR="002837BF" w:rsidRPr="00A56DAE">
        <w:rPr>
          <w:rFonts w:cs="Calibri"/>
        </w:rPr>
        <w:t>.</w:t>
      </w:r>
    </w:p>
    <w:p w14:paraId="1D9E5047" w14:textId="479B6E11" w:rsidR="00C25BDE" w:rsidRPr="00A56DAE" w:rsidRDefault="00C25BDE" w:rsidP="005531F2">
      <w:pPr>
        <w:numPr>
          <w:ilvl w:val="0"/>
          <w:numId w:val="3"/>
        </w:numPr>
        <w:spacing w:after="120" w:line="240" w:lineRule="auto"/>
        <w:rPr>
          <w:rFonts w:cs="Calibri"/>
        </w:rPr>
      </w:pPr>
      <w:r>
        <w:rPr>
          <w:rFonts w:cs="Calibri"/>
        </w:rPr>
        <w:t xml:space="preserve">Utilize the Quality Matters Review Standards to ensure that </w:t>
      </w:r>
      <w:r w:rsidR="00676DFF">
        <w:rPr>
          <w:rFonts w:cs="Calibri"/>
        </w:rPr>
        <w:t xml:space="preserve">all elements of </w:t>
      </w:r>
      <w:r>
        <w:rPr>
          <w:rFonts w:cs="Calibri"/>
        </w:rPr>
        <w:t xml:space="preserve">course design </w:t>
      </w:r>
      <w:r w:rsidR="00676DFF">
        <w:rPr>
          <w:rFonts w:cs="Calibri"/>
        </w:rPr>
        <w:t>from assignments to readings are clearly</w:t>
      </w:r>
      <w:r>
        <w:rPr>
          <w:rFonts w:cs="Calibri"/>
        </w:rPr>
        <w:t xml:space="preserve"> tied to learning objectives. </w:t>
      </w:r>
    </w:p>
    <w:p w14:paraId="7C9010E6" w14:textId="0DD5E583" w:rsidR="00CF47B1" w:rsidRPr="00A56DAE" w:rsidRDefault="002837BF" w:rsidP="005531F2">
      <w:pPr>
        <w:numPr>
          <w:ilvl w:val="0"/>
          <w:numId w:val="3"/>
        </w:numPr>
        <w:spacing w:after="120" w:line="240" w:lineRule="auto"/>
        <w:rPr>
          <w:rFonts w:cs="Calibri"/>
        </w:rPr>
      </w:pPr>
      <w:r w:rsidRPr="00A56DAE">
        <w:rPr>
          <w:rFonts w:cs="Calibri"/>
        </w:rPr>
        <w:t>Develop your course around team exercises and team building.  This is especially important with Freshmen and Sophomores.</w:t>
      </w:r>
    </w:p>
    <w:p w14:paraId="36F5ED17" w14:textId="0086B73A" w:rsidR="002837BF" w:rsidRPr="00A56DAE" w:rsidRDefault="002837BF" w:rsidP="005531F2">
      <w:pPr>
        <w:numPr>
          <w:ilvl w:val="0"/>
          <w:numId w:val="3"/>
        </w:numPr>
        <w:spacing w:after="120" w:line="240" w:lineRule="auto"/>
        <w:rPr>
          <w:rFonts w:cs="Calibri"/>
        </w:rPr>
      </w:pPr>
      <w:r w:rsidRPr="00A56DAE">
        <w:rPr>
          <w:rFonts w:cs="Calibri"/>
        </w:rPr>
        <w:t>Develop in-class exercises that meet specific learning goals and state the goals in the assignment</w:t>
      </w:r>
      <w:r w:rsidRPr="00A56DAE">
        <w:rPr>
          <w:rFonts w:cs="Calibri"/>
          <w:b/>
          <w:bCs/>
        </w:rPr>
        <w:t>.</w:t>
      </w:r>
      <w:r w:rsidRPr="00A56DAE">
        <w:rPr>
          <w:rFonts w:cs="Calibri"/>
        </w:rPr>
        <w:t xml:space="preserve"> But not everything needs to be graded. </w:t>
      </w:r>
    </w:p>
    <w:p w14:paraId="3B6C7780" w14:textId="1705074E" w:rsidR="00CF47B1" w:rsidRPr="00A56DAE" w:rsidRDefault="00CF47B1" w:rsidP="005531F2">
      <w:pPr>
        <w:numPr>
          <w:ilvl w:val="0"/>
          <w:numId w:val="3"/>
        </w:numPr>
        <w:spacing w:after="120" w:line="240" w:lineRule="auto"/>
        <w:rPr>
          <w:rFonts w:cs="Calibri"/>
        </w:rPr>
      </w:pPr>
      <w:r w:rsidRPr="00A56DAE">
        <w:rPr>
          <w:rFonts w:cs="Calibri"/>
        </w:rPr>
        <w:t>Do not overload the course with too many SLOs and Course Objectives. Not everything can be taught.</w:t>
      </w:r>
    </w:p>
    <w:p w14:paraId="04EAE332" w14:textId="294CA18F" w:rsidR="00CF47B1" w:rsidRDefault="002837BF" w:rsidP="005531F2">
      <w:pPr>
        <w:numPr>
          <w:ilvl w:val="0"/>
          <w:numId w:val="3"/>
        </w:numPr>
        <w:spacing w:after="120" w:line="240" w:lineRule="auto"/>
        <w:rPr>
          <w:rFonts w:cs="Calibri"/>
        </w:rPr>
      </w:pPr>
      <w:r w:rsidRPr="00A56DAE">
        <w:rPr>
          <w:rFonts w:cs="Calibri"/>
        </w:rPr>
        <w:t>Encourage independent thinking and effort within parameters appropriate to your discipline and career.</w:t>
      </w:r>
    </w:p>
    <w:p w14:paraId="7F9F9C0A" w14:textId="7D87827A" w:rsidR="009313F1" w:rsidRPr="00A56DAE" w:rsidRDefault="009313F1" w:rsidP="005531F2">
      <w:pPr>
        <w:numPr>
          <w:ilvl w:val="0"/>
          <w:numId w:val="3"/>
        </w:numPr>
        <w:spacing w:after="120" w:line="240" w:lineRule="auto"/>
        <w:rPr>
          <w:rFonts w:cs="Calibri"/>
        </w:rPr>
      </w:pPr>
      <w:r>
        <w:rPr>
          <w:rFonts w:cs="Calibri"/>
        </w:rPr>
        <w:t>Use Open Educational Resources (OER) and Open Source texts whenever possible.</w:t>
      </w:r>
    </w:p>
    <w:p w14:paraId="4B313F38" w14:textId="286F011E" w:rsidR="00CF47B1" w:rsidRPr="00A56DAE" w:rsidRDefault="00CF47B1" w:rsidP="005531F2">
      <w:pPr>
        <w:numPr>
          <w:ilvl w:val="0"/>
          <w:numId w:val="3"/>
        </w:numPr>
        <w:spacing w:after="120" w:line="240" w:lineRule="auto"/>
        <w:rPr>
          <w:rFonts w:cs="Calibri"/>
        </w:rPr>
      </w:pPr>
      <w:r w:rsidRPr="00A56DAE">
        <w:rPr>
          <w:rFonts w:cs="Calibri"/>
        </w:rPr>
        <w:t xml:space="preserve">During the course use the </w:t>
      </w:r>
      <w:r w:rsidR="000A4C89" w:rsidRPr="00A56DAE">
        <w:rPr>
          <w:rFonts w:cs="Calibri"/>
        </w:rPr>
        <w:t>Navigate</w:t>
      </w:r>
      <w:r w:rsidRPr="00A56DAE">
        <w:rPr>
          <w:rFonts w:cs="Calibri"/>
        </w:rPr>
        <w:t xml:space="preserve"> notification </w:t>
      </w:r>
      <w:r w:rsidR="000A4C89" w:rsidRPr="00A56DAE">
        <w:rPr>
          <w:rFonts w:cs="Calibri"/>
        </w:rPr>
        <w:t xml:space="preserve">system to alert the student’s success team that they need assistance. </w:t>
      </w:r>
    </w:p>
    <w:p w14:paraId="3B531964" w14:textId="77777777" w:rsidR="00CF47B1" w:rsidRPr="00A56DAE" w:rsidRDefault="00CF47B1" w:rsidP="005531F2">
      <w:pPr>
        <w:numPr>
          <w:ilvl w:val="0"/>
          <w:numId w:val="3"/>
        </w:numPr>
        <w:spacing w:after="120" w:line="240" w:lineRule="auto"/>
        <w:rPr>
          <w:rFonts w:cs="Calibri"/>
        </w:rPr>
      </w:pPr>
      <w:r w:rsidRPr="00A56DAE">
        <w:rPr>
          <w:rFonts w:cs="Calibri"/>
        </w:rPr>
        <w:t>Develop clear assessments and review assignments in class. </w:t>
      </w:r>
    </w:p>
    <w:p w14:paraId="7E01E731" w14:textId="77777777" w:rsidR="00CF47B1" w:rsidRPr="00A56DAE" w:rsidRDefault="00CF47B1" w:rsidP="005531F2">
      <w:pPr>
        <w:numPr>
          <w:ilvl w:val="0"/>
          <w:numId w:val="3"/>
        </w:numPr>
        <w:spacing w:after="120" w:line="240" w:lineRule="auto"/>
        <w:rPr>
          <w:rFonts w:cs="Calibri"/>
        </w:rPr>
      </w:pPr>
      <w:r w:rsidRPr="00A56DAE">
        <w:rPr>
          <w:rFonts w:cs="Calibri"/>
        </w:rPr>
        <w:t>Be flexible…to a point.</w:t>
      </w:r>
    </w:p>
    <w:p w14:paraId="1FC6AC1A" w14:textId="05E1DE64" w:rsidR="00CF47B1" w:rsidRPr="00A56DAE" w:rsidRDefault="002837BF" w:rsidP="005531F2">
      <w:pPr>
        <w:numPr>
          <w:ilvl w:val="0"/>
          <w:numId w:val="3"/>
        </w:numPr>
        <w:spacing w:after="120" w:line="240" w:lineRule="auto"/>
        <w:rPr>
          <w:rFonts w:cs="Calibri"/>
        </w:rPr>
      </w:pPr>
      <w:r w:rsidRPr="00A56DAE">
        <w:rPr>
          <w:rFonts w:cs="Calibri"/>
        </w:rPr>
        <w:t xml:space="preserve">Carefully weave discussions about careers and </w:t>
      </w:r>
      <w:r w:rsidRPr="00A56DAE">
        <w:rPr>
          <w:rFonts w:cs="Calibri"/>
          <w:i/>
          <w:iCs/>
        </w:rPr>
        <w:t xml:space="preserve">life after college </w:t>
      </w:r>
      <w:r w:rsidRPr="00A56DAE">
        <w:rPr>
          <w:rFonts w:cs="Calibri"/>
        </w:rPr>
        <w:t>into your daily messaging.  Students often need to see how what they’re doing in class connects with a career or life benefit in a very explicit and powerful way.</w:t>
      </w:r>
    </w:p>
    <w:p w14:paraId="21FA7108" w14:textId="5E56342E" w:rsidR="00CF47B1" w:rsidRPr="00A56DAE" w:rsidRDefault="00CD3871" w:rsidP="005531F2">
      <w:pPr>
        <w:numPr>
          <w:ilvl w:val="0"/>
          <w:numId w:val="3"/>
        </w:numPr>
        <w:spacing w:after="120" w:line="240" w:lineRule="auto"/>
        <w:rPr>
          <w:rFonts w:cs="Calibri"/>
        </w:rPr>
      </w:pPr>
      <w:hyperlink r:id="rId7" w:history="1">
        <w:r w:rsidR="00F24660" w:rsidRPr="00A56DAE">
          <w:rPr>
            <w:rStyle w:val="Hyperlink"/>
            <w:rFonts w:cs="Calibri"/>
          </w:rPr>
          <w:t>Work toward decolonizing your syllabus</w:t>
        </w:r>
      </w:hyperlink>
      <w:r w:rsidR="00F24660" w:rsidRPr="00A56DAE">
        <w:rPr>
          <w:rFonts w:cs="Calibri"/>
        </w:rPr>
        <w:t xml:space="preserve">. </w:t>
      </w:r>
    </w:p>
    <w:p w14:paraId="7501F565" w14:textId="77777777" w:rsidR="005B43FD" w:rsidRPr="00F54B17" w:rsidRDefault="005B43FD" w:rsidP="005531F2">
      <w:pPr>
        <w:spacing w:after="120" w:line="240" w:lineRule="auto"/>
        <w:rPr>
          <w:rFonts w:ascii="Calibri" w:hAnsi="Calibri" w:cs="Calibri"/>
          <w:b/>
          <w:bCs/>
        </w:rPr>
      </w:pPr>
    </w:p>
    <w:p w14:paraId="72E3EA30" w14:textId="65DD2AA0" w:rsidR="00CF47B1" w:rsidRPr="005531F2" w:rsidRDefault="005B43FD" w:rsidP="005531F2">
      <w:pPr>
        <w:pStyle w:val="Heading2"/>
        <w:rPr>
          <w:rFonts w:ascii="Calibri" w:hAnsi="Calibri" w:cs="Calibri"/>
          <w:b/>
          <w:bCs/>
        </w:rPr>
      </w:pPr>
      <w:r w:rsidRPr="005531F2">
        <w:rPr>
          <w:b/>
          <w:bCs/>
        </w:rPr>
        <w:t>II: Accessibility</w:t>
      </w:r>
    </w:p>
    <w:p w14:paraId="3C720CF2" w14:textId="77777777" w:rsidR="001F5009" w:rsidRPr="00F54B17" w:rsidRDefault="001F5009" w:rsidP="005531F2">
      <w:pPr>
        <w:spacing w:after="120" w:line="240" w:lineRule="auto"/>
        <w:rPr>
          <w:rFonts w:ascii="Calibri" w:hAnsi="Calibri" w:cs="Calibri"/>
          <w:b/>
          <w:bCs/>
        </w:rPr>
      </w:pPr>
    </w:p>
    <w:tbl>
      <w:tblPr>
        <w:tblStyle w:val="TableGrid"/>
        <w:tblW w:w="0" w:type="auto"/>
        <w:tblLook w:val="04A0" w:firstRow="1" w:lastRow="0" w:firstColumn="1" w:lastColumn="0" w:noHBand="0" w:noVBand="1"/>
      </w:tblPr>
      <w:tblGrid>
        <w:gridCol w:w="9350"/>
      </w:tblGrid>
      <w:tr w:rsidR="001F5009" w:rsidRPr="00F54B17" w14:paraId="63CF60AE" w14:textId="77777777" w:rsidTr="001F5009">
        <w:tc>
          <w:tcPr>
            <w:tcW w:w="9350" w:type="dxa"/>
          </w:tcPr>
          <w:p w14:paraId="7C46893D" w14:textId="77777777" w:rsidR="001F5009" w:rsidRPr="005531F2" w:rsidRDefault="001F5009" w:rsidP="005531F2">
            <w:pPr>
              <w:pStyle w:val="Heading3"/>
              <w:rPr>
                <w:b/>
                <w:bCs/>
              </w:rPr>
            </w:pPr>
            <w:r w:rsidRPr="005531F2">
              <w:rPr>
                <w:b/>
                <w:bCs/>
              </w:rPr>
              <w:t xml:space="preserve">Summary: </w:t>
            </w:r>
          </w:p>
          <w:p w14:paraId="71472E8B" w14:textId="77777777" w:rsidR="001F5009" w:rsidRPr="00A56DAE" w:rsidRDefault="001F5009" w:rsidP="005531F2">
            <w:pPr>
              <w:numPr>
                <w:ilvl w:val="0"/>
                <w:numId w:val="34"/>
              </w:numPr>
              <w:spacing w:after="120"/>
              <w:rPr>
                <w:rFonts w:cs="Calibri"/>
              </w:rPr>
            </w:pPr>
            <w:r w:rsidRPr="00A56DAE">
              <w:rPr>
                <w:rFonts w:cs="Calibri"/>
              </w:rPr>
              <w:t>Accessibility is a way to:</w:t>
            </w:r>
          </w:p>
          <w:p w14:paraId="52D17DCF" w14:textId="77777777" w:rsidR="001F5009" w:rsidRPr="00A56DAE" w:rsidRDefault="001F5009" w:rsidP="005531F2">
            <w:pPr>
              <w:numPr>
                <w:ilvl w:val="1"/>
                <w:numId w:val="34"/>
              </w:numPr>
              <w:spacing w:after="120"/>
              <w:rPr>
                <w:rFonts w:cs="Calibri"/>
              </w:rPr>
            </w:pPr>
            <w:r w:rsidRPr="00A56DAE">
              <w:rPr>
                <w:rFonts w:cs="Calibri"/>
              </w:rPr>
              <w:t>Provide students (including those with disclosed or nondisclosed disabilities) with equitable access to course instruction, materials, and evaluations.</w:t>
            </w:r>
          </w:p>
          <w:p w14:paraId="49D45D05" w14:textId="77777777" w:rsidR="001F5009" w:rsidRPr="00A56DAE" w:rsidRDefault="001F5009" w:rsidP="005531F2">
            <w:pPr>
              <w:numPr>
                <w:ilvl w:val="1"/>
                <w:numId w:val="34"/>
              </w:numPr>
              <w:spacing w:after="120"/>
              <w:rPr>
                <w:rFonts w:cs="Calibri"/>
              </w:rPr>
            </w:pPr>
            <w:r w:rsidRPr="00A56DAE">
              <w:rPr>
                <w:rFonts w:cs="Calibri"/>
              </w:rPr>
              <w:t>“Level the playing field” by reducing/eliminating barriers caused by the interaction between a student’s learning and the learning environment.</w:t>
            </w:r>
          </w:p>
          <w:p w14:paraId="73015517" w14:textId="77777777" w:rsidR="001F5009" w:rsidRPr="00A56DAE" w:rsidRDefault="001F5009" w:rsidP="005531F2">
            <w:pPr>
              <w:numPr>
                <w:ilvl w:val="0"/>
                <w:numId w:val="34"/>
              </w:numPr>
              <w:spacing w:after="120"/>
              <w:rPr>
                <w:rFonts w:cs="Calibri"/>
              </w:rPr>
            </w:pPr>
            <w:r w:rsidRPr="00A56DAE">
              <w:rPr>
                <w:rFonts w:cs="Calibri"/>
              </w:rPr>
              <w:t>Accommodations are multi-faceted (i.e., physical, sensory, cognitive, academic, etc.). </w:t>
            </w:r>
          </w:p>
          <w:p w14:paraId="152A501D" w14:textId="77777777" w:rsidR="001F5009" w:rsidRPr="00A56DAE" w:rsidRDefault="001F5009" w:rsidP="005531F2">
            <w:pPr>
              <w:numPr>
                <w:ilvl w:val="0"/>
                <w:numId w:val="34"/>
              </w:numPr>
              <w:spacing w:after="120"/>
              <w:rPr>
                <w:rFonts w:cs="Calibri"/>
              </w:rPr>
            </w:pPr>
            <w:r w:rsidRPr="00A56DAE">
              <w:rPr>
                <w:rFonts w:cs="Calibri"/>
              </w:rPr>
              <w:t>Five ways faculty can enhance the academic and cognitive accessibility of their course: </w:t>
            </w:r>
          </w:p>
          <w:p w14:paraId="13502CA6" w14:textId="77777777" w:rsidR="001F5009" w:rsidRPr="00A56DAE" w:rsidRDefault="001F5009" w:rsidP="005531F2">
            <w:pPr>
              <w:numPr>
                <w:ilvl w:val="1"/>
                <w:numId w:val="34"/>
              </w:numPr>
              <w:spacing w:after="120"/>
              <w:rPr>
                <w:rFonts w:cs="Calibri"/>
              </w:rPr>
            </w:pPr>
            <w:r w:rsidRPr="00A56DAE">
              <w:rPr>
                <w:rFonts w:cs="Calibri"/>
              </w:rPr>
              <w:t>Accessibility Statements on Syllabus</w:t>
            </w:r>
          </w:p>
          <w:p w14:paraId="05CD940E" w14:textId="77777777" w:rsidR="001F5009" w:rsidRPr="00A56DAE" w:rsidRDefault="001F5009" w:rsidP="005531F2">
            <w:pPr>
              <w:numPr>
                <w:ilvl w:val="1"/>
                <w:numId w:val="34"/>
              </w:numPr>
              <w:spacing w:after="120"/>
              <w:rPr>
                <w:rFonts w:cs="Calibri"/>
              </w:rPr>
            </w:pPr>
            <w:r w:rsidRPr="00A56DAE">
              <w:rPr>
                <w:rFonts w:cs="Calibri"/>
              </w:rPr>
              <w:t>Choosing or Creating Accessible Course Material</w:t>
            </w:r>
          </w:p>
          <w:p w14:paraId="3AB595F5" w14:textId="77777777" w:rsidR="001F5009" w:rsidRPr="00A56DAE" w:rsidRDefault="001F5009" w:rsidP="005531F2">
            <w:pPr>
              <w:numPr>
                <w:ilvl w:val="1"/>
                <w:numId w:val="34"/>
              </w:numPr>
              <w:spacing w:after="120"/>
              <w:rPr>
                <w:rFonts w:cs="Calibri"/>
              </w:rPr>
            </w:pPr>
            <w:r w:rsidRPr="00A56DAE">
              <w:rPr>
                <w:rFonts w:cs="Calibri"/>
              </w:rPr>
              <w:t>Virtual considerations</w:t>
            </w:r>
          </w:p>
          <w:p w14:paraId="6346ACAC" w14:textId="77777777" w:rsidR="001F5009" w:rsidRPr="00A56DAE" w:rsidRDefault="001F5009" w:rsidP="005531F2">
            <w:pPr>
              <w:numPr>
                <w:ilvl w:val="1"/>
                <w:numId w:val="34"/>
              </w:numPr>
              <w:spacing w:after="120"/>
              <w:rPr>
                <w:rFonts w:cs="Calibri"/>
              </w:rPr>
            </w:pPr>
            <w:r w:rsidRPr="00A56DAE">
              <w:rPr>
                <w:rFonts w:cs="Calibri"/>
              </w:rPr>
              <w:t>Testing Accommodations</w:t>
            </w:r>
          </w:p>
          <w:p w14:paraId="2519A4AE" w14:textId="21CEA9D9" w:rsidR="001F5009" w:rsidRPr="00F54B17" w:rsidRDefault="001F5009" w:rsidP="005531F2">
            <w:pPr>
              <w:numPr>
                <w:ilvl w:val="1"/>
                <w:numId w:val="34"/>
              </w:numPr>
              <w:spacing w:after="120"/>
              <w:rPr>
                <w:rFonts w:ascii="Calibri" w:hAnsi="Calibri" w:cs="Calibri"/>
              </w:rPr>
            </w:pPr>
            <w:r w:rsidRPr="00A56DAE">
              <w:rPr>
                <w:rFonts w:cs="Calibri"/>
              </w:rPr>
              <w:t>Universal Design for Learning (UDL)</w:t>
            </w:r>
          </w:p>
        </w:tc>
      </w:tr>
    </w:tbl>
    <w:p w14:paraId="08D9BDEC" w14:textId="77777777" w:rsidR="00F54B17" w:rsidRPr="00F54B17" w:rsidRDefault="00F54B17" w:rsidP="005531F2">
      <w:pPr>
        <w:spacing w:after="120" w:line="240" w:lineRule="auto"/>
        <w:rPr>
          <w:rFonts w:ascii="Calibri" w:hAnsi="Calibri" w:cs="Calibri"/>
        </w:rPr>
      </w:pPr>
    </w:p>
    <w:p w14:paraId="7C7D7802" w14:textId="77777777" w:rsidR="003B58D3" w:rsidRPr="00A56DAE" w:rsidRDefault="003B58D3" w:rsidP="005531F2">
      <w:pPr>
        <w:spacing w:after="120" w:line="240" w:lineRule="auto"/>
        <w:rPr>
          <w:rFonts w:cs="Calibri"/>
          <w:color w:val="282828"/>
        </w:rPr>
      </w:pPr>
      <w:r w:rsidRPr="00A56DAE">
        <w:rPr>
          <w:rFonts w:cs="Calibri"/>
          <w:b/>
          <w:bCs/>
          <w:color w:val="282828"/>
        </w:rPr>
        <w:t>Accessibility considerations increase comprehension and retention for all students, not just for students who are disabled.</w:t>
      </w:r>
      <w:r w:rsidRPr="00A56DAE">
        <w:rPr>
          <w:rFonts w:cs="Calibri"/>
          <w:color w:val="282828"/>
        </w:rPr>
        <w:t xml:space="preserve"> </w:t>
      </w:r>
      <w:r w:rsidRPr="00A56DAE">
        <w:rPr>
          <w:rFonts w:eastAsia="Times New Roman" w:cs="Calibri"/>
          <w:color w:val="282828"/>
        </w:rPr>
        <w:t>Accommodations should be reasonable; if they are done with integrity, they do not alter the requirements of a course or program. They do not guarantee student success and nor do they provide an unfair advantage.</w:t>
      </w:r>
    </w:p>
    <w:p w14:paraId="23B4A21E" w14:textId="77777777" w:rsidR="00E76BB8" w:rsidRPr="00A56DAE" w:rsidRDefault="00E76BB8" w:rsidP="005531F2">
      <w:pPr>
        <w:shd w:val="clear" w:color="auto" w:fill="FFFFFF"/>
        <w:spacing w:after="120" w:line="240" w:lineRule="auto"/>
        <w:rPr>
          <w:rFonts w:eastAsia="Times New Roman" w:cs="Calibri"/>
          <w:b/>
          <w:bCs/>
          <w:color w:val="282828"/>
        </w:rPr>
      </w:pPr>
    </w:p>
    <w:p w14:paraId="57471BFE" w14:textId="46897E07" w:rsidR="00F54B17" w:rsidRPr="00A56DAE" w:rsidRDefault="00F54B17" w:rsidP="005531F2">
      <w:pPr>
        <w:shd w:val="clear" w:color="auto" w:fill="FFFFFF"/>
        <w:spacing w:after="120" w:line="240" w:lineRule="auto"/>
        <w:rPr>
          <w:rFonts w:eastAsia="Times New Roman" w:cs="Calibri"/>
          <w:b/>
          <w:bCs/>
          <w:color w:val="282828"/>
        </w:rPr>
      </w:pPr>
      <w:r w:rsidRPr="00A56DAE">
        <w:rPr>
          <w:rFonts w:eastAsia="Times New Roman" w:cs="Calibri"/>
          <w:b/>
          <w:bCs/>
          <w:color w:val="282828"/>
        </w:rPr>
        <w:t>Accessibility is a way to:</w:t>
      </w:r>
    </w:p>
    <w:p w14:paraId="4C9D3B16" w14:textId="77777777" w:rsidR="003B58D3" w:rsidRPr="00A56DAE" w:rsidRDefault="003B58D3" w:rsidP="005531F2">
      <w:pPr>
        <w:numPr>
          <w:ilvl w:val="0"/>
          <w:numId w:val="45"/>
        </w:numPr>
        <w:shd w:val="clear" w:color="auto" w:fill="FFFFFF"/>
        <w:spacing w:after="120" w:line="240" w:lineRule="auto"/>
        <w:ind w:left="1020"/>
        <w:rPr>
          <w:rFonts w:eastAsia="Times New Roman" w:cs="Calibri"/>
          <w:color w:val="282828"/>
        </w:rPr>
      </w:pPr>
      <w:r w:rsidRPr="00A56DAE">
        <w:rPr>
          <w:rFonts w:eastAsia="Times New Roman" w:cs="Calibri"/>
          <w:color w:val="282828"/>
        </w:rPr>
        <w:t>Provide students (including those with disclosed or nondisclosed disabilities) with equitable access to course instruction, materials, and evaluations.</w:t>
      </w:r>
    </w:p>
    <w:p w14:paraId="46F08DCA" w14:textId="77777777" w:rsidR="003B58D3" w:rsidRPr="00A56DAE" w:rsidRDefault="003B58D3" w:rsidP="005531F2">
      <w:pPr>
        <w:numPr>
          <w:ilvl w:val="0"/>
          <w:numId w:val="45"/>
        </w:numPr>
        <w:shd w:val="clear" w:color="auto" w:fill="FFFFFF"/>
        <w:spacing w:after="120" w:line="240" w:lineRule="auto"/>
        <w:ind w:left="1020"/>
        <w:rPr>
          <w:rFonts w:eastAsia="Times New Roman" w:cs="Calibri"/>
          <w:color w:val="282828"/>
        </w:rPr>
      </w:pPr>
      <w:r w:rsidRPr="00A56DAE">
        <w:rPr>
          <w:rFonts w:eastAsia="Times New Roman" w:cs="Calibri"/>
          <w:color w:val="282828"/>
        </w:rPr>
        <w:t>“Level the playing field” by reducing/eliminating barriers caused by the interaction between a student’s learning and the learning environment.</w:t>
      </w:r>
    </w:p>
    <w:p w14:paraId="4DAAA615" w14:textId="64594DF0" w:rsidR="00F54B17" w:rsidRPr="00A56DAE" w:rsidRDefault="00F54B17" w:rsidP="005531F2">
      <w:pPr>
        <w:spacing w:after="120" w:line="240" w:lineRule="auto"/>
        <w:rPr>
          <w:rFonts w:cs="Calibri"/>
          <w:b/>
          <w:bCs/>
          <w:color w:val="282828"/>
        </w:rPr>
      </w:pPr>
      <w:r w:rsidRPr="00A56DAE">
        <w:rPr>
          <w:rFonts w:cs="Calibri"/>
          <w:b/>
          <w:bCs/>
          <w:color w:val="282828"/>
        </w:rPr>
        <w:t>Accommodations are multi-faceted:</w:t>
      </w:r>
    </w:p>
    <w:p w14:paraId="26B2405B" w14:textId="77777777" w:rsidR="00F54B17" w:rsidRPr="00A56DAE" w:rsidRDefault="00F54B17" w:rsidP="005531F2">
      <w:pPr>
        <w:pStyle w:val="ListParagraph"/>
        <w:numPr>
          <w:ilvl w:val="0"/>
          <w:numId w:val="50"/>
        </w:numPr>
        <w:spacing w:after="120" w:line="240" w:lineRule="auto"/>
        <w:rPr>
          <w:rFonts w:cs="Calibri"/>
          <w:color w:val="282828"/>
        </w:rPr>
      </w:pPr>
      <w:r w:rsidRPr="00A56DAE">
        <w:rPr>
          <w:rFonts w:cs="Calibri"/>
          <w:color w:val="282828"/>
        </w:rPr>
        <w:t>Physical</w:t>
      </w:r>
    </w:p>
    <w:p w14:paraId="1F5BBCE6" w14:textId="77777777" w:rsidR="00F54B17" w:rsidRPr="00A56DAE" w:rsidRDefault="00F54B17" w:rsidP="005531F2">
      <w:pPr>
        <w:pStyle w:val="ListParagraph"/>
        <w:numPr>
          <w:ilvl w:val="0"/>
          <w:numId w:val="50"/>
        </w:numPr>
        <w:spacing w:after="120" w:line="240" w:lineRule="auto"/>
        <w:rPr>
          <w:rFonts w:cs="Calibri"/>
          <w:color w:val="282828"/>
        </w:rPr>
      </w:pPr>
      <w:r w:rsidRPr="00A56DAE">
        <w:rPr>
          <w:rFonts w:cs="Calibri"/>
          <w:color w:val="282828"/>
        </w:rPr>
        <w:t>Sensory</w:t>
      </w:r>
    </w:p>
    <w:p w14:paraId="1D6A953B" w14:textId="77777777" w:rsidR="00F54B17" w:rsidRPr="00A56DAE" w:rsidRDefault="00F54B17" w:rsidP="005531F2">
      <w:pPr>
        <w:pStyle w:val="ListParagraph"/>
        <w:numPr>
          <w:ilvl w:val="0"/>
          <w:numId w:val="50"/>
        </w:numPr>
        <w:spacing w:after="120" w:line="240" w:lineRule="auto"/>
        <w:rPr>
          <w:rFonts w:cs="Calibri"/>
          <w:color w:val="282828"/>
        </w:rPr>
      </w:pPr>
      <w:r w:rsidRPr="00A56DAE">
        <w:rPr>
          <w:rFonts w:cs="Calibri"/>
          <w:color w:val="282828"/>
        </w:rPr>
        <w:t>Cognitive</w:t>
      </w:r>
    </w:p>
    <w:p w14:paraId="181D9C18" w14:textId="7434B5C3" w:rsidR="00F54B17" w:rsidRPr="00A56DAE" w:rsidRDefault="00F54B17" w:rsidP="005531F2">
      <w:pPr>
        <w:pStyle w:val="ListParagraph"/>
        <w:numPr>
          <w:ilvl w:val="0"/>
          <w:numId w:val="50"/>
        </w:numPr>
        <w:spacing w:after="120" w:line="240" w:lineRule="auto"/>
        <w:rPr>
          <w:rFonts w:cs="Calibri"/>
          <w:color w:val="282828"/>
        </w:rPr>
      </w:pPr>
      <w:r w:rsidRPr="00A56DAE">
        <w:rPr>
          <w:rFonts w:cs="Calibri"/>
          <w:color w:val="282828"/>
        </w:rPr>
        <w:t>Academic</w:t>
      </w:r>
    </w:p>
    <w:p w14:paraId="6022172C" w14:textId="775F68E6" w:rsidR="00F54B17" w:rsidRPr="00A56DAE" w:rsidRDefault="003B58D3" w:rsidP="005531F2">
      <w:pPr>
        <w:spacing w:after="120" w:line="240" w:lineRule="auto"/>
        <w:rPr>
          <w:rFonts w:cs="Calibri"/>
          <w:color w:val="282828"/>
        </w:rPr>
      </w:pPr>
      <w:r w:rsidRPr="00A56DAE">
        <w:rPr>
          <w:rFonts w:cs="Calibri"/>
          <w:color w:val="282828"/>
        </w:rPr>
        <w:t>There are several proactive steps faculty can incorporate into their course design that can enhance the accessibility of their course.</w:t>
      </w:r>
    </w:p>
    <w:p w14:paraId="16DFD2AC" w14:textId="77777777" w:rsidR="00F54B17" w:rsidRPr="00A56DAE" w:rsidRDefault="00F54B17" w:rsidP="005531F2">
      <w:pPr>
        <w:spacing w:after="120" w:line="240" w:lineRule="auto"/>
        <w:rPr>
          <w:rFonts w:cs="Calibri"/>
          <w:b/>
          <w:bCs/>
        </w:rPr>
      </w:pPr>
      <w:r w:rsidRPr="00A56DAE">
        <w:rPr>
          <w:rFonts w:cs="Calibri"/>
          <w:b/>
          <w:bCs/>
        </w:rPr>
        <w:t>Accessibility Statements on Syllabus</w:t>
      </w:r>
    </w:p>
    <w:p w14:paraId="29550ABE" w14:textId="22484993" w:rsidR="00F54B17" w:rsidRPr="00A56DAE" w:rsidRDefault="003B58D3" w:rsidP="005531F2">
      <w:pPr>
        <w:pStyle w:val="NormalWeb"/>
        <w:shd w:val="clear" w:color="auto" w:fill="FFFFFF"/>
        <w:spacing w:before="0" w:beforeAutospacing="0" w:after="120" w:afterAutospacing="0"/>
        <w:rPr>
          <w:rFonts w:asciiTheme="minorHAnsi" w:hAnsiTheme="minorHAnsi" w:cs="Calibri"/>
          <w:color w:val="282828"/>
        </w:rPr>
      </w:pPr>
      <w:r w:rsidRPr="00A56DAE">
        <w:rPr>
          <w:rFonts w:asciiTheme="minorHAnsi" w:hAnsiTheme="minorHAnsi" w:cs="Calibri"/>
          <w:color w:val="282828"/>
        </w:rPr>
        <w:t xml:space="preserve">Course syllabi should contain information regarding the accommodation process. This is an opportunity to set the tone for how you view accessibility in your course. Questions to consider: </w:t>
      </w:r>
      <w:r w:rsidRPr="00A56DAE">
        <w:rPr>
          <w:rFonts w:asciiTheme="minorHAnsi" w:hAnsiTheme="minorHAnsi" w:cs="Calibri"/>
          <w:i/>
          <w:iCs/>
          <w:color w:val="282828"/>
        </w:rPr>
        <w:t>Is accessibility simply a requirement that must be checked off? Is accessibility a priority that reflects your willingness to work with students to ensure they can fully participate in your course?</w:t>
      </w:r>
    </w:p>
    <w:p w14:paraId="74B1A1D4" w14:textId="616CC59C" w:rsidR="00E76BB8" w:rsidRPr="00A56DAE" w:rsidRDefault="00F54B17" w:rsidP="005531F2">
      <w:pPr>
        <w:pStyle w:val="NormalWeb"/>
        <w:shd w:val="clear" w:color="auto" w:fill="FFFFFF"/>
        <w:spacing w:before="0" w:beforeAutospacing="0" w:after="120" w:afterAutospacing="0"/>
        <w:rPr>
          <w:rFonts w:asciiTheme="minorHAnsi" w:hAnsiTheme="minorHAnsi" w:cs="Calibri"/>
          <w:b/>
          <w:bCs/>
          <w:color w:val="282828"/>
        </w:rPr>
      </w:pPr>
      <w:r w:rsidRPr="00A56DAE">
        <w:rPr>
          <w:rFonts w:asciiTheme="minorHAnsi" w:hAnsiTheme="minorHAnsi" w:cs="Calibri"/>
          <w:b/>
          <w:bCs/>
          <w:color w:val="282828"/>
        </w:rPr>
        <w:t>Example Statements</w:t>
      </w:r>
      <w:r w:rsidR="00E76BB8" w:rsidRPr="00A56DAE">
        <w:rPr>
          <w:rFonts w:asciiTheme="minorHAnsi" w:hAnsiTheme="minorHAnsi" w:cs="Calibri"/>
          <w:b/>
          <w:bCs/>
          <w:color w:val="282828"/>
        </w:rPr>
        <w:t>:</w:t>
      </w:r>
    </w:p>
    <w:p w14:paraId="4C0B04E6" w14:textId="77777777" w:rsidR="00F54B17" w:rsidRPr="00A56DAE" w:rsidRDefault="00F54B17" w:rsidP="005531F2">
      <w:pPr>
        <w:pStyle w:val="NormalWeb"/>
        <w:shd w:val="clear" w:color="auto" w:fill="FFFFFF"/>
        <w:spacing w:before="0" w:beforeAutospacing="0" w:after="120" w:afterAutospacing="0"/>
        <w:ind w:left="720"/>
        <w:rPr>
          <w:rFonts w:asciiTheme="minorHAnsi" w:hAnsiTheme="minorHAnsi" w:cs="Calibri"/>
          <w:b/>
          <w:bCs/>
          <w:color w:val="282828"/>
        </w:rPr>
      </w:pPr>
      <w:r w:rsidRPr="00A56DAE">
        <w:rPr>
          <w:rFonts w:asciiTheme="minorHAnsi" w:hAnsiTheme="minorHAnsi" w:cs="Calibri"/>
          <w:b/>
          <w:bCs/>
          <w:color w:val="282828"/>
        </w:rPr>
        <w:t>Accessibility Statement that is Compliant:</w:t>
      </w:r>
    </w:p>
    <w:p w14:paraId="5445A15A" w14:textId="4A3B565B" w:rsidR="00F54B17" w:rsidRPr="00A56DAE" w:rsidRDefault="003B58D3" w:rsidP="005531F2">
      <w:pPr>
        <w:pStyle w:val="NormalWeb"/>
        <w:shd w:val="clear" w:color="auto" w:fill="FFFFFF"/>
        <w:spacing w:before="0" w:beforeAutospacing="0" w:after="120" w:afterAutospacing="0"/>
        <w:ind w:left="720"/>
        <w:rPr>
          <w:rFonts w:asciiTheme="minorHAnsi" w:hAnsiTheme="minorHAnsi" w:cs="Calibri"/>
          <w:i/>
          <w:iCs/>
          <w:color w:val="282828"/>
        </w:rPr>
      </w:pPr>
      <w:r w:rsidRPr="00A56DAE">
        <w:rPr>
          <w:rFonts w:asciiTheme="minorHAnsi" w:hAnsiTheme="minorHAnsi" w:cs="Calibri"/>
          <w:i/>
          <w:iCs/>
          <w:color w:val="282828"/>
        </w:rPr>
        <w:t>If you are a student with a disability, or think you may have a disability, and need accommodations please contact The Accessibility Resource Center. You may refer to the ARC’s website for contact and more information: </w:t>
      </w:r>
      <w:hyperlink r:id="rId8" w:history="1">
        <w:r w:rsidRPr="00A56DAE">
          <w:rPr>
            <w:rFonts w:asciiTheme="minorHAnsi" w:hAnsiTheme="minorHAnsi" w:cs="Calibri"/>
            <w:i/>
            <w:iCs/>
            <w:color w:val="0432FF"/>
            <w:u w:val="single"/>
          </w:rPr>
          <w:t>Accessibility Resource Center</w:t>
        </w:r>
      </w:hyperlink>
      <w:r w:rsidRPr="00A56DAE">
        <w:rPr>
          <w:rFonts w:asciiTheme="minorHAnsi" w:hAnsiTheme="minorHAnsi" w:cs="Calibri"/>
          <w:i/>
          <w:iCs/>
          <w:color w:val="282828"/>
        </w:rPr>
        <w:t>. If you are already registered with ARC, please deliver your Accommodation Letter to me as early as possible in the semester so we can discuss your approved accommodations.</w:t>
      </w:r>
    </w:p>
    <w:p w14:paraId="0E4BECCA" w14:textId="77777777" w:rsidR="00F54B17" w:rsidRPr="00A56DAE" w:rsidRDefault="00F54B17" w:rsidP="005531F2">
      <w:pPr>
        <w:pStyle w:val="NormalWeb"/>
        <w:shd w:val="clear" w:color="auto" w:fill="FFFFFF"/>
        <w:spacing w:before="0" w:beforeAutospacing="0" w:after="120" w:afterAutospacing="0"/>
        <w:ind w:left="720"/>
        <w:rPr>
          <w:rFonts w:asciiTheme="minorHAnsi" w:hAnsiTheme="minorHAnsi" w:cs="Calibri"/>
          <w:b/>
          <w:bCs/>
          <w:color w:val="282828"/>
        </w:rPr>
      </w:pPr>
      <w:r w:rsidRPr="00A56DAE">
        <w:rPr>
          <w:rFonts w:asciiTheme="minorHAnsi" w:hAnsiTheme="minorHAnsi" w:cs="Calibri"/>
          <w:b/>
          <w:bCs/>
          <w:color w:val="282828"/>
        </w:rPr>
        <w:t>Accessibility Statement that is Inclusive and Equitable:</w:t>
      </w:r>
    </w:p>
    <w:p w14:paraId="35722D98" w14:textId="2F8A6AC7" w:rsidR="00F54B17" w:rsidRPr="00A56DAE" w:rsidRDefault="003B58D3" w:rsidP="005531F2">
      <w:pPr>
        <w:spacing w:after="120" w:line="240" w:lineRule="auto"/>
        <w:ind w:left="720"/>
        <w:rPr>
          <w:rFonts w:eastAsia="Times New Roman" w:cs="Calibri"/>
          <w:i/>
          <w:iCs/>
          <w:color w:val="000000"/>
        </w:rPr>
      </w:pPr>
      <w:r w:rsidRPr="00A56DAE">
        <w:rPr>
          <w:rFonts w:eastAsia="Times New Roman" w:cs="Calibri"/>
          <w:i/>
          <w:iCs/>
          <w:color w:val="000000"/>
        </w:rPr>
        <w:t xml:space="preserve">Anyone who anticipates they may encounter exclusionary barriers related to the format, materials, or requirements of this course please meet with me to explore potential options. I am open to creative solutions if the objectives of the assessments or course activities are not compromised. Individuals who identify as having a disability may also opt to collaborate with the </w:t>
      </w:r>
      <w:hyperlink r:id="rId9" w:history="1">
        <w:r w:rsidRPr="00A56DAE">
          <w:rPr>
            <w:rFonts w:eastAsia="Times New Roman" w:cs="Calibri"/>
            <w:i/>
            <w:iCs/>
            <w:color w:val="0432FF"/>
            <w:u w:val="single"/>
          </w:rPr>
          <w:t>Accessibility Resource Center</w:t>
        </w:r>
      </w:hyperlink>
      <w:r w:rsidRPr="00A56DAE">
        <w:rPr>
          <w:rFonts w:eastAsia="Times New Roman" w:cs="Calibri"/>
          <w:i/>
          <w:iCs/>
          <w:color w:val="000000"/>
        </w:rPr>
        <w:t xml:space="preserve"> to discuss a range of accommodations to address any barriers in this course. If accommodations have already been extended to you, I am eager to meet with you so that, together, we can co-create a plan that leverages your strengths while supporting your needs.</w:t>
      </w:r>
    </w:p>
    <w:p w14:paraId="784BF99B" w14:textId="77777777" w:rsidR="00F54B17" w:rsidRPr="00A56DAE" w:rsidRDefault="00F54B17" w:rsidP="005531F2">
      <w:pPr>
        <w:pStyle w:val="NormalWeb"/>
        <w:shd w:val="clear" w:color="auto" w:fill="FFFFFF"/>
        <w:spacing w:before="0" w:beforeAutospacing="0" w:after="120" w:afterAutospacing="0"/>
        <w:rPr>
          <w:rFonts w:asciiTheme="minorHAnsi" w:hAnsiTheme="minorHAnsi" w:cs="Calibri"/>
          <w:b/>
          <w:bCs/>
          <w:color w:val="282828"/>
        </w:rPr>
      </w:pPr>
      <w:r w:rsidRPr="00A56DAE">
        <w:rPr>
          <w:rFonts w:asciiTheme="minorHAnsi" w:hAnsiTheme="minorHAnsi" w:cs="Calibri"/>
          <w:b/>
          <w:bCs/>
          <w:color w:val="282828"/>
        </w:rPr>
        <w:t>General Guidelines</w:t>
      </w:r>
    </w:p>
    <w:p w14:paraId="62D5AF23" w14:textId="77777777" w:rsidR="00807CD3" w:rsidRPr="00A56DAE" w:rsidRDefault="00807CD3" w:rsidP="005531F2">
      <w:pPr>
        <w:pStyle w:val="NormalWeb"/>
        <w:numPr>
          <w:ilvl w:val="0"/>
          <w:numId w:val="47"/>
        </w:numPr>
        <w:shd w:val="clear" w:color="auto" w:fill="FFFFFF"/>
        <w:spacing w:before="0" w:beforeAutospacing="0" w:after="120" w:afterAutospacing="0"/>
        <w:rPr>
          <w:rFonts w:asciiTheme="minorHAnsi" w:hAnsiTheme="minorHAnsi" w:cs="Calibri"/>
          <w:color w:val="282828"/>
        </w:rPr>
      </w:pPr>
      <w:r w:rsidRPr="00A56DAE">
        <w:rPr>
          <w:rFonts w:asciiTheme="minorHAnsi" w:hAnsiTheme="minorHAnsi" w:cs="Calibri"/>
          <w:color w:val="282828"/>
        </w:rPr>
        <w:t xml:space="preserve">Accommodations are not required to be applied retroactively, although that is something you could consider. </w:t>
      </w:r>
    </w:p>
    <w:p w14:paraId="3AACB3DF" w14:textId="77777777" w:rsidR="00807CD3" w:rsidRPr="00A56DAE" w:rsidRDefault="00807CD3" w:rsidP="005531F2">
      <w:pPr>
        <w:pStyle w:val="NormalWeb"/>
        <w:numPr>
          <w:ilvl w:val="0"/>
          <w:numId w:val="47"/>
        </w:numPr>
        <w:shd w:val="clear" w:color="auto" w:fill="FFFFFF"/>
        <w:spacing w:before="0" w:beforeAutospacing="0" w:after="120" w:afterAutospacing="0"/>
        <w:rPr>
          <w:rFonts w:asciiTheme="minorHAnsi" w:hAnsiTheme="minorHAnsi" w:cs="Calibri"/>
          <w:color w:val="282828"/>
        </w:rPr>
      </w:pPr>
      <w:r w:rsidRPr="00A56DAE">
        <w:rPr>
          <w:rFonts w:asciiTheme="minorHAnsi" w:hAnsiTheme="minorHAnsi" w:cs="Calibri"/>
          <w:color w:val="282828"/>
        </w:rPr>
        <w:t>Contact the person listed in the Accommodation Letter if you have questions about a student’s accommodations.</w:t>
      </w:r>
    </w:p>
    <w:p w14:paraId="0E7D49E8" w14:textId="77777777" w:rsidR="00807CD3" w:rsidRPr="00A56DAE" w:rsidRDefault="00807CD3" w:rsidP="005531F2">
      <w:pPr>
        <w:pStyle w:val="NormalWeb"/>
        <w:numPr>
          <w:ilvl w:val="0"/>
          <w:numId w:val="47"/>
        </w:numPr>
        <w:shd w:val="clear" w:color="auto" w:fill="FFFFFF"/>
        <w:spacing w:before="0" w:beforeAutospacing="0" w:after="120" w:afterAutospacing="0"/>
        <w:rPr>
          <w:rFonts w:asciiTheme="minorHAnsi" w:hAnsiTheme="minorHAnsi" w:cs="Calibri"/>
          <w:color w:val="282828"/>
        </w:rPr>
      </w:pPr>
      <w:r w:rsidRPr="00A56DAE">
        <w:rPr>
          <w:rFonts w:asciiTheme="minorHAnsi" w:hAnsiTheme="minorHAnsi" w:cs="Calibri"/>
          <w:color w:val="282828"/>
        </w:rPr>
        <w:t>Discuss this statement during class; use it as an opportunity to encourage students to work with you to ensure your course is accessible to them.</w:t>
      </w:r>
    </w:p>
    <w:p w14:paraId="7788FF3A" w14:textId="77777777" w:rsidR="00807CD3" w:rsidRPr="00A56DAE" w:rsidRDefault="00807CD3" w:rsidP="005531F2">
      <w:pPr>
        <w:pStyle w:val="NormalWeb"/>
        <w:numPr>
          <w:ilvl w:val="0"/>
          <w:numId w:val="47"/>
        </w:numPr>
        <w:shd w:val="clear" w:color="auto" w:fill="FFFFFF"/>
        <w:spacing w:before="0" w:beforeAutospacing="0" w:after="120" w:afterAutospacing="0"/>
        <w:rPr>
          <w:rFonts w:asciiTheme="minorHAnsi" w:hAnsiTheme="minorHAnsi" w:cs="Calibri"/>
          <w:color w:val="282828"/>
        </w:rPr>
      </w:pPr>
      <w:r w:rsidRPr="00A56DAE">
        <w:rPr>
          <w:rFonts w:asciiTheme="minorHAnsi" w:hAnsiTheme="minorHAnsi" w:cs="Calibri"/>
          <w:color w:val="282828"/>
        </w:rPr>
        <w:t xml:space="preserve">Offer to talk with the student further after receiving an Accommodation Letter. </w:t>
      </w:r>
    </w:p>
    <w:p w14:paraId="5DB44BE1" w14:textId="77777777" w:rsidR="00807CD3" w:rsidRPr="00A56DAE" w:rsidRDefault="00807CD3" w:rsidP="005531F2">
      <w:pPr>
        <w:pStyle w:val="NormalWeb"/>
        <w:numPr>
          <w:ilvl w:val="0"/>
          <w:numId w:val="47"/>
        </w:numPr>
        <w:shd w:val="clear" w:color="auto" w:fill="FFFFFF"/>
        <w:spacing w:before="0" w:beforeAutospacing="0" w:after="120" w:afterAutospacing="0"/>
        <w:rPr>
          <w:rFonts w:asciiTheme="minorHAnsi" w:hAnsiTheme="minorHAnsi" w:cs="Calibri"/>
          <w:color w:val="282828"/>
        </w:rPr>
      </w:pPr>
      <w:r w:rsidRPr="00A56DAE">
        <w:rPr>
          <w:rFonts w:asciiTheme="minorHAnsi" w:hAnsiTheme="minorHAnsi" w:cs="Calibri"/>
          <w:color w:val="282828"/>
        </w:rPr>
        <w:t xml:space="preserve">Syllabi statements cannot </w:t>
      </w:r>
    </w:p>
    <w:p w14:paraId="68CFE1A9" w14:textId="77777777" w:rsidR="00807CD3" w:rsidRPr="00A56DAE" w:rsidRDefault="00807CD3" w:rsidP="005531F2">
      <w:pPr>
        <w:pStyle w:val="NormalWeb"/>
        <w:numPr>
          <w:ilvl w:val="1"/>
          <w:numId w:val="47"/>
        </w:numPr>
        <w:shd w:val="clear" w:color="auto" w:fill="FFFFFF"/>
        <w:spacing w:before="0" w:beforeAutospacing="0" w:after="120" w:afterAutospacing="0"/>
        <w:rPr>
          <w:rFonts w:asciiTheme="minorHAnsi" w:hAnsiTheme="minorHAnsi" w:cs="Calibri"/>
          <w:color w:val="282828"/>
        </w:rPr>
      </w:pPr>
      <w:r w:rsidRPr="00A56DAE">
        <w:rPr>
          <w:rFonts w:asciiTheme="minorHAnsi" w:hAnsiTheme="minorHAnsi" w:cs="Calibri"/>
          <w:color w:val="282828"/>
        </w:rPr>
        <w:t>include a deadline for students to submit Accommodation Letters. Accommodations can be implemented at any point during a semester.</w:t>
      </w:r>
    </w:p>
    <w:p w14:paraId="732F5364" w14:textId="696CC527" w:rsidR="00F54B17" w:rsidRPr="00A56DAE" w:rsidRDefault="00807CD3" w:rsidP="005531F2">
      <w:pPr>
        <w:pStyle w:val="NormalWeb"/>
        <w:numPr>
          <w:ilvl w:val="1"/>
          <w:numId w:val="47"/>
        </w:numPr>
        <w:shd w:val="clear" w:color="auto" w:fill="FFFFFF"/>
        <w:spacing w:before="0" w:beforeAutospacing="0" w:after="120" w:afterAutospacing="0"/>
        <w:rPr>
          <w:rFonts w:asciiTheme="minorHAnsi" w:hAnsiTheme="minorHAnsi" w:cs="Calibri"/>
          <w:b/>
          <w:bCs/>
          <w:color w:val="2D2A28"/>
          <w:u w:val="single"/>
        </w:rPr>
      </w:pPr>
      <w:r w:rsidRPr="00A56DAE">
        <w:rPr>
          <w:rFonts w:asciiTheme="minorHAnsi" w:hAnsiTheme="minorHAnsi" w:cs="Calibri"/>
          <w:color w:val="282828"/>
        </w:rPr>
        <w:t>state they do not apply to the course or that they will not be provided.</w:t>
      </w:r>
    </w:p>
    <w:p w14:paraId="3E70BE1C" w14:textId="0CD45FEF" w:rsidR="00F54B17" w:rsidRPr="00A56DAE" w:rsidRDefault="00F54B17" w:rsidP="005531F2">
      <w:pPr>
        <w:pStyle w:val="NormalWeb"/>
        <w:shd w:val="clear" w:color="auto" w:fill="FFFFFF"/>
        <w:spacing w:before="0" w:beforeAutospacing="0" w:after="120" w:afterAutospacing="0"/>
        <w:rPr>
          <w:rFonts w:asciiTheme="minorHAnsi" w:hAnsiTheme="minorHAnsi" w:cs="Calibri"/>
          <w:b/>
          <w:bCs/>
          <w:color w:val="2D2A28"/>
        </w:rPr>
      </w:pPr>
      <w:r w:rsidRPr="00A56DAE">
        <w:rPr>
          <w:rFonts w:asciiTheme="minorHAnsi" w:hAnsiTheme="minorHAnsi" w:cs="Calibri"/>
          <w:b/>
          <w:bCs/>
          <w:color w:val="2D2A28"/>
        </w:rPr>
        <w:t>Choosing or Creating Accessible Course Material</w:t>
      </w:r>
      <w:r w:rsidR="00807CD3" w:rsidRPr="00A56DAE">
        <w:rPr>
          <w:rFonts w:asciiTheme="minorHAnsi" w:hAnsiTheme="minorHAnsi" w:cs="Calibri"/>
          <w:b/>
          <w:bCs/>
          <w:color w:val="2D2A28"/>
        </w:rPr>
        <w:t>:</w:t>
      </w:r>
    </w:p>
    <w:p w14:paraId="7A53AB78" w14:textId="20E5DBD1" w:rsidR="00F54B17" w:rsidRPr="00A56DAE" w:rsidRDefault="00F54B17" w:rsidP="005531F2">
      <w:pPr>
        <w:spacing w:after="120" w:line="240" w:lineRule="auto"/>
        <w:ind w:left="360"/>
        <w:rPr>
          <w:rStyle w:val="Strong"/>
          <w:rFonts w:cs="Calibri"/>
          <w:b w:val="0"/>
          <w:bCs w:val="0"/>
          <w:color w:val="282828"/>
        </w:rPr>
      </w:pPr>
      <w:r w:rsidRPr="00A56DAE">
        <w:rPr>
          <w:rFonts w:cs="Calibri"/>
          <w:b/>
          <w:bCs/>
        </w:rPr>
        <w:t xml:space="preserve">Videos: </w:t>
      </w:r>
      <w:r w:rsidRPr="00A56DAE">
        <w:rPr>
          <w:rFonts w:cs="Calibri"/>
          <w:color w:val="282828"/>
        </w:rPr>
        <w:t xml:space="preserve">If you use video or video clips as part of your class, add captions proactively. </w:t>
      </w:r>
    </w:p>
    <w:p w14:paraId="76E61480" w14:textId="77777777" w:rsidR="00F54B17" w:rsidRPr="00A56DAE" w:rsidRDefault="00F54B17" w:rsidP="005531F2">
      <w:pPr>
        <w:spacing w:after="120" w:line="240" w:lineRule="auto"/>
        <w:ind w:firstLine="360"/>
        <w:rPr>
          <w:rStyle w:val="Strong"/>
          <w:rFonts w:cs="Calibri"/>
          <w:color w:val="282828"/>
        </w:rPr>
      </w:pPr>
      <w:r w:rsidRPr="00A56DAE">
        <w:rPr>
          <w:rStyle w:val="Strong"/>
          <w:rFonts w:cs="Calibri"/>
          <w:color w:val="282828"/>
        </w:rPr>
        <w:t>Textbooks/ Course Readings</w:t>
      </w:r>
    </w:p>
    <w:p w14:paraId="7F19FA6B" w14:textId="77777777" w:rsidR="00807CD3" w:rsidRPr="00A56DAE" w:rsidRDefault="00807CD3" w:rsidP="005531F2">
      <w:pPr>
        <w:pStyle w:val="NormalWeb"/>
        <w:numPr>
          <w:ilvl w:val="0"/>
          <w:numId w:val="44"/>
        </w:numPr>
        <w:shd w:val="clear" w:color="auto" w:fill="FFFFFF"/>
        <w:spacing w:before="0" w:beforeAutospacing="0" w:after="120" w:afterAutospacing="0"/>
        <w:rPr>
          <w:rFonts w:asciiTheme="minorHAnsi" w:hAnsiTheme="minorHAnsi" w:cs="Calibri"/>
          <w:i/>
          <w:iCs/>
          <w:color w:val="282828"/>
        </w:rPr>
      </w:pPr>
      <w:r w:rsidRPr="00A56DAE">
        <w:rPr>
          <w:rFonts w:asciiTheme="minorHAnsi" w:hAnsiTheme="minorHAnsi" w:cs="Calibri"/>
          <w:b/>
          <w:bCs/>
          <w:color w:val="282828"/>
        </w:rPr>
        <w:t>Alternate Formats:</w:t>
      </w:r>
      <w:r w:rsidRPr="00A56DAE">
        <w:rPr>
          <w:rFonts w:asciiTheme="minorHAnsi" w:hAnsiTheme="minorHAnsi" w:cs="Calibri"/>
          <w:color w:val="282828"/>
        </w:rPr>
        <w:t xml:space="preserve"> Printed materials (e.g., e-text, audiobooks).</w:t>
      </w:r>
    </w:p>
    <w:p w14:paraId="22A8C6B2" w14:textId="77777777" w:rsidR="00807CD3" w:rsidRPr="00A56DAE" w:rsidRDefault="00807CD3" w:rsidP="005531F2">
      <w:pPr>
        <w:pStyle w:val="NormalWeb"/>
        <w:numPr>
          <w:ilvl w:val="1"/>
          <w:numId w:val="44"/>
        </w:numPr>
        <w:shd w:val="clear" w:color="auto" w:fill="FFFFFF"/>
        <w:spacing w:before="0" w:beforeAutospacing="0" w:after="120" w:afterAutospacing="0"/>
        <w:rPr>
          <w:rFonts w:asciiTheme="minorHAnsi" w:hAnsiTheme="minorHAnsi" w:cs="Calibri"/>
          <w:color w:val="282828"/>
        </w:rPr>
      </w:pPr>
      <w:r w:rsidRPr="00A56DAE">
        <w:rPr>
          <w:rFonts w:asciiTheme="minorHAnsi" w:hAnsiTheme="minorHAnsi" w:cs="Calibri"/>
          <w:color w:val="282828"/>
        </w:rPr>
        <w:t xml:space="preserve">If possible, select one with an accompanying study guide. </w:t>
      </w:r>
    </w:p>
    <w:p w14:paraId="3FDB5CD3" w14:textId="77777777" w:rsidR="00807CD3" w:rsidRPr="00A56DAE" w:rsidRDefault="00807CD3" w:rsidP="005531F2">
      <w:pPr>
        <w:pStyle w:val="ListParagraph"/>
        <w:numPr>
          <w:ilvl w:val="1"/>
          <w:numId w:val="44"/>
        </w:numPr>
        <w:spacing w:after="120" w:line="240" w:lineRule="auto"/>
        <w:rPr>
          <w:rFonts w:cs="Calibri"/>
        </w:rPr>
      </w:pPr>
      <w:r w:rsidRPr="00A56DAE">
        <w:rPr>
          <w:rFonts w:cs="Calibri"/>
        </w:rPr>
        <w:t>Record and post lectures with transcriptions.</w:t>
      </w:r>
    </w:p>
    <w:p w14:paraId="5D84F367" w14:textId="77777777" w:rsidR="00807CD3" w:rsidRPr="00A56DAE" w:rsidRDefault="00807CD3" w:rsidP="005531F2">
      <w:pPr>
        <w:pStyle w:val="NormalWeb"/>
        <w:numPr>
          <w:ilvl w:val="1"/>
          <w:numId w:val="44"/>
        </w:numPr>
        <w:shd w:val="clear" w:color="auto" w:fill="FFFFFF"/>
        <w:spacing w:before="0" w:beforeAutospacing="0" w:after="120" w:afterAutospacing="0"/>
        <w:rPr>
          <w:rFonts w:asciiTheme="minorHAnsi" w:hAnsiTheme="minorHAnsi" w:cs="Calibri"/>
          <w:color w:val="282828"/>
        </w:rPr>
      </w:pPr>
      <w:r w:rsidRPr="00A56DAE">
        <w:rPr>
          <w:rFonts w:asciiTheme="minorHAnsi" w:hAnsiTheme="minorHAnsi" w:cs="Calibri"/>
          <w:color w:val="282828"/>
        </w:rPr>
        <w:t xml:space="preserve">Use original copies or copies that are “clean”. Generational copies (copies made from copies) may cause fuzziness that makes it impossible for software to read. </w:t>
      </w:r>
    </w:p>
    <w:p w14:paraId="507A8DB5" w14:textId="77777777" w:rsidR="00807CD3" w:rsidRPr="00A56DAE" w:rsidRDefault="00807CD3" w:rsidP="005531F2">
      <w:pPr>
        <w:pStyle w:val="NormalWeb"/>
        <w:numPr>
          <w:ilvl w:val="1"/>
          <w:numId w:val="44"/>
        </w:numPr>
        <w:shd w:val="clear" w:color="auto" w:fill="FFFFFF"/>
        <w:spacing w:before="0" w:beforeAutospacing="0" w:after="120" w:afterAutospacing="0"/>
        <w:rPr>
          <w:rFonts w:asciiTheme="minorHAnsi" w:hAnsiTheme="minorHAnsi" w:cs="Calibri"/>
          <w:i/>
          <w:iCs/>
          <w:color w:val="282828"/>
        </w:rPr>
      </w:pPr>
      <w:r w:rsidRPr="00A56DAE">
        <w:rPr>
          <w:rFonts w:asciiTheme="minorHAnsi" w:hAnsiTheme="minorHAnsi" w:cs="Calibri"/>
          <w:b/>
          <w:bCs/>
          <w:color w:val="282828"/>
        </w:rPr>
        <w:t>Voice output software:</w:t>
      </w:r>
      <w:r w:rsidRPr="00A56DAE">
        <w:rPr>
          <w:rFonts w:asciiTheme="minorHAnsi" w:hAnsiTheme="minorHAnsi" w:cs="Calibri"/>
          <w:color w:val="282828"/>
        </w:rPr>
        <w:t xml:space="preserve"> Some students will rely on scanning and listening to printed material. </w:t>
      </w:r>
      <w:r w:rsidRPr="00A56DAE">
        <w:rPr>
          <w:rFonts w:asciiTheme="minorHAnsi" w:hAnsiTheme="minorHAnsi" w:cs="Calibri"/>
          <w:i/>
          <w:iCs/>
          <w:color w:val="282828"/>
        </w:rPr>
        <w:t>Pending the format, conversion can take up to several weeks.</w:t>
      </w:r>
    </w:p>
    <w:p w14:paraId="089B4A0D" w14:textId="77777777" w:rsidR="00807CD3" w:rsidRPr="00A56DAE" w:rsidRDefault="00807CD3" w:rsidP="005531F2">
      <w:pPr>
        <w:pStyle w:val="ListParagraph"/>
        <w:numPr>
          <w:ilvl w:val="0"/>
          <w:numId w:val="43"/>
        </w:numPr>
        <w:spacing w:after="120" w:line="240" w:lineRule="auto"/>
        <w:rPr>
          <w:rFonts w:cs="Calibri"/>
          <w:b/>
          <w:bCs/>
          <w:color w:val="000000" w:themeColor="text1"/>
        </w:rPr>
      </w:pPr>
      <w:r w:rsidRPr="00A56DAE">
        <w:rPr>
          <w:rFonts w:cs="Calibri"/>
          <w:b/>
          <w:bCs/>
        </w:rPr>
        <w:t>Captions</w:t>
      </w:r>
      <w:r w:rsidRPr="00A56DAE">
        <w:rPr>
          <w:rFonts w:cs="Calibri"/>
          <w:b/>
          <w:bCs/>
          <w:color w:val="000000" w:themeColor="text1"/>
        </w:rPr>
        <w:t xml:space="preserve">: </w:t>
      </w:r>
      <w:r w:rsidRPr="00A56DAE">
        <w:rPr>
          <w:rFonts w:eastAsia="Times New Roman" w:cs="Calibri"/>
          <w:color w:val="000000" w:themeColor="text1"/>
          <w:lang w:val="en"/>
        </w:rPr>
        <w:t xml:space="preserve">Image descriptions (i.e., alt text that describes the image and its purpose). A screen reader reads aloud this description. </w:t>
      </w:r>
    </w:p>
    <w:p w14:paraId="48747A69" w14:textId="77777777" w:rsidR="00807CD3" w:rsidRPr="00A56DAE" w:rsidRDefault="00807CD3" w:rsidP="005531F2">
      <w:pPr>
        <w:pStyle w:val="ListParagraph"/>
        <w:numPr>
          <w:ilvl w:val="1"/>
          <w:numId w:val="43"/>
        </w:numPr>
        <w:shd w:val="clear" w:color="auto" w:fill="FFFFFF"/>
        <w:spacing w:after="120" w:line="240" w:lineRule="auto"/>
        <w:ind w:left="1440"/>
        <w:rPr>
          <w:rStyle w:val="Strong"/>
          <w:rFonts w:eastAsia="Times New Roman" w:cs="Calibri"/>
          <w:b w:val="0"/>
          <w:bCs w:val="0"/>
          <w:color w:val="202124"/>
        </w:rPr>
      </w:pPr>
      <w:r w:rsidRPr="00A56DAE">
        <w:rPr>
          <w:rFonts w:eastAsia="Times New Roman" w:cs="Calibri"/>
          <w:color w:val="202124"/>
          <w:lang w:val="en"/>
        </w:rPr>
        <w:t xml:space="preserve">Add information that gives context. </w:t>
      </w:r>
      <w:r w:rsidRPr="00A56DAE">
        <w:rPr>
          <w:rFonts w:eastAsia="Times New Roman" w:cs="Calibri"/>
          <w:i/>
          <w:iCs/>
          <w:color w:val="202124"/>
          <w:lang w:val="en"/>
        </w:rPr>
        <w:t>Don't write something in the alt text that a user can't learn from seeing the image or reading the caption or title. Don't repeat the information already provided.</w:t>
      </w:r>
    </w:p>
    <w:p w14:paraId="3788F5FF" w14:textId="77777777" w:rsidR="00807CD3" w:rsidRPr="00A56DAE" w:rsidRDefault="00807CD3" w:rsidP="005531F2">
      <w:pPr>
        <w:pStyle w:val="ListParagraph"/>
        <w:numPr>
          <w:ilvl w:val="0"/>
          <w:numId w:val="43"/>
        </w:numPr>
        <w:spacing w:after="120" w:line="240" w:lineRule="auto"/>
        <w:rPr>
          <w:rFonts w:cs="Calibri"/>
          <w:b/>
          <w:bCs/>
        </w:rPr>
      </w:pPr>
      <w:r w:rsidRPr="00A56DAE">
        <w:rPr>
          <w:rFonts w:cs="Calibri"/>
          <w:b/>
          <w:bCs/>
        </w:rPr>
        <w:t xml:space="preserve">Mobile-friendly materials: </w:t>
      </w:r>
      <w:r w:rsidRPr="00A56DAE">
        <w:rPr>
          <w:rFonts w:eastAsia="Times New Roman" w:cs="Calibri"/>
          <w:color w:val="2E2D29"/>
        </w:rPr>
        <w:t>Save files in two formats, e.g., its original format and a PDF. </w:t>
      </w:r>
      <w:r w:rsidRPr="00A56DAE">
        <w:rPr>
          <w:rFonts w:eastAsia="Times New Roman" w:cs="Calibri"/>
          <w:i/>
          <w:iCs/>
          <w:color w:val="2E2D29"/>
        </w:rPr>
        <w:t xml:space="preserve">The original file format often has application features that are helpful for accessibility software. PDFs are easier to read on phones and tablets and keep the file size small. </w:t>
      </w:r>
    </w:p>
    <w:p w14:paraId="1C52080A" w14:textId="77777777" w:rsidR="00807CD3" w:rsidRPr="00A56DAE" w:rsidRDefault="00807CD3" w:rsidP="005531F2">
      <w:pPr>
        <w:numPr>
          <w:ilvl w:val="1"/>
          <w:numId w:val="43"/>
        </w:numPr>
        <w:shd w:val="clear" w:color="auto" w:fill="FFFFFF"/>
        <w:spacing w:after="120" w:line="240" w:lineRule="auto"/>
        <w:ind w:firstLine="0"/>
        <w:rPr>
          <w:rFonts w:eastAsia="Times New Roman" w:cs="Calibri"/>
          <w:color w:val="2E2D29"/>
        </w:rPr>
      </w:pPr>
      <w:r w:rsidRPr="00A56DAE">
        <w:rPr>
          <w:rFonts w:eastAsia="Times New Roman" w:cs="Calibri"/>
          <w:color w:val="2E2D29"/>
        </w:rPr>
        <w:t xml:space="preserve">To create original documents: </w:t>
      </w:r>
      <w:hyperlink r:id="rId10" w:history="1">
        <w:r w:rsidRPr="00A56DAE">
          <w:rPr>
            <w:rFonts w:eastAsia="Times New Roman" w:cs="Calibri"/>
            <w:b/>
            <w:bCs/>
            <w:color w:val="0432FF"/>
            <w:u w:val="single"/>
          </w:rPr>
          <w:t>Accessible content with Microsoft 365.</w:t>
        </w:r>
      </w:hyperlink>
    </w:p>
    <w:p w14:paraId="120B174A" w14:textId="77777777" w:rsidR="00807CD3" w:rsidRPr="00A56DAE" w:rsidRDefault="00CD3871" w:rsidP="005531F2">
      <w:pPr>
        <w:pStyle w:val="NormalWeb"/>
        <w:numPr>
          <w:ilvl w:val="0"/>
          <w:numId w:val="44"/>
        </w:numPr>
        <w:shd w:val="clear" w:color="auto" w:fill="FFFFFF"/>
        <w:spacing w:before="0" w:beforeAutospacing="0" w:after="120" w:afterAutospacing="0"/>
        <w:rPr>
          <w:rFonts w:asciiTheme="minorHAnsi" w:hAnsiTheme="minorHAnsi" w:cs="Calibri"/>
          <w:color w:val="282828"/>
        </w:rPr>
      </w:pPr>
      <w:hyperlink r:id="rId11" w:history="1">
        <w:r w:rsidR="00807CD3" w:rsidRPr="00A56DAE">
          <w:rPr>
            <w:rStyle w:val="Hyperlink"/>
            <w:rFonts w:asciiTheme="minorHAnsi" w:eastAsiaTheme="majorEastAsia" w:hAnsiTheme="minorHAnsi" w:cs="Calibri"/>
            <w:b/>
            <w:bCs/>
            <w:color w:val="A04400"/>
          </w:rPr>
          <w:t>Open Educational Resources (OERs)</w:t>
        </w:r>
      </w:hyperlink>
      <w:r w:rsidR="00807CD3" w:rsidRPr="00A56DAE">
        <w:rPr>
          <w:rFonts w:asciiTheme="minorHAnsi" w:hAnsiTheme="minorHAnsi" w:cs="Calibri"/>
          <w:b/>
          <w:bCs/>
          <w:color w:val="282828"/>
        </w:rPr>
        <w:t xml:space="preserve">: </w:t>
      </w:r>
      <w:r w:rsidR="00807CD3" w:rsidRPr="00A56DAE">
        <w:rPr>
          <w:rFonts w:asciiTheme="minorHAnsi" w:hAnsiTheme="minorHAnsi" w:cs="Calibri"/>
          <w:color w:val="22211F"/>
          <w:shd w:val="clear" w:color="auto" w:fill="FFFFFF"/>
        </w:rPr>
        <w:t xml:space="preserve">Open Educational Resources (OERs) are any type of educational materials (textbooks, curricula, syllabi, lecture notes, assignments, tests, projects, audio, video, and animation) that are in public domain or with an open license. </w:t>
      </w:r>
      <w:r w:rsidR="00807CD3" w:rsidRPr="00A56DAE">
        <w:rPr>
          <w:rFonts w:asciiTheme="minorHAnsi" w:hAnsiTheme="minorHAnsi" w:cs="Calibri"/>
          <w:i/>
          <w:iCs/>
          <w:color w:val="22211F"/>
          <w:shd w:val="clear" w:color="auto" w:fill="FFFFFF"/>
        </w:rPr>
        <w:t xml:space="preserve">Anyone can legally and freely copy, use, adapt, and re-share them. </w:t>
      </w:r>
    </w:p>
    <w:p w14:paraId="4E893970" w14:textId="77777777" w:rsidR="00807CD3" w:rsidRPr="00A56DAE" w:rsidRDefault="00CD3871" w:rsidP="005531F2">
      <w:pPr>
        <w:pStyle w:val="ListParagraph"/>
        <w:numPr>
          <w:ilvl w:val="0"/>
          <w:numId w:val="44"/>
        </w:numPr>
        <w:spacing w:after="120" w:line="240" w:lineRule="auto"/>
        <w:rPr>
          <w:rFonts w:cs="Calibri"/>
        </w:rPr>
      </w:pPr>
      <w:hyperlink r:id="rId12" w:history="1">
        <w:r w:rsidR="00807CD3" w:rsidRPr="00A56DAE">
          <w:rPr>
            <w:rStyle w:val="Hyperlink"/>
            <w:rFonts w:cs="Calibri"/>
            <w:b/>
            <w:bCs/>
          </w:rPr>
          <w:t>Screen readers standards</w:t>
        </w:r>
      </w:hyperlink>
      <w:r w:rsidR="00807CD3" w:rsidRPr="00A56DAE">
        <w:rPr>
          <w:rFonts w:cs="Calibri"/>
          <w:b/>
          <w:bCs/>
        </w:rPr>
        <w:t>:</w:t>
      </w:r>
      <w:r w:rsidR="00807CD3" w:rsidRPr="00A56DAE">
        <w:rPr>
          <w:rFonts w:cs="Calibri"/>
        </w:rPr>
        <w:t xml:space="preserve"> For documents, images, and links.</w:t>
      </w:r>
    </w:p>
    <w:p w14:paraId="1F3B354C" w14:textId="165490EB" w:rsidR="00F54B17" w:rsidRPr="00A56DAE" w:rsidRDefault="00807CD3" w:rsidP="005531F2">
      <w:pPr>
        <w:pStyle w:val="NormalWeb"/>
        <w:numPr>
          <w:ilvl w:val="0"/>
          <w:numId w:val="44"/>
        </w:numPr>
        <w:shd w:val="clear" w:color="auto" w:fill="FFFFFF"/>
        <w:spacing w:before="0" w:beforeAutospacing="0" w:after="120" w:afterAutospacing="0"/>
        <w:rPr>
          <w:rFonts w:asciiTheme="minorHAnsi" w:hAnsiTheme="minorHAnsi" w:cs="Calibri"/>
          <w:color w:val="282828"/>
        </w:rPr>
      </w:pPr>
      <w:r w:rsidRPr="00A56DAE">
        <w:rPr>
          <w:rFonts w:asciiTheme="minorHAnsi" w:hAnsiTheme="minorHAnsi" w:cs="Calibri"/>
          <w:b/>
          <w:bCs/>
          <w:color w:val="282828"/>
        </w:rPr>
        <w:t>Timeliness of course material:</w:t>
      </w:r>
      <w:r w:rsidRPr="00A56DAE">
        <w:rPr>
          <w:rFonts w:asciiTheme="minorHAnsi" w:hAnsiTheme="minorHAnsi" w:cs="Calibri"/>
          <w:color w:val="282828"/>
        </w:rPr>
        <w:t xml:space="preserve"> Early access to your syllabus can help determine accessibility needs.</w:t>
      </w:r>
    </w:p>
    <w:p w14:paraId="3D7858FC" w14:textId="77777777" w:rsidR="00F54B17" w:rsidRPr="00A56DAE" w:rsidRDefault="00F54B17" w:rsidP="005531F2">
      <w:pPr>
        <w:shd w:val="clear" w:color="auto" w:fill="FFFFFF"/>
        <w:spacing w:after="120" w:line="240" w:lineRule="auto"/>
        <w:rPr>
          <w:rFonts w:eastAsia="Times New Roman" w:cs="Calibri"/>
          <w:b/>
          <w:bCs/>
          <w:color w:val="2E2D29"/>
        </w:rPr>
      </w:pPr>
      <w:r w:rsidRPr="00A56DAE">
        <w:rPr>
          <w:rFonts w:eastAsia="Times New Roman" w:cs="Calibri"/>
          <w:b/>
          <w:bCs/>
          <w:color w:val="2E2D29"/>
        </w:rPr>
        <w:t>Virtual considerations:</w:t>
      </w:r>
    </w:p>
    <w:p w14:paraId="02C15268" w14:textId="538B20DC" w:rsidR="00807CD3" w:rsidRPr="00A56DAE" w:rsidRDefault="00807CD3" w:rsidP="005531F2">
      <w:pPr>
        <w:numPr>
          <w:ilvl w:val="0"/>
          <w:numId w:val="41"/>
        </w:numPr>
        <w:shd w:val="clear" w:color="auto" w:fill="FFFFFF"/>
        <w:spacing w:after="120" w:line="240" w:lineRule="auto"/>
        <w:rPr>
          <w:rFonts w:eastAsia="Times New Roman" w:cs="Calibri"/>
          <w:color w:val="2E2D29"/>
        </w:rPr>
      </w:pPr>
      <w:r w:rsidRPr="00A56DAE">
        <w:rPr>
          <w:rFonts w:eastAsia="Times New Roman" w:cs="Calibri"/>
          <w:b/>
          <w:bCs/>
          <w:color w:val="2E2D29"/>
        </w:rPr>
        <w:t>Increase interaction via collaboration tools:</w:t>
      </w:r>
      <w:r w:rsidRPr="00A56DAE">
        <w:rPr>
          <w:rFonts w:eastAsia="Times New Roman" w:cs="Calibri"/>
          <w:color w:val="2E2D29"/>
        </w:rPr>
        <w:t> Sometimes classes require direct student interaction; consider ways to replicate that or create virtual interactive opportunities.</w:t>
      </w:r>
    </w:p>
    <w:p w14:paraId="4D831641" w14:textId="77777777" w:rsidR="00807CD3" w:rsidRPr="00A56DAE" w:rsidRDefault="00807CD3" w:rsidP="005531F2">
      <w:pPr>
        <w:numPr>
          <w:ilvl w:val="0"/>
          <w:numId w:val="41"/>
        </w:numPr>
        <w:shd w:val="clear" w:color="auto" w:fill="FFFFFF"/>
        <w:spacing w:after="120" w:line="240" w:lineRule="auto"/>
        <w:rPr>
          <w:rFonts w:eastAsia="Times New Roman" w:cs="Calibri"/>
          <w:color w:val="2E2D29"/>
        </w:rPr>
      </w:pPr>
      <w:r w:rsidRPr="00A56DAE">
        <w:rPr>
          <w:rFonts w:eastAsia="Times New Roman" w:cs="Calibri"/>
          <w:b/>
          <w:bCs/>
          <w:color w:val="2E2D29"/>
        </w:rPr>
        <w:t>Provide raw data for analysis:</w:t>
      </w:r>
      <w:r w:rsidRPr="00A56DAE">
        <w:rPr>
          <w:rFonts w:eastAsia="Times New Roman" w:cs="Calibri"/>
          <w:color w:val="2E2D29"/>
        </w:rPr>
        <w:t xml:space="preserve"> Consider showing how data can be collected and provide raw sets of data for example analysis. </w:t>
      </w:r>
      <w:r w:rsidRPr="00A56DAE">
        <w:rPr>
          <w:rFonts w:eastAsia="Times New Roman" w:cs="Calibri"/>
          <w:i/>
          <w:iCs/>
          <w:color w:val="2E2D29"/>
        </w:rPr>
        <w:t>This approach is not as comprehensive as having students collect and analyze their own data, but a supplementary activity.</w:t>
      </w:r>
    </w:p>
    <w:p w14:paraId="38F9977A" w14:textId="77777777" w:rsidR="00807CD3" w:rsidRPr="00A56DAE" w:rsidRDefault="00807CD3" w:rsidP="005531F2">
      <w:pPr>
        <w:numPr>
          <w:ilvl w:val="0"/>
          <w:numId w:val="41"/>
        </w:numPr>
        <w:shd w:val="clear" w:color="auto" w:fill="FFFFFF"/>
        <w:spacing w:after="120" w:line="240" w:lineRule="auto"/>
        <w:rPr>
          <w:rFonts w:eastAsia="Times New Roman" w:cs="Calibri"/>
          <w:color w:val="2E2D29"/>
        </w:rPr>
      </w:pPr>
      <w:r w:rsidRPr="00A56DAE">
        <w:rPr>
          <w:rFonts w:eastAsia="Times New Roman" w:cs="Calibri"/>
          <w:b/>
          <w:bCs/>
          <w:color w:val="2E2D29"/>
        </w:rPr>
        <w:t>Take part of the lab or class online:</w:t>
      </w:r>
      <w:r w:rsidRPr="00A56DAE">
        <w:rPr>
          <w:rFonts w:eastAsia="Times New Roman" w:cs="Calibri"/>
          <w:color w:val="2E2D29"/>
        </w:rPr>
        <w:t> Many activities require students to learn through physical practice but consider ways to go online (e.g., video demonstrations, online simulations, other pre- or post-lab work).</w:t>
      </w:r>
    </w:p>
    <w:p w14:paraId="1DBA4C4B" w14:textId="50066123" w:rsidR="00F54B17" w:rsidRPr="00A56DAE" w:rsidRDefault="00807CD3" w:rsidP="005531F2">
      <w:pPr>
        <w:numPr>
          <w:ilvl w:val="1"/>
          <w:numId w:val="41"/>
        </w:numPr>
        <w:shd w:val="clear" w:color="auto" w:fill="FFFFFF"/>
        <w:spacing w:after="120" w:line="240" w:lineRule="auto"/>
        <w:rPr>
          <w:rFonts w:eastAsia="Times New Roman" w:cs="Calibri"/>
          <w:color w:val="2E2D29"/>
        </w:rPr>
      </w:pPr>
      <w:r w:rsidRPr="00A56DAE">
        <w:rPr>
          <w:rFonts w:eastAsia="Times New Roman" w:cs="Calibri"/>
          <w:b/>
          <w:bCs/>
          <w:color w:val="2E2D29"/>
        </w:rPr>
        <w:t>Investigate virtual tools:</w:t>
      </w:r>
      <w:r w:rsidRPr="00A56DAE">
        <w:rPr>
          <w:rFonts w:eastAsia="Times New Roman" w:cs="Calibri"/>
          <w:color w:val="2E2D29"/>
        </w:rPr>
        <w:t> Online resources can replicate some classroom or lab experiences (e.g., virtual dissection, night sky apps, video demonstrations, simulations). These vary widely by discipline. Check with textbook publishers or sites such as </w:t>
      </w:r>
      <w:hyperlink r:id="rId13" w:history="1">
        <w:r w:rsidRPr="00A56DAE">
          <w:rPr>
            <w:rFonts w:eastAsia="Times New Roman" w:cs="Calibri"/>
            <w:b/>
            <w:bCs/>
            <w:color w:val="0432FF"/>
            <w:u w:val="single"/>
          </w:rPr>
          <w:t>Merlot</w:t>
        </w:r>
      </w:hyperlink>
      <w:r w:rsidRPr="00A56DAE">
        <w:rPr>
          <w:rFonts w:eastAsia="Times New Roman" w:cs="Calibri"/>
          <w:color w:val="0432FF"/>
        </w:rPr>
        <w:t>.</w:t>
      </w:r>
    </w:p>
    <w:p w14:paraId="0F0D8E36" w14:textId="523C25EE" w:rsidR="00F54B17" w:rsidRPr="00A56DAE" w:rsidRDefault="00F54B17" w:rsidP="005531F2">
      <w:pPr>
        <w:shd w:val="clear" w:color="auto" w:fill="FFFFFF"/>
        <w:spacing w:after="120" w:line="240" w:lineRule="auto"/>
        <w:outlineLvl w:val="2"/>
        <w:rPr>
          <w:rFonts w:eastAsia="Times New Roman" w:cs="Calibri"/>
          <w:b/>
          <w:bCs/>
          <w:color w:val="2E2D29"/>
          <w:spacing w:val="-3"/>
        </w:rPr>
      </w:pPr>
      <w:r w:rsidRPr="00A56DAE">
        <w:rPr>
          <w:rFonts w:eastAsia="Times New Roman" w:cs="Calibri"/>
          <w:b/>
          <w:bCs/>
          <w:color w:val="2E2D29"/>
        </w:rPr>
        <w:t>Zoom:</w:t>
      </w:r>
      <w:r w:rsidRPr="00A56DAE">
        <w:rPr>
          <w:rFonts w:eastAsia="Times New Roman" w:cs="Calibri"/>
          <w:color w:val="2E2D29"/>
        </w:rPr>
        <w:t xml:space="preserve"> </w:t>
      </w:r>
      <w:r w:rsidR="00807CD3" w:rsidRPr="00A56DAE">
        <w:rPr>
          <w:rFonts w:eastAsia="Times New Roman" w:cs="Calibri"/>
          <w:color w:val="2E2D29"/>
        </w:rPr>
        <w:t>Allows hosts and participants to see each other, share screens, chat, use a whiteboard, and record.</w:t>
      </w:r>
    </w:p>
    <w:p w14:paraId="3E696708" w14:textId="77777777" w:rsidR="00807CD3" w:rsidRPr="00A56DAE" w:rsidRDefault="00CD3871" w:rsidP="005531F2">
      <w:pPr>
        <w:numPr>
          <w:ilvl w:val="0"/>
          <w:numId w:val="43"/>
        </w:numPr>
        <w:shd w:val="clear" w:color="auto" w:fill="FFFFFF"/>
        <w:spacing w:after="120" w:line="240" w:lineRule="auto"/>
        <w:rPr>
          <w:rFonts w:eastAsia="Times New Roman" w:cs="Calibri"/>
          <w:color w:val="2E2D29"/>
        </w:rPr>
      </w:pPr>
      <w:hyperlink r:id="rId14" w:history="1">
        <w:r w:rsidR="00807CD3" w:rsidRPr="00A56DAE">
          <w:rPr>
            <w:rStyle w:val="Hyperlink"/>
            <w:rFonts w:eastAsia="Times New Roman" w:cs="Calibri"/>
            <w:b/>
            <w:bCs/>
          </w:rPr>
          <w:t>Audio Transcription</w:t>
        </w:r>
      </w:hyperlink>
      <w:r w:rsidR="00807CD3" w:rsidRPr="00A56DAE">
        <w:rPr>
          <w:rFonts w:eastAsia="Times New Roman" w:cs="Calibri"/>
          <w:color w:val="2E2D29"/>
        </w:rPr>
        <w:t xml:space="preserve">: Zoom provides for free! </w:t>
      </w:r>
      <w:r w:rsidR="00807CD3" w:rsidRPr="00A56DAE">
        <w:rPr>
          <w:rFonts w:eastAsia="Times New Roman" w:cs="Calibri"/>
          <w:i/>
          <w:iCs/>
          <w:color w:val="2E2D29"/>
        </w:rPr>
        <w:t>It only supports English.</w:t>
      </w:r>
    </w:p>
    <w:p w14:paraId="6CA27E7D" w14:textId="77777777" w:rsidR="00807CD3" w:rsidRPr="00A56DAE" w:rsidRDefault="00807CD3" w:rsidP="005531F2">
      <w:pPr>
        <w:numPr>
          <w:ilvl w:val="0"/>
          <w:numId w:val="43"/>
        </w:numPr>
        <w:shd w:val="clear" w:color="auto" w:fill="FFFFFF"/>
        <w:spacing w:after="120" w:line="240" w:lineRule="auto"/>
        <w:rPr>
          <w:rFonts w:eastAsia="Times New Roman" w:cs="Calibri"/>
          <w:color w:val="2E2D29"/>
        </w:rPr>
      </w:pPr>
      <w:r w:rsidRPr="00A56DAE">
        <w:rPr>
          <w:rFonts w:eastAsia="Times New Roman" w:cs="Calibri"/>
          <w:b/>
          <w:bCs/>
          <w:color w:val="2E2D29"/>
        </w:rPr>
        <w:t>Breakout Rooms:</w:t>
      </w:r>
      <w:r w:rsidRPr="00A56DAE">
        <w:rPr>
          <w:rFonts w:eastAsia="Times New Roman" w:cs="Calibri"/>
          <w:color w:val="2E2D29"/>
        </w:rPr>
        <w:t xml:space="preserve">  Be mindful of accommodations. Students with live captioning and sign language interpreters will need to be assigned the same rooms. </w:t>
      </w:r>
    </w:p>
    <w:p w14:paraId="30DB606C" w14:textId="77777777" w:rsidR="00807CD3" w:rsidRPr="00A56DAE" w:rsidRDefault="00807CD3" w:rsidP="005531F2">
      <w:pPr>
        <w:pStyle w:val="ListParagraph"/>
        <w:numPr>
          <w:ilvl w:val="0"/>
          <w:numId w:val="43"/>
        </w:numPr>
        <w:shd w:val="clear" w:color="auto" w:fill="FFFFFF"/>
        <w:spacing w:after="120" w:line="240" w:lineRule="auto"/>
        <w:rPr>
          <w:rFonts w:eastAsia="Times New Roman" w:cs="Calibri"/>
          <w:color w:val="2E2D29"/>
        </w:rPr>
      </w:pPr>
      <w:r w:rsidRPr="00A56DAE">
        <w:rPr>
          <w:rFonts w:eastAsia="Times New Roman" w:cs="Calibri"/>
          <w:b/>
          <w:bCs/>
          <w:color w:val="2E2D29"/>
        </w:rPr>
        <w:t>Chat:</w:t>
      </w:r>
      <w:r w:rsidRPr="00A56DAE">
        <w:rPr>
          <w:rFonts w:eastAsia="Times New Roman" w:cs="Calibri"/>
          <w:color w:val="2E2D29"/>
        </w:rPr>
        <w:t xml:space="preserve"> Read chat comments aloud so all participants, including those calling in, can be included.</w:t>
      </w:r>
    </w:p>
    <w:p w14:paraId="6B0ECEFF" w14:textId="77777777" w:rsidR="00807CD3" w:rsidRPr="00A56DAE" w:rsidRDefault="00807CD3" w:rsidP="005531F2">
      <w:pPr>
        <w:pStyle w:val="ListParagraph"/>
        <w:numPr>
          <w:ilvl w:val="1"/>
          <w:numId w:val="43"/>
        </w:numPr>
        <w:shd w:val="clear" w:color="auto" w:fill="FFFFFF"/>
        <w:spacing w:after="120" w:line="240" w:lineRule="auto"/>
        <w:rPr>
          <w:rFonts w:eastAsia="Times New Roman" w:cs="Calibri"/>
          <w:color w:val="2E2D29"/>
        </w:rPr>
      </w:pPr>
      <w:r w:rsidRPr="00A56DAE">
        <w:rPr>
          <w:rFonts w:eastAsia="Times New Roman" w:cs="Calibri"/>
          <w:color w:val="2E2D29"/>
        </w:rPr>
        <w:t xml:space="preserve">Assistive technology allows participation in chats, but some links may not be accessible. </w:t>
      </w:r>
    </w:p>
    <w:p w14:paraId="3227FC95" w14:textId="77777777" w:rsidR="00807CD3" w:rsidRPr="00A56DAE" w:rsidRDefault="00807CD3" w:rsidP="005531F2">
      <w:pPr>
        <w:pStyle w:val="ListParagraph"/>
        <w:numPr>
          <w:ilvl w:val="1"/>
          <w:numId w:val="43"/>
        </w:numPr>
        <w:shd w:val="clear" w:color="auto" w:fill="FFFFFF"/>
        <w:spacing w:after="120" w:line="240" w:lineRule="auto"/>
        <w:rPr>
          <w:rFonts w:eastAsia="Times New Roman" w:cs="Calibri"/>
          <w:color w:val="2E2D29"/>
        </w:rPr>
      </w:pPr>
      <w:r w:rsidRPr="00A56DAE">
        <w:rPr>
          <w:rFonts w:eastAsia="Times New Roman" w:cs="Calibri"/>
          <w:color w:val="2E2D29"/>
        </w:rPr>
        <w:t xml:space="preserve">Send links from the chat by email to all students before or after the meeting. </w:t>
      </w:r>
    </w:p>
    <w:p w14:paraId="4311A1FE" w14:textId="77777777" w:rsidR="00807CD3" w:rsidRPr="00A56DAE" w:rsidRDefault="00807CD3" w:rsidP="005531F2">
      <w:pPr>
        <w:pStyle w:val="ListParagraph"/>
        <w:numPr>
          <w:ilvl w:val="1"/>
          <w:numId w:val="43"/>
        </w:numPr>
        <w:shd w:val="clear" w:color="auto" w:fill="FFFFFF"/>
        <w:spacing w:after="120" w:line="240" w:lineRule="auto"/>
        <w:rPr>
          <w:rFonts w:eastAsia="Times New Roman" w:cs="Calibri"/>
          <w:color w:val="2E2D29"/>
        </w:rPr>
      </w:pPr>
      <w:r w:rsidRPr="00A56DAE">
        <w:rPr>
          <w:rFonts w:eastAsia="Times New Roman" w:cs="Calibri"/>
          <w:color w:val="2E2D29"/>
        </w:rPr>
        <w:t xml:space="preserve">Save the chat after the meeting; share how and when it will be available. </w:t>
      </w:r>
    </w:p>
    <w:p w14:paraId="16805A27" w14:textId="77777777" w:rsidR="00807CD3" w:rsidRPr="00A56DAE" w:rsidRDefault="00807CD3" w:rsidP="005531F2">
      <w:pPr>
        <w:pStyle w:val="ListParagraph"/>
        <w:numPr>
          <w:ilvl w:val="0"/>
          <w:numId w:val="43"/>
        </w:numPr>
        <w:shd w:val="clear" w:color="auto" w:fill="FFFFFF"/>
        <w:spacing w:after="120" w:line="240" w:lineRule="auto"/>
        <w:rPr>
          <w:rFonts w:eastAsia="Times New Roman" w:cs="Calibri"/>
          <w:color w:val="2E2D29"/>
        </w:rPr>
      </w:pPr>
      <w:r w:rsidRPr="00A56DAE">
        <w:rPr>
          <w:rFonts w:eastAsia="Times New Roman" w:cs="Calibri"/>
          <w:b/>
          <w:bCs/>
          <w:color w:val="2E2D29"/>
        </w:rPr>
        <w:t xml:space="preserve">Muting students: </w:t>
      </w:r>
      <w:r w:rsidRPr="00A56DAE">
        <w:rPr>
          <w:rFonts w:eastAsia="Times New Roman" w:cs="Calibri"/>
          <w:color w:val="2E2D29"/>
        </w:rPr>
        <w:t xml:space="preserve">Muting video and allowing audio alone will not allow D/deaf and hard of hearing students to actively participate. </w:t>
      </w:r>
    </w:p>
    <w:p w14:paraId="550F4B94" w14:textId="77777777" w:rsidR="00807CD3" w:rsidRPr="00A56DAE" w:rsidRDefault="00807CD3" w:rsidP="005531F2">
      <w:pPr>
        <w:pStyle w:val="ListParagraph"/>
        <w:numPr>
          <w:ilvl w:val="1"/>
          <w:numId w:val="43"/>
        </w:numPr>
        <w:shd w:val="clear" w:color="auto" w:fill="FFFFFF"/>
        <w:spacing w:after="120" w:line="240" w:lineRule="auto"/>
        <w:rPr>
          <w:rFonts w:eastAsia="Times New Roman" w:cs="Calibri"/>
          <w:color w:val="2E2D29"/>
        </w:rPr>
      </w:pPr>
      <w:r w:rsidRPr="00A56DAE">
        <w:rPr>
          <w:rFonts w:eastAsia="Times New Roman" w:cs="Calibri"/>
          <w:color w:val="2E2D29"/>
        </w:rPr>
        <w:t xml:space="preserve">Do not force mute audio. </w:t>
      </w:r>
      <w:r w:rsidRPr="00A56DAE">
        <w:rPr>
          <w:rFonts w:eastAsia="Times New Roman" w:cs="Calibri"/>
          <w:i/>
          <w:iCs/>
          <w:color w:val="2E2D29"/>
        </w:rPr>
        <w:t>This feature blocks the D/deaf and hard of hearing students from being able to pin the interpreters.</w:t>
      </w:r>
    </w:p>
    <w:p w14:paraId="46D35C8F" w14:textId="77777777" w:rsidR="00807CD3" w:rsidRPr="00A56DAE" w:rsidRDefault="00807CD3" w:rsidP="005531F2">
      <w:pPr>
        <w:pStyle w:val="ListParagraph"/>
        <w:numPr>
          <w:ilvl w:val="1"/>
          <w:numId w:val="43"/>
        </w:numPr>
        <w:shd w:val="clear" w:color="auto" w:fill="FFFFFF"/>
        <w:spacing w:after="120" w:line="240" w:lineRule="auto"/>
        <w:rPr>
          <w:rFonts w:eastAsia="Times New Roman" w:cs="Calibri"/>
          <w:color w:val="2E2D29"/>
        </w:rPr>
      </w:pPr>
      <w:r w:rsidRPr="00A56DAE">
        <w:rPr>
          <w:rFonts w:eastAsia="Times New Roman" w:cs="Calibri"/>
          <w:color w:val="2E2D29"/>
        </w:rPr>
        <w:t xml:space="preserve">If you choose to mute participants’ videos, interpreters will need to be designated co-host status so they can remain on screen. </w:t>
      </w:r>
    </w:p>
    <w:p w14:paraId="3592B417" w14:textId="77777777" w:rsidR="00807CD3" w:rsidRPr="00A56DAE" w:rsidRDefault="00807CD3" w:rsidP="005531F2">
      <w:pPr>
        <w:numPr>
          <w:ilvl w:val="0"/>
          <w:numId w:val="43"/>
        </w:numPr>
        <w:shd w:val="clear" w:color="auto" w:fill="FFFFFF"/>
        <w:spacing w:after="120" w:line="240" w:lineRule="auto"/>
        <w:rPr>
          <w:rFonts w:eastAsia="Times New Roman" w:cs="Calibri"/>
          <w:color w:val="2E2D29"/>
        </w:rPr>
      </w:pPr>
      <w:r w:rsidRPr="00A56DAE">
        <w:rPr>
          <w:rFonts w:eastAsia="Times New Roman" w:cs="Calibri"/>
          <w:b/>
          <w:bCs/>
          <w:color w:val="2E2D29"/>
        </w:rPr>
        <w:t>Polls:</w:t>
      </w:r>
      <w:r w:rsidRPr="00A56DAE">
        <w:rPr>
          <w:rFonts w:eastAsia="Times New Roman" w:cs="Calibri"/>
          <w:color w:val="2E2D29"/>
        </w:rPr>
        <w:t xml:space="preserve">  Zoom polls can be anonymous but are not accessible to screen readers, so you might use </w:t>
      </w:r>
      <w:hyperlink r:id="rId15" w:history="1">
        <w:r w:rsidRPr="00A56DAE">
          <w:rPr>
            <w:rStyle w:val="Hyperlink"/>
            <w:rFonts w:eastAsia="Times New Roman" w:cs="Calibri"/>
          </w:rPr>
          <w:t>PollEverywhere</w:t>
        </w:r>
      </w:hyperlink>
    </w:p>
    <w:p w14:paraId="58139D89" w14:textId="77777777" w:rsidR="00807CD3" w:rsidRPr="00A56DAE" w:rsidRDefault="00807CD3" w:rsidP="005531F2">
      <w:pPr>
        <w:pStyle w:val="ListParagraph"/>
        <w:numPr>
          <w:ilvl w:val="1"/>
          <w:numId w:val="43"/>
        </w:numPr>
        <w:shd w:val="clear" w:color="auto" w:fill="FFFFFF"/>
        <w:spacing w:after="120" w:line="240" w:lineRule="auto"/>
        <w:rPr>
          <w:rFonts w:eastAsia="Times New Roman" w:cs="Calibri"/>
          <w:color w:val="2E2D29"/>
        </w:rPr>
      </w:pPr>
      <w:r w:rsidRPr="00A56DAE">
        <w:rPr>
          <w:rFonts w:eastAsia="Times New Roman" w:cs="Calibri"/>
          <w:color w:val="2E2D29"/>
        </w:rPr>
        <w:t>Notify students verbally before starting a poll.</w:t>
      </w:r>
    </w:p>
    <w:p w14:paraId="038F800B" w14:textId="77777777" w:rsidR="00807CD3" w:rsidRPr="00A56DAE" w:rsidRDefault="00807CD3" w:rsidP="005531F2">
      <w:pPr>
        <w:pStyle w:val="ListParagraph"/>
        <w:numPr>
          <w:ilvl w:val="1"/>
          <w:numId w:val="43"/>
        </w:numPr>
        <w:shd w:val="clear" w:color="auto" w:fill="FFFFFF"/>
        <w:spacing w:after="120" w:line="240" w:lineRule="auto"/>
        <w:rPr>
          <w:rFonts w:eastAsia="Times New Roman" w:cs="Calibri"/>
          <w:color w:val="2E2D29"/>
        </w:rPr>
      </w:pPr>
      <w:r w:rsidRPr="00A56DAE">
        <w:rPr>
          <w:rFonts w:eastAsia="Times New Roman" w:cs="Calibri"/>
          <w:color w:val="2E2D29"/>
        </w:rPr>
        <w:t xml:space="preserve">Allow enough time. </w:t>
      </w:r>
      <w:r w:rsidRPr="00A56DAE">
        <w:rPr>
          <w:rFonts w:eastAsia="Times New Roman" w:cs="Calibri"/>
          <w:i/>
          <w:iCs/>
          <w:color w:val="2E2D29"/>
        </w:rPr>
        <w:t>It may take additional time to access the poll for some students.</w:t>
      </w:r>
    </w:p>
    <w:p w14:paraId="332FCF5C" w14:textId="77777777" w:rsidR="00807CD3" w:rsidRPr="00A56DAE" w:rsidRDefault="00807CD3" w:rsidP="005531F2">
      <w:pPr>
        <w:pStyle w:val="ListParagraph"/>
        <w:numPr>
          <w:ilvl w:val="1"/>
          <w:numId w:val="43"/>
        </w:numPr>
        <w:shd w:val="clear" w:color="auto" w:fill="FFFFFF"/>
        <w:spacing w:after="120" w:line="240" w:lineRule="auto"/>
        <w:rPr>
          <w:rFonts w:eastAsia="Times New Roman" w:cs="Calibri"/>
          <w:color w:val="2E2D29"/>
        </w:rPr>
      </w:pPr>
      <w:r w:rsidRPr="00A56DAE">
        <w:rPr>
          <w:rFonts w:eastAsia="Times New Roman" w:cs="Calibri"/>
          <w:color w:val="2E2D29"/>
        </w:rPr>
        <w:t xml:space="preserve">Be aware of limitations, e.g., students who call in will not be able to use the feature. </w:t>
      </w:r>
    </w:p>
    <w:p w14:paraId="232243DD" w14:textId="00FCFCB3" w:rsidR="00F54B17" w:rsidRPr="00A56DAE" w:rsidRDefault="00807CD3" w:rsidP="005531F2">
      <w:pPr>
        <w:pStyle w:val="ListParagraph"/>
        <w:numPr>
          <w:ilvl w:val="0"/>
          <w:numId w:val="43"/>
        </w:numPr>
        <w:shd w:val="clear" w:color="auto" w:fill="FFFFFF"/>
        <w:spacing w:after="120" w:line="240" w:lineRule="auto"/>
        <w:rPr>
          <w:rFonts w:eastAsia="Times New Roman" w:cs="Calibri"/>
          <w:color w:val="2E2D29"/>
        </w:rPr>
      </w:pPr>
      <w:r w:rsidRPr="00A56DAE">
        <w:rPr>
          <w:rFonts w:eastAsia="Times New Roman" w:cs="Calibri"/>
          <w:b/>
          <w:bCs/>
          <w:color w:val="2E2D29"/>
        </w:rPr>
        <w:t>Screen Sharing:</w:t>
      </w:r>
      <w:r w:rsidRPr="00A56DAE">
        <w:rPr>
          <w:rFonts w:eastAsia="Times New Roman" w:cs="Calibri"/>
          <w:color w:val="2E2D29"/>
        </w:rPr>
        <w:t xml:space="preserve"> Read aloud what is on the screen when going over course material, media, or using the whiteboard. </w:t>
      </w:r>
    </w:p>
    <w:p w14:paraId="74924754" w14:textId="77777777" w:rsidR="00F54B17" w:rsidRPr="00A56DAE" w:rsidRDefault="00F54B17" w:rsidP="005531F2">
      <w:pPr>
        <w:shd w:val="clear" w:color="auto" w:fill="FFFFFF"/>
        <w:spacing w:after="120" w:line="240" w:lineRule="auto"/>
        <w:rPr>
          <w:rFonts w:cs="Calibri"/>
          <w:b/>
          <w:bCs/>
        </w:rPr>
      </w:pPr>
      <w:r w:rsidRPr="00A56DAE">
        <w:rPr>
          <w:rFonts w:cs="Calibri"/>
          <w:b/>
          <w:bCs/>
        </w:rPr>
        <w:t>General Zoom Tips:</w:t>
      </w:r>
    </w:p>
    <w:p w14:paraId="22B2C785" w14:textId="77777777" w:rsidR="00807CD3" w:rsidRPr="00A56DAE" w:rsidRDefault="00CD3871" w:rsidP="005531F2">
      <w:pPr>
        <w:numPr>
          <w:ilvl w:val="0"/>
          <w:numId w:val="43"/>
        </w:numPr>
        <w:shd w:val="clear" w:color="auto" w:fill="FFFFFF"/>
        <w:spacing w:after="120" w:line="240" w:lineRule="auto"/>
        <w:rPr>
          <w:rFonts w:eastAsia="Times New Roman" w:cs="Calibri"/>
          <w:b/>
          <w:bCs/>
          <w:color w:val="2E2D29"/>
        </w:rPr>
      </w:pPr>
      <w:hyperlink r:id="rId16" w:history="1">
        <w:r w:rsidR="00807CD3" w:rsidRPr="00A56DAE">
          <w:rPr>
            <w:rStyle w:val="Hyperlink"/>
            <w:rFonts w:eastAsia="Times New Roman" w:cs="Calibri"/>
            <w:b/>
            <w:bCs/>
          </w:rPr>
          <w:t>How-to videos, Zoom for Education</w:t>
        </w:r>
      </w:hyperlink>
      <w:r w:rsidR="00807CD3" w:rsidRPr="00A56DAE">
        <w:rPr>
          <w:rFonts w:eastAsia="Times New Roman" w:cs="Calibri"/>
          <w:b/>
          <w:bCs/>
          <w:color w:val="2E2D29"/>
        </w:rPr>
        <w:t xml:space="preserve"> </w:t>
      </w:r>
    </w:p>
    <w:p w14:paraId="3F9CF988" w14:textId="77777777" w:rsidR="00807CD3" w:rsidRPr="00A56DAE" w:rsidRDefault="00807CD3" w:rsidP="005531F2">
      <w:pPr>
        <w:pStyle w:val="ListParagraph"/>
        <w:numPr>
          <w:ilvl w:val="0"/>
          <w:numId w:val="43"/>
        </w:numPr>
        <w:shd w:val="clear" w:color="auto" w:fill="FFFFFF"/>
        <w:spacing w:after="120" w:line="240" w:lineRule="auto"/>
        <w:rPr>
          <w:rFonts w:eastAsia="Times New Roman" w:cs="Calibri"/>
          <w:color w:val="2E2D29"/>
        </w:rPr>
      </w:pPr>
      <w:r w:rsidRPr="00A56DAE">
        <w:rPr>
          <w:rFonts w:eastAsia="Times New Roman" w:cs="Calibri"/>
          <w:color w:val="2E2D29"/>
        </w:rPr>
        <w:t xml:space="preserve">Allow ample time and be respectful of any challenges. </w:t>
      </w:r>
      <w:r w:rsidRPr="00A56DAE">
        <w:rPr>
          <w:rFonts w:eastAsia="Times New Roman" w:cs="Calibri"/>
          <w:i/>
          <w:iCs/>
          <w:color w:val="2E2D29"/>
        </w:rPr>
        <w:t xml:space="preserve">It may take some students longer to participate (e.g., un-muting, participating in polls, etc.). </w:t>
      </w:r>
    </w:p>
    <w:p w14:paraId="041DA370" w14:textId="77777777" w:rsidR="00807CD3" w:rsidRPr="00A56DAE" w:rsidRDefault="00807CD3" w:rsidP="005531F2">
      <w:pPr>
        <w:pStyle w:val="ListParagraph"/>
        <w:numPr>
          <w:ilvl w:val="0"/>
          <w:numId w:val="43"/>
        </w:numPr>
        <w:shd w:val="clear" w:color="auto" w:fill="FFFFFF"/>
        <w:spacing w:after="120" w:line="240" w:lineRule="auto"/>
        <w:rPr>
          <w:rFonts w:eastAsia="Times New Roman" w:cs="Calibri"/>
          <w:color w:val="2E2D29"/>
        </w:rPr>
      </w:pPr>
      <w:r w:rsidRPr="00A56DAE">
        <w:rPr>
          <w:rFonts w:eastAsia="Times New Roman" w:cs="Calibri"/>
          <w:color w:val="2E2D29"/>
        </w:rPr>
        <w:t xml:space="preserve">Don’t require students to turn on their cameras. </w:t>
      </w:r>
      <w:r w:rsidRPr="00A56DAE">
        <w:rPr>
          <w:rFonts w:eastAsia="Times New Roman" w:cs="Calibri"/>
          <w:i/>
          <w:iCs/>
          <w:color w:val="2E2D29"/>
        </w:rPr>
        <w:t>This can create a barrier to participation (anxiety, verbal processing, connectivity challenges, etc.).</w:t>
      </w:r>
    </w:p>
    <w:p w14:paraId="0013A8AD" w14:textId="77777777" w:rsidR="00807CD3" w:rsidRPr="00A56DAE" w:rsidRDefault="00807CD3" w:rsidP="005531F2">
      <w:pPr>
        <w:pStyle w:val="ListParagraph"/>
        <w:numPr>
          <w:ilvl w:val="0"/>
          <w:numId w:val="43"/>
        </w:numPr>
        <w:shd w:val="clear" w:color="auto" w:fill="FFFFFF"/>
        <w:spacing w:after="120" w:line="240" w:lineRule="auto"/>
        <w:rPr>
          <w:rFonts w:eastAsia="Times New Roman" w:cs="Calibri"/>
          <w:color w:val="2E2D29"/>
        </w:rPr>
      </w:pPr>
      <w:r w:rsidRPr="00A56DAE">
        <w:rPr>
          <w:rFonts w:eastAsia="Times New Roman" w:cs="Calibri"/>
          <w:color w:val="2E2D29"/>
        </w:rPr>
        <w:t xml:space="preserve">If you are using other types of technology during class, ensure it is accessible with audio and visual access. </w:t>
      </w:r>
    </w:p>
    <w:p w14:paraId="0D3AB60A" w14:textId="77777777" w:rsidR="00807CD3" w:rsidRPr="00A56DAE" w:rsidRDefault="00807CD3" w:rsidP="005531F2">
      <w:pPr>
        <w:pStyle w:val="ListParagraph"/>
        <w:numPr>
          <w:ilvl w:val="0"/>
          <w:numId w:val="43"/>
        </w:numPr>
        <w:shd w:val="clear" w:color="auto" w:fill="FFFFFF"/>
        <w:spacing w:after="120" w:line="240" w:lineRule="auto"/>
        <w:rPr>
          <w:rFonts w:eastAsia="Times New Roman" w:cs="Calibri"/>
          <w:color w:val="2E2D29"/>
        </w:rPr>
      </w:pPr>
      <w:r w:rsidRPr="00A56DAE">
        <w:rPr>
          <w:rFonts w:eastAsia="Times New Roman" w:cs="Calibri"/>
          <w:color w:val="2E2D29"/>
        </w:rPr>
        <w:t>Plan for access in advance.</w:t>
      </w:r>
    </w:p>
    <w:p w14:paraId="20665229" w14:textId="77777777" w:rsidR="00807CD3" w:rsidRPr="00A56DAE" w:rsidRDefault="00807CD3" w:rsidP="005531F2">
      <w:pPr>
        <w:pStyle w:val="ListParagraph"/>
        <w:numPr>
          <w:ilvl w:val="0"/>
          <w:numId w:val="43"/>
        </w:numPr>
        <w:shd w:val="clear" w:color="auto" w:fill="FFFFFF"/>
        <w:spacing w:after="120" w:line="240" w:lineRule="auto"/>
        <w:rPr>
          <w:rFonts w:eastAsia="Times New Roman" w:cs="Calibri"/>
          <w:color w:val="2E2D29"/>
        </w:rPr>
      </w:pPr>
      <w:r w:rsidRPr="00A56DAE">
        <w:rPr>
          <w:rFonts w:eastAsia="Times New Roman" w:cs="Calibri"/>
          <w:color w:val="2E2D29"/>
        </w:rPr>
        <w:t xml:space="preserve">Post materials before or after class for students to review. </w:t>
      </w:r>
    </w:p>
    <w:p w14:paraId="106ABCB1" w14:textId="77777777" w:rsidR="00807CD3" w:rsidRPr="00A56DAE" w:rsidRDefault="00807CD3" w:rsidP="005531F2">
      <w:pPr>
        <w:pStyle w:val="ListParagraph"/>
        <w:numPr>
          <w:ilvl w:val="0"/>
          <w:numId w:val="43"/>
        </w:numPr>
        <w:shd w:val="clear" w:color="auto" w:fill="FFFFFF"/>
        <w:spacing w:after="120" w:line="240" w:lineRule="auto"/>
        <w:rPr>
          <w:rFonts w:eastAsia="Times New Roman" w:cs="Calibri"/>
          <w:color w:val="2E2D29"/>
        </w:rPr>
      </w:pPr>
      <w:r w:rsidRPr="00A56DAE">
        <w:rPr>
          <w:rFonts w:eastAsia="Times New Roman" w:cs="Calibri"/>
          <w:color w:val="2E2D29"/>
        </w:rPr>
        <w:t xml:space="preserve">Provide information on where recordings are located and how long they will be available. </w:t>
      </w:r>
    </w:p>
    <w:p w14:paraId="69D592BD" w14:textId="77777777" w:rsidR="00807CD3" w:rsidRPr="00A56DAE" w:rsidRDefault="00807CD3" w:rsidP="005531F2">
      <w:pPr>
        <w:pStyle w:val="ListParagraph"/>
        <w:numPr>
          <w:ilvl w:val="0"/>
          <w:numId w:val="43"/>
        </w:numPr>
        <w:shd w:val="clear" w:color="auto" w:fill="FFFFFF"/>
        <w:spacing w:after="120" w:line="240" w:lineRule="auto"/>
        <w:rPr>
          <w:rFonts w:eastAsia="Times New Roman" w:cs="Calibri"/>
          <w:color w:val="2E2D29"/>
        </w:rPr>
      </w:pPr>
      <w:r w:rsidRPr="00A56DAE">
        <w:rPr>
          <w:rFonts w:eastAsia="Times New Roman" w:cs="Calibri"/>
          <w:color w:val="2E2D29"/>
        </w:rPr>
        <w:t xml:space="preserve">Think through access needs outside of synchronous lectures and discussions. </w:t>
      </w:r>
      <w:r w:rsidRPr="00A56DAE">
        <w:rPr>
          <w:rFonts w:eastAsia="Times New Roman" w:cs="Calibri"/>
          <w:i/>
          <w:iCs/>
          <w:color w:val="2E2D29"/>
        </w:rPr>
        <w:t>Group projects, labs, tutoring, office hours, and time to practice presentations require access.</w:t>
      </w:r>
    </w:p>
    <w:p w14:paraId="416B3E97" w14:textId="77777777" w:rsidR="00807CD3" w:rsidRPr="00A56DAE" w:rsidRDefault="00807CD3" w:rsidP="005531F2">
      <w:pPr>
        <w:pStyle w:val="ListParagraph"/>
        <w:numPr>
          <w:ilvl w:val="0"/>
          <w:numId w:val="43"/>
        </w:numPr>
        <w:shd w:val="clear" w:color="auto" w:fill="FFFFFF"/>
        <w:spacing w:after="120" w:line="240" w:lineRule="auto"/>
        <w:rPr>
          <w:rFonts w:eastAsia="Times New Roman" w:cs="Calibri"/>
          <w:color w:val="2E2D29"/>
        </w:rPr>
      </w:pPr>
      <w:r w:rsidRPr="00A56DAE">
        <w:rPr>
          <w:rFonts w:eastAsia="Times New Roman" w:cs="Calibri"/>
          <w:color w:val="2E2D29"/>
        </w:rPr>
        <w:t xml:space="preserve">Use </w:t>
      </w:r>
      <w:r w:rsidRPr="00A56DAE">
        <w:rPr>
          <w:rFonts w:eastAsia="Times New Roman" w:cs="Calibri"/>
          <w:b/>
          <w:bCs/>
          <w:color w:val="2E2D29"/>
        </w:rPr>
        <w:t>Spotlight Speaker</w:t>
      </w:r>
      <w:r w:rsidRPr="00A56DAE">
        <w:rPr>
          <w:rFonts w:eastAsia="Times New Roman" w:cs="Calibri"/>
          <w:color w:val="2E2D29"/>
        </w:rPr>
        <w:t xml:space="preserve"> to limit distractions during class/recordings. You can set up to nine speakers. </w:t>
      </w:r>
    </w:p>
    <w:p w14:paraId="49C336A9" w14:textId="4FBE537A" w:rsidR="009E6376" w:rsidRPr="00A56DAE" w:rsidRDefault="00807CD3" w:rsidP="005531F2">
      <w:pPr>
        <w:pStyle w:val="ListParagraph"/>
        <w:numPr>
          <w:ilvl w:val="0"/>
          <w:numId w:val="43"/>
        </w:numPr>
        <w:shd w:val="clear" w:color="auto" w:fill="FFFFFF"/>
        <w:spacing w:after="120" w:line="240" w:lineRule="auto"/>
        <w:rPr>
          <w:rFonts w:eastAsia="Times New Roman" w:cs="Calibri"/>
          <w:color w:val="2E2D29"/>
        </w:rPr>
      </w:pPr>
      <w:r w:rsidRPr="00A56DAE">
        <w:rPr>
          <w:rFonts w:eastAsia="Times New Roman" w:cs="Calibri"/>
          <w:color w:val="2E2D29"/>
        </w:rPr>
        <w:t xml:space="preserve">Use </w:t>
      </w:r>
      <w:r w:rsidRPr="00A56DAE">
        <w:rPr>
          <w:rFonts w:eastAsia="Times New Roman" w:cs="Calibri"/>
          <w:b/>
          <w:bCs/>
          <w:color w:val="2E2D29"/>
        </w:rPr>
        <w:t>Show/Hide Non-video Participants</w:t>
      </w:r>
      <w:r w:rsidRPr="00A56DAE">
        <w:rPr>
          <w:rFonts w:eastAsia="Times New Roman" w:cs="Calibri"/>
          <w:color w:val="2E2D29"/>
        </w:rPr>
        <w:t xml:space="preserve"> if students are not comfortable being recorded. </w:t>
      </w:r>
      <w:r w:rsidRPr="00A56DAE">
        <w:rPr>
          <w:rFonts w:eastAsia="Times New Roman" w:cs="Calibri"/>
          <w:i/>
          <w:iCs/>
          <w:color w:val="2E2D29"/>
        </w:rPr>
        <w:t>This hides participants’ name or profile picture on the Zoom display if their video is off.</w:t>
      </w:r>
    </w:p>
    <w:p w14:paraId="7C86CFD9" w14:textId="77777777" w:rsidR="009E6376" w:rsidRPr="00A56DAE" w:rsidRDefault="00F54B17" w:rsidP="005531F2">
      <w:pPr>
        <w:spacing w:after="120" w:line="240" w:lineRule="auto"/>
        <w:rPr>
          <w:rFonts w:cs="Calibri"/>
          <w:b/>
          <w:bCs/>
          <w:color w:val="2D2A28"/>
        </w:rPr>
      </w:pPr>
      <w:r w:rsidRPr="00A56DAE">
        <w:rPr>
          <w:rFonts w:cs="Calibri"/>
          <w:b/>
          <w:bCs/>
          <w:color w:val="2D2A28"/>
        </w:rPr>
        <w:t>Testing Accommodations</w:t>
      </w:r>
    </w:p>
    <w:p w14:paraId="329494C6" w14:textId="77777777" w:rsidR="00807CD3" w:rsidRPr="00A56DAE" w:rsidRDefault="00807CD3" w:rsidP="005531F2">
      <w:pPr>
        <w:spacing w:after="120" w:line="240" w:lineRule="auto"/>
        <w:rPr>
          <w:rFonts w:cs="Calibri"/>
          <w:color w:val="282828"/>
        </w:rPr>
      </w:pPr>
      <w:r w:rsidRPr="00A56DAE">
        <w:rPr>
          <w:rFonts w:cs="Calibri"/>
          <w:color w:val="282828"/>
        </w:rPr>
        <w:t>Sometimes formal testing accommodations are required. In this case:</w:t>
      </w:r>
    </w:p>
    <w:p w14:paraId="091C310C" w14:textId="77777777" w:rsidR="00807CD3" w:rsidRPr="00A56DAE" w:rsidRDefault="00807CD3" w:rsidP="005531F2">
      <w:pPr>
        <w:pStyle w:val="ListParagraph"/>
        <w:numPr>
          <w:ilvl w:val="0"/>
          <w:numId w:val="52"/>
        </w:numPr>
        <w:spacing w:after="120" w:line="240" w:lineRule="auto"/>
        <w:rPr>
          <w:rFonts w:eastAsia="Times New Roman" w:cs="Calibri"/>
          <w:b/>
          <w:bCs/>
          <w:color w:val="2E2D29"/>
        </w:rPr>
      </w:pPr>
      <w:r w:rsidRPr="00A56DAE">
        <w:rPr>
          <w:rFonts w:cs="Calibri"/>
          <w:color w:val="282828"/>
        </w:rPr>
        <w:t xml:space="preserve">Accommodations are approved after submitting documentation of their disability and meeting with the Accessibility Resource Center. </w:t>
      </w:r>
    </w:p>
    <w:p w14:paraId="199246EB" w14:textId="77777777" w:rsidR="00807CD3" w:rsidRPr="00A56DAE" w:rsidRDefault="00807CD3" w:rsidP="005531F2">
      <w:pPr>
        <w:pStyle w:val="ListParagraph"/>
        <w:numPr>
          <w:ilvl w:val="0"/>
          <w:numId w:val="52"/>
        </w:numPr>
        <w:spacing w:after="120" w:line="240" w:lineRule="auto"/>
        <w:rPr>
          <w:rStyle w:val="Hyperlink"/>
          <w:rFonts w:eastAsia="Times New Roman" w:cs="Calibri"/>
          <w:b/>
          <w:bCs/>
          <w:color w:val="2E2D29"/>
          <w:u w:val="none"/>
        </w:rPr>
      </w:pPr>
      <w:r w:rsidRPr="00A56DAE">
        <w:rPr>
          <w:rFonts w:cs="Calibri"/>
          <w:color w:val="282828"/>
        </w:rPr>
        <w:t xml:space="preserve">Approved accommodations are listed in the Accommodation Letter, available through </w:t>
      </w:r>
      <w:hyperlink r:id="rId17" w:history="1">
        <w:r w:rsidRPr="00A56DAE">
          <w:rPr>
            <w:rStyle w:val="Hyperlink"/>
            <w:rFonts w:cs="Calibri"/>
          </w:rPr>
          <w:t>Accessible Learning at WPUNJ</w:t>
        </w:r>
      </w:hyperlink>
      <w:r w:rsidRPr="00A56DAE">
        <w:rPr>
          <w:rStyle w:val="Hyperlink"/>
          <w:rFonts w:cs="Calibri"/>
        </w:rPr>
        <w:t>.</w:t>
      </w:r>
    </w:p>
    <w:p w14:paraId="1BB769A2" w14:textId="77777777" w:rsidR="00807CD3" w:rsidRPr="00A56DAE" w:rsidRDefault="00807CD3" w:rsidP="005531F2">
      <w:pPr>
        <w:pStyle w:val="ListParagraph"/>
        <w:numPr>
          <w:ilvl w:val="0"/>
          <w:numId w:val="52"/>
        </w:numPr>
        <w:spacing w:after="120" w:line="240" w:lineRule="auto"/>
        <w:rPr>
          <w:rFonts w:eastAsia="Times New Roman" w:cs="Calibri"/>
          <w:b/>
          <w:bCs/>
          <w:color w:val="2E2D29"/>
        </w:rPr>
      </w:pPr>
      <w:r w:rsidRPr="00A56DAE">
        <w:rPr>
          <w:rFonts w:cs="Calibri"/>
          <w:color w:val="282828"/>
        </w:rPr>
        <w:t xml:space="preserve">Instructors are required to implement the accommodations. </w:t>
      </w:r>
    </w:p>
    <w:p w14:paraId="665C3188" w14:textId="77777777" w:rsidR="00807CD3" w:rsidRPr="00A56DAE" w:rsidRDefault="00807CD3" w:rsidP="005531F2">
      <w:pPr>
        <w:pStyle w:val="ListParagraph"/>
        <w:numPr>
          <w:ilvl w:val="0"/>
          <w:numId w:val="52"/>
        </w:numPr>
        <w:spacing w:after="120" w:line="240" w:lineRule="auto"/>
        <w:rPr>
          <w:rFonts w:eastAsia="Times New Roman" w:cs="Calibri"/>
          <w:b/>
          <w:bCs/>
          <w:color w:val="2E2D29"/>
        </w:rPr>
      </w:pPr>
      <w:r w:rsidRPr="00A56DAE">
        <w:rPr>
          <w:rFonts w:cs="Calibri"/>
          <w:color w:val="282828"/>
        </w:rPr>
        <w:t xml:space="preserve">Instructors should discuss testing accommodations and how they will be provided. </w:t>
      </w:r>
    </w:p>
    <w:p w14:paraId="2C9E7872" w14:textId="038CBC62" w:rsidR="00F54B17" w:rsidRPr="00A56DAE" w:rsidRDefault="00807CD3" w:rsidP="005531F2">
      <w:pPr>
        <w:pStyle w:val="NormalWeb"/>
        <w:shd w:val="clear" w:color="auto" w:fill="FFFFFF"/>
        <w:spacing w:before="0" w:beforeAutospacing="0" w:after="120" w:afterAutospacing="0"/>
        <w:rPr>
          <w:rFonts w:asciiTheme="minorHAnsi" w:hAnsiTheme="minorHAnsi" w:cs="Calibri"/>
          <w:color w:val="212529"/>
          <w:shd w:val="clear" w:color="auto" w:fill="FFFFFF"/>
        </w:rPr>
      </w:pPr>
      <w:r w:rsidRPr="00A56DAE">
        <w:rPr>
          <w:rFonts w:asciiTheme="minorHAnsi" w:hAnsiTheme="minorHAnsi" w:cs="Calibri"/>
          <w:color w:val="282828"/>
        </w:rPr>
        <w:t>Other times t</w:t>
      </w:r>
      <w:r w:rsidRPr="00A56DAE">
        <w:rPr>
          <w:rFonts w:asciiTheme="minorHAnsi" w:hAnsiTheme="minorHAnsi" w:cs="Calibri"/>
          <w:color w:val="212529"/>
        </w:rPr>
        <w:t xml:space="preserve">esting accommodations are put in place to ensure a student can accurately demonstrate their knowledge of what they are being tested on. These address barriers to any student’s ability to show what they know. </w:t>
      </w:r>
      <w:r w:rsidRPr="00A56DAE">
        <w:rPr>
          <w:rFonts w:asciiTheme="minorHAnsi" w:hAnsiTheme="minorHAnsi" w:cs="Calibri"/>
          <w:color w:val="212529"/>
          <w:shd w:val="clear" w:color="auto" w:fill="FFFFFF"/>
        </w:rPr>
        <w:t xml:space="preserve">Ask yourself: </w:t>
      </w:r>
      <w:r w:rsidRPr="00A56DAE">
        <w:rPr>
          <w:rFonts w:asciiTheme="minorHAnsi" w:hAnsiTheme="minorHAnsi" w:cs="Calibri"/>
          <w:i/>
          <w:iCs/>
          <w:color w:val="212529"/>
        </w:rPr>
        <w:t>What is the objective of the assessment? Is it to test their ability to decode or process information quickly, or is it their ability to understand the material provided?</w:t>
      </w:r>
    </w:p>
    <w:p w14:paraId="567F8A8D" w14:textId="77777777" w:rsidR="00F54B17" w:rsidRPr="00A56DAE" w:rsidRDefault="00F54B17" w:rsidP="005531F2">
      <w:pPr>
        <w:pStyle w:val="NormalWeb"/>
        <w:shd w:val="clear" w:color="auto" w:fill="FFFFFF"/>
        <w:spacing w:before="0" w:beforeAutospacing="0" w:after="120" w:afterAutospacing="0"/>
        <w:rPr>
          <w:rFonts w:asciiTheme="minorHAnsi" w:hAnsiTheme="minorHAnsi" w:cs="Calibri"/>
          <w:b/>
          <w:bCs/>
          <w:color w:val="282828"/>
        </w:rPr>
      </w:pPr>
      <w:r w:rsidRPr="00A56DAE">
        <w:rPr>
          <w:rFonts w:asciiTheme="minorHAnsi" w:hAnsiTheme="minorHAnsi" w:cs="Calibri"/>
          <w:b/>
          <w:bCs/>
          <w:color w:val="212529"/>
        </w:rPr>
        <w:t>General Testing Tips</w:t>
      </w:r>
    </w:p>
    <w:p w14:paraId="5154C8BC" w14:textId="77777777" w:rsidR="00807CD3" w:rsidRPr="00A56DAE" w:rsidRDefault="00807CD3" w:rsidP="005531F2">
      <w:pPr>
        <w:numPr>
          <w:ilvl w:val="0"/>
          <w:numId w:val="49"/>
        </w:numPr>
        <w:shd w:val="clear" w:color="auto" w:fill="FFFFFF"/>
        <w:spacing w:after="120" w:line="240" w:lineRule="auto"/>
        <w:rPr>
          <w:rFonts w:cs="Calibri"/>
          <w:color w:val="282828"/>
        </w:rPr>
      </w:pPr>
      <w:r w:rsidRPr="00A56DAE">
        <w:rPr>
          <w:rFonts w:cs="Calibri"/>
          <w:color w:val="282828"/>
        </w:rPr>
        <w:t xml:space="preserve">Consider flexible assessment formats (beyond traditional tests and papers, </w:t>
      </w:r>
      <w:r w:rsidRPr="00A56DAE">
        <w:rPr>
          <w:rFonts w:cs="Calibri"/>
          <w:color w:val="212529"/>
        </w:rPr>
        <w:t>e.g., videos, presentations, posters</w:t>
      </w:r>
      <w:r w:rsidRPr="00A56DAE">
        <w:rPr>
          <w:rFonts w:cs="Calibri"/>
          <w:color w:val="282828"/>
        </w:rPr>
        <w:t>).</w:t>
      </w:r>
    </w:p>
    <w:p w14:paraId="3CA5C2AB" w14:textId="77777777" w:rsidR="00807CD3" w:rsidRPr="00A56DAE" w:rsidRDefault="00807CD3" w:rsidP="005531F2">
      <w:pPr>
        <w:numPr>
          <w:ilvl w:val="0"/>
          <w:numId w:val="49"/>
        </w:numPr>
        <w:shd w:val="clear" w:color="auto" w:fill="FFFFFF"/>
        <w:spacing w:after="120" w:line="240" w:lineRule="auto"/>
        <w:rPr>
          <w:rFonts w:cs="Calibri"/>
          <w:i/>
          <w:iCs/>
          <w:color w:val="282828"/>
        </w:rPr>
      </w:pPr>
      <w:r w:rsidRPr="00A56DAE">
        <w:rPr>
          <w:rFonts w:cs="Calibri"/>
          <w:color w:val="282828"/>
        </w:rPr>
        <w:t xml:space="preserve">Consider “no risk” content accommodations for everyone, e.g., simple calculators, scratch paper, open resources, notes, if you are not measuring a student’s mastery of basic skills. Ask yourself: </w:t>
      </w:r>
      <w:r w:rsidRPr="00A56DAE">
        <w:rPr>
          <w:rFonts w:cs="Calibri"/>
          <w:i/>
          <w:iCs/>
          <w:color w:val="282828"/>
        </w:rPr>
        <w:t>Are you expecting students to memorize key terms, or can you provide them? Is memorization necessary in the ‘real world’ according to your discipline?</w:t>
      </w:r>
    </w:p>
    <w:p w14:paraId="3E29E2F4" w14:textId="77777777" w:rsidR="00807CD3" w:rsidRPr="00A56DAE" w:rsidRDefault="00807CD3" w:rsidP="005531F2">
      <w:pPr>
        <w:numPr>
          <w:ilvl w:val="0"/>
          <w:numId w:val="49"/>
        </w:numPr>
        <w:shd w:val="clear" w:color="auto" w:fill="FFFFFF"/>
        <w:spacing w:after="120" w:line="240" w:lineRule="auto"/>
        <w:rPr>
          <w:rFonts w:cs="Calibri"/>
          <w:color w:val="282828"/>
        </w:rPr>
      </w:pPr>
      <w:r w:rsidRPr="00A56DAE">
        <w:rPr>
          <w:rFonts w:cs="Calibri"/>
          <w:color w:val="282828"/>
        </w:rPr>
        <w:t>Consider “no risk” environmental accommodations for everyone, e.g., e</w:t>
      </w:r>
      <w:r w:rsidRPr="00A56DAE">
        <w:rPr>
          <w:rFonts w:cs="Calibri"/>
          <w:color w:val="212529"/>
        </w:rPr>
        <w:t>xtra time, speech-to-text, word prediction, screen-reading technology.</w:t>
      </w:r>
    </w:p>
    <w:p w14:paraId="67F47365" w14:textId="77777777" w:rsidR="00807CD3" w:rsidRPr="00A56DAE" w:rsidRDefault="00807CD3" w:rsidP="005531F2">
      <w:pPr>
        <w:pStyle w:val="NormalWeb"/>
        <w:numPr>
          <w:ilvl w:val="0"/>
          <w:numId w:val="49"/>
        </w:numPr>
        <w:shd w:val="clear" w:color="auto" w:fill="FFFFFF"/>
        <w:spacing w:before="0" w:beforeAutospacing="0" w:after="120" w:afterAutospacing="0"/>
        <w:rPr>
          <w:rFonts w:asciiTheme="minorHAnsi" w:hAnsiTheme="minorHAnsi" w:cs="Calibri"/>
          <w:b/>
          <w:bCs/>
          <w:color w:val="282828"/>
        </w:rPr>
      </w:pPr>
      <w:r w:rsidRPr="00A56DAE">
        <w:rPr>
          <w:rFonts w:asciiTheme="minorHAnsi" w:hAnsiTheme="minorHAnsi" w:cs="Calibri"/>
          <w:color w:val="000000" w:themeColor="text1"/>
        </w:rPr>
        <w:t xml:space="preserve">Share the connection between course content, </w:t>
      </w:r>
      <w:r w:rsidRPr="00A56DAE">
        <w:rPr>
          <w:rFonts w:asciiTheme="minorHAnsi" w:hAnsiTheme="minorHAnsi" w:cs="Calibri"/>
          <w:color w:val="000000"/>
        </w:rPr>
        <w:t>activities, assignments and assessments,</w:t>
      </w:r>
      <w:r w:rsidRPr="00A56DAE">
        <w:rPr>
          <w:rFonts w:asciiTheme="minorHAnsi" w:hAnsiTheme="minorHAnsi" w:cs="Calibri"/>
          <w:color w:val="000000" w:themeColor="text1"/>
        </w:rPr>
        <w:t xml:space="preserve"> and learning outcomes, specifically what students are doing, why they’re doing it, and how these will </w:t>
      </w:r>
      <w:r w:rsidRPr="00A56DAE">
        <w:rPr>
          <w:rFonts w:asciiTheme="minorHAnsi" w:hAnsiTheme="minorHAnsi" w:cs="Calibri"/>
          <w:color w:val="000000"/>
        </w:rPr>
        <w:t xml:space="preserve">help them learn and grow. Revisit these outcomes on a regular basis. </w:t>
      </w:r>
    </w:p>
    <w:p w14:paraId="43F5E4B9" w14:textId="67AA0830" w:rsidR="00F54B17" w:rsidRPr="00A56DAE" w:rsidRDefault="00807CD3" w:rsidP="005531F2">
      <w:pPr>
        <w:numPr>
          <w:ilvl w:val="0"/>
          <w:numId w:val="49"/>
        </w:numPr>
        <w:shd w:val="clear" w:color="auto" w:fill="FFFFFF"/>
        <w:spacing w:after="120" w:line="240" w:lineRule="auto"/>
        <w:rPr>
          <w:rStyle w:val="Strong"/>
          <w:rFonts w:cs="Calibri"/>
          <w:b w:val="0"/>
          <w:bCs w:val="0"/>
          <w:color w:val="282828"/>
        </w:rPr>
      </w:pPr>
      <w:r w:rsidRPr="00A56DAE">
        <w:rPr>
          <w:rFonts w:cs="Calibri"/>
          <w:color w:val="282828"/>
        </w:rPr>
        <w:t>Supply students with study questions that demonstrate the format as well as the content of the test. Explain what constitutes a good answer and why.</w:t>
      </w:r>
    </w:p>
    <w:p w14:paraId="12CA5B3C" w14:textId="0108FCB9" w:rsidR="009E6376" w:rsidRPr="00A56DAE" w:rsidRDefault="00F54B17" w:rsidP="005531F2">
      <w:pPr>
        <w:pStyle w:val="Heading2"/>
        <w:shd w:val="clear" w:color="auto" w:fill="FFFFFF"/>
        <w:spacing w:before="0" w:after="120" w:line="240" w:lineRule="auto"/>
        <w:rPr>
          <w:rFonts w:asciiTheme="minorHAnsi" w:hAnsiTheme="minorHAnsi" w:cs="Calibri"/>
          <w:color w:val="000000" w:themeColor="text1"/>
          <w:sz w:val="24"/>
          <w:szCs w:val="24"/>
        </w:rPr>
      </w:pPr>
      <w:r w:rsidRPr="00A56DAE">
        <w:rPr>
          <w:rStyle w:val="Strong"/>
          <w:rFonts w:asciiTheme="minorHAnsi" w:hAnsiTheme="minorHAnsi" w:cs="Calibri"/>
          <w:color w:val="000000" w:themeColor="text1"/>
          <w:sz w:val="24"/>
          <w:szCs w:val="24"/>
        </w:rPr>
        <w:t xml:space="preserve">Universal Design for Learning (UDL): </w:t>
      </w:r>
      <w:r w:rsidR="00807CD3" w:rsidRPr="00A56DAE">
        <w:rPr>
          <w:rFonts w:asciiTheme="minorHAnsi" w:hAnsiTheme="minorHAnsi" w:cs="Calibri"/>
          <w:color w:val="000000" w:themeColor="text1"/>
          <w:sz w:val="24"/>
          <w:szCs w:val="24"/>
        </w:rPr>
        <w:t xml:space="preserve">An evidence-based framework to improve and optimize teaching and learning for all people. </w:t>
      </w:r>
      <w:r w:rsidR="00807CD3" w:rsidRPr="00A56DAE">
        <w:rPr>
          <w:rFonts w:asciiTheme="minorHAnsi" w:hAnsiTheme="minorHAnsi" w:cs="Calibri"/>
          <w:color w:val="282828"/>
          <w:sz w:val="24"/>
          <w:szCs w:val="24"/>
        </w:rPr>
        <w:t>There are three </w:t>
      </w:r>
      <w:hyperlink r:id="rId18" w:history="1">
        <w:r w:rsidR="00807CD3" w:rsidRPr="00A56DAE">
          <w:rPr>
            <w:rStyle w:val="Hyperlink"/>
            <w:rFonts w:asciiTheme="minorHAnsi" w:hAnsiTheme="minorHAnsi" w:cs="Calibri"/>
            <w:color w:val="A04400"/>
            <w:sz w:val="24"/>
            <w:szCs w:val="24"/>
          </w:rPr>
          <w:t>UDL principles</w:t>
        </w:r>
      </w:hyperlink>
      <w:r w:rsidR="00807CD3" w:rsidRPr="00A56DAE">
        <w:rPr>
          <w:rFonts w:asciiTheme="minorHAnsi" w:hAnsiTheme="minorHAnsi" w:cs="Calibri"/>
          <w:color w:val="282828"/>
          <w:sz w:val="24"/>
          <w:szCs w:val="24"/>
        </w:rPr>
        <w:t xml:space="preserve">, according to </w:t>
      </w:r>
      <w:hyperlink r:id="rId19" w:anchor=".X0AdczVOlEY" w:history="1">
        <w:r w:rsidR="00807CD3" w:rsidRPr="00A56DAE">
          <w:rPr>
            <w:rStyle w:val="Hyperlink"/>
            <w:rFonts w:asciiTheme="minorHAnsi" w:hAnsiTheme="minorHAnsi" w:cs="Calibri"/>
            <w:color w:val="A04400"/>
            <w:sz w:val="24"/>
            <w:szCs w:val="24"/>
          </w:rPr>
          <w:t>CAST</w:t>
        </w:r>
      </w:hyperlink>
      <w:r w:rsidR="00807CD3" w:rsidRPr="00A56DAE">
        <w:rPr>
          <w:rFonts w:asciiTheme="minorHAnsi" w:hAnsiTheme="minorHAnsi" w:cs="Calibri"/>
          <w:color w:val="282828"/>
          <w:sz w:val="24"/>
          <w:szCs w:val="24"/>
        </w:rPr>
        <w:t>.</w:t>
      </w:r>
    </w:p>
    <w:p w14:paraId="016F52B6" w14:textId="246A083A" w:rsidR="00F54B17" w:rsidRPr="00A56DAE" w:rsidRDefault="00F54B17" w:rsidP="005531F2">
      <w:pPr>
        <w:pStyle w:val="Heading2"/>
        <w:shd w:val="clear" w:color="auto" w:fill="FFFFFF"/>
        <w:spacing w:before="0" w:after="120" w:line="240" w:lineRule="auto"/>
        <w:rPr>
          <w:rFonts w:asciiTheme="minorHAnsi" w:hAnsiTheme="minorHAnsi" w:cs="Calibri"/>
          <w:color w:val="2D2A28"/>
          <w:sz w:val="24"/>
          <w:szCs w:val="24"/>
        </w:rPr>
      </w:pPr>
      <w:r w:rsidRPr="00A56DAE">
        <w:rPr>
          <w:rFonts w:asciiTheme="minorHAnsi" w:hAnsiTheme="minorHAnsi" w:cs="Calibri"/>
          <w:b/>
          <w:bCs/>
          <w:color w:val="2D2A28"/>
          <w:sz w:val="24"/>
          <w:szCs w:val="24"/>
        </w:rPr>
        <w:t>General UDL Teaching Tips</w:t>
      </w:r>
    </w:p>
    <w:p w14:paraId="3C8A7380" w14:textId="77777777" w:rsidR="00807CD3" w:rsidRPr="00A56DAE" w:rsidRDefault="00807CD3" w:rsidP="005531F2">
      <w:pPr>
        <w:numPr>
          <w:ilvl w:val="0"/>
          <w:numId w:val="51"/>
        </w:numPr>
        <w:shd w:val="clear" w:color="auto" w:fill="FFFFFF"/>
        <w:spacing w:after="120" w:line="240" w:lineRule="auto"/>
        <w:rPr>
          <w:rFonts w:cs="Calibri"/>
          <w:color w:val="000000" w:themeColor="text1"/>
        </w:rPr>
      </w:pPr>
      <w:r w:rsidRPr="00A56DAE">
        <w:rPr>
          <w:rFonts w:cs="Calibri"/>
          <w:color w:val="000000" w:themeColor="text1"/>
        </w:rPr>
        <w:t>Break complex activities and assignments into small, manageable steps.</w:t>
      </w:r>
    </w:p>
    <w:p w14:paraId="267DBE08" w14:textId="77777777" w:rsidR="00807CD3" w:rsidRPr="00A56DAE" w:rsidRDefault="00807CD3" w:rsidP="005531F2">
      <w:pPr>
        <w:numPr>
          <w:ilvl w:val="0"/>
          <w:numId w:val="51"/>
        </w:numPr>
        <w:shd w:val="clear" w:color="auto" w:fill="FFFFFF"/>
        <w:spacing w:after="120" w:line="240" w:lineRule="auto"/>
        <w:rPr>
          <w:rFonts w:cs="Calibri"/>
          <w:color w:val="282828"/>
        </w:rPr>
      </w:pPr>
      <w:r w:rsidRPr="00A56DAE">
        <w:rPr>
          <w:rFonts w:cs="Calibri"/>
          <w:color w:val="282828"/>
        </w:rPr>
        <w:t>Clearly outline expectations at the beginning of the course (e.g., grading, material to be covered, assignment due dates, attendance expectations).</w:t>
      </w:r>
    </w:p>
    <w:p w14:paraId="40F00C27" w14:textId="77777777" w:rsidR="00807CD3" w:rsidRPr="00A56DAE" w:rsidRDefault="00807CD3" w:rsidP="005531F2">
      <w:pPr>
        <w:numPr>
          <w:ilvl w:val="0"/>
          <w:numId w:val="51"/>
        </w:numPr>
        <w:shd w:val="clear" w:color="auto" w:fill="FFFFFF"/>
        <w:spacing w:after="120" w:line="240" w:lineRule="auto"/>
        <w:rPr>
          <w:rFonts w:cs="Calibri"/>
          <w:color w:val="282828"/>
        </w:rPr>
      </w:pPr>
      <w:r w:rsidRPr="00A56DAE">
        <w:rPr>
          <w:rFonts w:cs="Calibri"/>
          <w:color w:val="282828"/>
        </w:rPr>
        <w:t>Give assignments orally and in written form.</w:t>
      </w:r>
    </w:p>
    <w:p w14:paraId="540F0670" w14:textId="77777777" w:rsidR="00807CD3" w:rsidRPr="00A56DAE" w:rsidRDefault="00807CD3" w:rsidP="005531F2">
      <w:pPr>
        <w:numPr>
          <w:ilvl w:val="0"/>
          <w:numId w:val="51"/>
        </w:numPr>
        <w:shd w:val="clear" w:color="auto" w:fill="FFFFFF"/>
        <w:spacing w:after="120" w:line="240" w:lineRule="auto"/>
        <w:rPr>
          <w:rFonts w:cs="Calibri"/>
          <w:color w:val="000000" w:themeColor="text1"/>
        </w:rPr>
      </w:pPr>
      <w:r w:rsidRPr="00A56DAE">
        <w:rPr>
          <w:rFonts w:cs="Calibri"/>
          <w:color w:val="000000" w:themeColor="text1"/>
        </w:rPr>
        <w:t xml:space="preserve">Make implicit expectations explicit. </w:t>
      </w:r>
    </w:p>
    <w:p w14:paraId="5F76E175" w14:textId="77777777" w:rsidR="00807CD3" w:rsidRPr="00A56DAE" w:rsidRDefault="00807CD3" w:rsidP="005531F2">
      <w:pPr>
        <w:numPr>
          <w:ilvl w:val="1"/>
          <w:numId w:val="51"/>
        </w:numPr>
        <w:shd w:val="clear" w:color="auto" w:fill="FFFFFF"/>
        <w:spacing w:after="120" w:line="240" w:lineRule="auto"/>
        <w:rPr>
          <w:rFonts w:cs="Calibri"/>
          <w:color w:val="000000" w:themeColor="text1"/>
        </w:rPr>
      </w:pPr>
      <w:r w:rsidRPr="00A56DAE">
        <w:rPr>
          <w:rFonts w:cs="Calibri"/>
          <w:color w:val="000000" w:themeColor="text1"/>
        </w:rPr>
        <w:t xml:space="preserve">Scaffold or model how to successfully participate in an activity or complete an assignment, e.g., model how to analyze an article or break down an essay into manageable steps. </w:t>
      </w:r>
    </w:p>
    <w:p w14:paraId="6EB43F7C" w14:textId="77777777" w:rsidR="00807CD3" w:rsidRPr="00A56DAE" w:rsidRDefault="00807CD3" w:rsidP="005531F2">
      <w:pPr>
        <w:numPr>
          <w:ilvl w:val="1"/>
          <w:numId w:val="51"/>
        </w:numPr>
        <w:shd w:val="clear" w:color="auto" w:fill="FFFFFF"/>
        <w:spacing w:after="120" w:line="240" w:lineRule="auto"/>
        <w:rPr>
          <w:rFonts w:cs="Calibri"/>
          <w:color w:val="000000" w:themeColor="text1"/>
        </w:rPr>
      </w:pPr>
      <w:r w:rsidRPr="00A56DAE">
        <w:rPr>
          <w:rFonts w:cs="Calibri"/>
          <w:color w:val="000000" w:themeColor="text1"/>
        </w:rPr>
        <w:t>Give students time to practice this in class with your guidance prior to them doing it independently.</w:t>
      </w:r>
    </w:p>
    <w:p w14:paraId="13F46D2A" w14:textId="77777777" w:rsidR="00807CD3" w:rsidRPr="00A56DAE" w:rsidRDefault="00807CD3" w:rsidP="005531F2">
      <w:pPr>
        <w:numPr>
          <w:ilvl w:val="0"/>
          <w:numId w:val="51"/>
        </w:numPr>
        <w:shd w:val="clear" w:color="auto" w:fill="FFFFFF"/>
        <w:spacing w:after="120" w:line="240" w:lineRule="auto"/>
        <w:rPr>
          <w:rFonts w:cs="Calibri"/>
          <w:color w:val="282828"/>
        </w:rPr>
      </w:pPr>
      <w:r w:rsidRPr="00A56DAE">
        <w:rPr>
          <w:rFonts w:cs="Calibri"/>
          <w:color w:val="282828"/>
        </w:rPr>
        <w:t>Present new or technical vocabulary on a large screen and a handout. Provide examples.</w:t>
      </w:r>
    </w:p>
    <w:p w14:paraId="230C9424" w14:textId="77777777" w:rsidR="00807CD3" w:rsidRPr="00A56DAE" w:rsidRDefault="00807CD3" w:rsidP="005531F2">
      <w:pPr>
        <w:numPr>
          <w:ilvl w:val="0"/>
          <w:numId w:val="51"/>
        </w:numPr>
        <w:shd w:val="clear" w:color="auto" w:fill="FFFFFF"/>
        <w:spacing w:after="120" w:line="240" w:lineRule="auto"/>
        <w:rPr>
          <w:rFonts w:cs="Calibri"/>
          <w:color w:val="000000" w:themeColor="text1"/>
        </w:rPr>
      </w:pPr>
      <w:r w:rsidRPr="00A56DAE">
        <w:rPr>
          <w:rFonts w:cs="Calibri"/>
          <w:color w:val="000000" w:themeColor="text1"/>
        </w:rPr>
        <w:t>Provide adequate opportunities for questions and answers, including review sessions.</w:t>
      </w:r>
    </w:p>
    <w:p w14:paraId="349BDF2D" w14:textId="77777777" w:rsidR="00807CD3" w:rsidRPr="00A56DAE" w:rsidRDefault="00807CD3" w:rsidP="005531F2">
      <w:pPr>
        <w:numPr>
          <w:ilvl w:val="0"/>
          <w:numId w:val="51"/>
        </w:numPr>
        <w:shd w:val="clear" w:color="auto" w:fill="FFFFFF"/>
        <w:spacing w:after="120" w:line="240" w:lineRule="auto"/>
        <w:rPr>
          <w:rFonts w:cs="Calibri"/>
          <w:color w:val="282828"/>
        </w:rPr>
      </w:pPr>
      <w:r w:rsidRPr="00A56DAE">
        <w:rPr>
          <w:rFonts w:cs="Calibri"/>
          <w:color w:val="282828"/>
        </w:rPr>
        <w:t>Record lectures for later review.</w:t>
      </w:r>
    </w:p>
    <w:p w14:paraId="5ACDA0BB" w14:textId="77777777" w:rsidR="00807CD3" w:rsidRPr="00A56DAE" w:rsidRDefault="00807CD3" w:rsidP="005531F2">
      <w:pPr>
        <w:numPr>
          <w:ilvl w:val="0"/>
          <w:numId w:val="51"/>
        </w:numPr>
        <w:shd w:val="clear" w:color="auto" w:fill="FFFFFF"/>
        <w:spacing w:after="120" w:line="240" w:lineRule="auto"/>
        <w:rPr>
          <w:rFonts w:cs="Calibri"/>
          <w:color w:val="282828"/>
        </w:rPr>
      </w:pPr>
      <w:r w:rsidRPr="00A56DAE">
        <w:rPr>
          <w:rFonts w:cs="Calibri"/>
          <w:color w:val="282828"/>
        </w:rPr>
        <w:t xml:space="preserve">Start and end each lecture with an outline of material [to be] covered. </w:t>
      </w:r>
    </w:p>
    <w:p w14:paraId="1D9C088B" w14:textId="77777777" w:rsidR="00807CD3" w:rsidRPr="00A56DAE" w:rsidRDefault="00807CD3" w:rsidP="005531F2">
      <w:pPr>
        <w:numPr>
          <w:ilvl w:val="0"/>
          <w:numId w:val="51"/>
        </w:numPr>
        <w:shd w:val="clear" w:color="auto" w:fill="FFFFFF"/>
        <w:spacing w:after="120" w:line="240" w:lineRule="auto"/>
        <w:rPr>
          <w:rFonts w:cs="Calibri"/>
          <w:color w:val="000000" w:themeColor="text1"/>
        </w:rPr>
      </w:pPr>
      <w:r w:rsidRPr="00A56DAE">
        <w:rPr>
          <w:rFonts w:eastAsia="Times New Roman" w:cs="Calibri"/>
          <w:color w:val="000000" w:themeColor="text1"/>
        </w:rPr>
        <w:t xml:space="preserve">Take short breaks, </w:t>
      </w:r>
      <w:r w:rsidRPr="00A56DAE">
        <w:rPr>
          <w:rFonts w:cs="Calibri"/>
          <w:color w:val="000000" w:themeColor="text1"/>
        </w:rPr>
        <w:t>pending</w:t>
      </w:r>
      <w:r w:rsidRPr="00A56DAE">
        <w:rPr>
          <w:rFonts w:eastAsia="Times New Roman" w:cs="Calibri"/>
          <w:color w:val="000000" w:themeColor="text1"/>
        </w:rPr>
        <w:t xml:space="preserve"> the length of the class.</w:t>
      </w:r>
    </w:p>
    <w:p w14:paraId="199575B4" w14:textId="77777777" w:rsidR="002C75DB" w:rsidRDefault="002C75DB" w:rsidP="005531F2">
      <w:pPr>
        <w:pStyle w:val="Heading2"/>
        <w:spacing w:after="120" w:line="240" w:lineRule="auto"/>
        <w:rPr>
          <w:b/>
          <w:bCs/>
        </w:rPr>
      </w:pPr>
    </w:p>
    <w:p w14:paraId="6EAD2336" w14:textId="5E4553AF" w:rsidR="001F5009" w:rsidRPr="005531F2" w:rsidRDefault="005B43FD" w:rsidP="005531F2">
      <w:pPr>
        <w:pStyle w:val="Heading2"/>
        <w:spacing w:after="120" w:line="240" w:lineRule="auto"/>
        <w:rPr>
          <w:b/>
          <w:bCs/>
        </w:rPr>
      </w:pPr>
      <w:r w:rsidRPr="00481E06">
        <w:rPr>
          <w:b/>
          <w:bCs/>
        </w:rPr>
        <w:t>III: Classroom Community</w:t>
      </w:r>
    </w:p>
    <w:tbl>
      <w:tblPr>
        <w:tblStyle w:val="TableGrid"/>
        <w:tblW w:w="0" w:type="auto"/>
        <w:tblLook w:val="04A0" w:firstRow="1" w:lastRow="0" w:firstColumn="1" w:lastColumn="0" w:noHBand="0" w:noVBand="1"/>
      </w:tblPr>
      <w:tblGrid>
        <w:gridCol w:w="9350"/>
      </w:tblGrid>
      <w:tr w:rsidR="001F5009" w:rsidRPr="00F54B17" w14:paraId="0F9634D3" w14:textId="77777777" w:rsidTr="001F5009">
        <w:tc>
          <w:tcPr>
            <w:tcW w:w="9350" w:type="dxa"/>
          </w:tcPr>
          <w:p w14:paraId="7734623A" w14:textId="77777777" w:rsidR="001F5009" w:rsidRPr="00481E06" w:rsidRDefault="001F5009" w:rsidP="005531F2">
            <w:pPr>
              <w:pStyle w:val="Heading3"/>
              <w:spacing w:after="120"/>
              <w:rPr>
                <w:b/>
                <w:bCs/>
              </w:rPr>
            </w:pPr>
            <w:r w:rsidRPr="00481E06">
              <w:rPr>
                <w:b/>
                <w:bCs/>
              </w:rPr>
              <w:t xml:space="preserve">Summary: </w:t>
            </w:r>
          </w:p>
          <w:p w14:paraId="04F4E04D" w14:textId="77777777" w:rsidR="001F5009" w:rsidRPr="00A56DAE" w:rsidRDefault="001F5009" w:rsidP="005531F2">
            <w:pPr>
              <w:numPr>
                <w:ilvl w:val="0"/>
                <w:numId w:val="35"/>
              </w:numPr>
              <w:spacing w:after="120"/>
              <w:rPr>
                <w:rFonts w:cs="Calibri"/>
              </w:rPr>
            </w:pPr>
            <w:r w:rsidRPr="00A56DAE">
              <w:rPr>
                <w:rFonts w:cs="Calibri"/>
              </w:rPr>
              <w:t>All students benefit from inclusive, culturally, and ethnically diverse curricula.</w:t>
            </w:r>
          </w:p>
          <w:p w14:paraId="414D949B" w14:textId="77777777" w:rsidR="001F5009" w:rsidRPr="00A56DAE" w:rsidRDefault="001F5009" w:rsidP="005531F2">
            <w:pPr>
              <w:numPr>
                <w:ilvl w:val="0"/>
                <w:numId w:val="35"/>
              </w:numPr>
              <w:spacing w:after="120"/>
              <w:rPr>
                <w:rFonts w:cs="Calibri"/>
              </w:rPr>
            </w:pPr>
            <w:r w:rsidRPr="00A56DAE">
              <w:rPr>
                <w:rFonts w:cs="Calibri"/>
              </w:rPr>
              <w:t>Co-create a positive learning community where students can thrive:</w:t>
            </w:r>
          </w:p>
          <w:p w14:paraId="584AE5B5" w14:textId="77777777" w:rsidR="001F5009" w:rsidRPr="00A56DAE" w:rsidRDefault="001F5009" w:rsidP="005531F2">
            <w:pPr>
              <w:numPr>
                <w:ilvl w:val="1"/>
                <w:numId w:val="37"/>
              </w:numPr>
              <w:spacing w:after="120"/>
              <w:rPr>
                <w:rFonts w:cs="Calibri"/>
              </w:rPr>
            </w:pPr>
            <w:r w:rsidRPr="00A56DAE">
              <w:rPr>
                <w:rFonts w:cs="Calibri"/>
              </w:rPr>
              <w:t>Develop classroom rules together.</w:t>
            </w:r>
          </w:p>
          <w:p w14:paraId="4C5B4411" w14:textId="77777777" w:rsidR="001F5009" w:rsidRPr="00A56DAE" w:rsidRDefault="001F5009" w:rsidP="005531F2">
            <w:pPr>
              <w:numPr>
                <w:ilvl w:val="1"/>
                <w:numId w:val="37"/>
              </w:numPr>
              <w:spacing w:after="120"/>
              <w:rPr>
                <w:rFonts w:cs="Calibri"/>
              </w:rPr>
            </w:pPr>
            <w:r w:rsidRPr="00A56DAE">
              <w:rPr>
                <w:rFonts w:cs="Calibri"/>
              </w:rPr>
              <w:t>Assign tasks to encourage students to get to know one another.</w:t>
            </w:r>
          </w:p>
          <w:p w14:paraId="644F2EEB" w14:textId="77777777" w:rsidR="001F5009" w:rsidRPr="00A56DAE" w:rsidRDefault="001F5009" w:rsidP="005531F2">
            <w:pPr>
              <w:numPr>
                <w:ilvl w:val="1"/>
                <w:numId w:val="37"/>
              </w:numPr>
              <w:spacing w:after="120"/>
              <w:rPr>
                <w:rFonts w:cs="Calibri"/>
              </w:rPr>
            </w:pPr>
            <w:r w:rsidRPr="00A56DAE">
              <w:rPr>
                <w:rFonts w:cs="Calibri"/>
              </w:rPr>
              <w:t>Build rapport by learning names and pronouns.</w:t>
            </w:r>
          </w:p>
          <w:p w14:paraId="4CC7D90B" w14:textId="77777777" w:rsidR="001F5009" w:rsidRPr="00A56DAE" w:rsidRDefault="001F5009" w:rsidP="005531F2">
            <w:pPr>
              <w:numPr>
                <w:ilvl w:val="0"/>
                <w:numId w:val="35"/>
              </w:numPr>
              <w:spacing w:after="120"/>
              <w:rPr>
                <w:rFonts w:cs="Calibri"/>
              </w:rPr>
            </w:pPr>
            <w:r w:rsidRPr="00A56DAE">
              <w:rPr>
                <w:rFonts w:cs="Calibri"/>
              </w:rPr>
              <w:t xml:space="preserve">Maintain a positive classroom environment by taking responsibility to address challenging classroom moments. </w:t>
            </w:r>
          </w:p>
          <w:p w14:paraId="29DE5583" w14:textId="77777777" w:rsidR="001F5009" w:rsidRPr="00A56DAE" w:rsidRDefault="001F5009" w:rsidP="005531F2">
            <w:pPr>
              <w:numPr>
                <w:ilvl w:val="0"/>
                <w:numId w:val="35"/>
              </w:numPr>
              <w:spacing w:after="120"/>
              <w:rPr>
                <w:rFonts w:cs="Calibri"/>
              </w:rPr>
            </w:pPr>
            <w:r w:rsidRPr="00A56DAE">
              <w:rPr>
                <w:rFonts w:cs="Calibri"/>
              </w:rPr>
              <w:t>Inclusive online learning relies on a number of factors that correlate positively to a sense of community.</w:t>
            </w:r>
          </w:p>
          <w:p w14:paraId="51834640" w14:textId="77777777" w:rsidR="001F5009" w:rsidRPr="00A56DAE" w:rsidRDefault="001F5009" w:rsidP="005531F2">
            <w:pPr>
              <w:numPr>
                <w:ilvl w:val="1"/>
                <w:numId w:val="36"/>
              </w:numPr>
              <w:spacing w:after="120"/>
              <w:rPr>
                <w:rFonts w:cs="Calibri"/>
              </w:rPr>
            </w:pPr>
            <w:r w:rsidRPr="00A56DAE">
              <w:rPr>
                <w:rFonts w:cs="Calibri"/>
              </w:rPr>
              <w:t>Create virtual spaces for formal and informal interactions.</w:t>
            </w:r>
          </w:p>
          <w:p w14:paraId="342ADFEA" w14:textId="77777777" w:rsidR="001F5009" w:rsidRPr="00A56DAE" w:rsidRDefault="001F5009" w:rsidP="005531F2">
            <w:pPr>
              <w:numPr>
                <w:ilvl w:val="1"/>
                <w:numId w:val="36"/>
              </w:numPr>
              <w:spacing w:after="120"/>
              <w:rPr>
                <w:rFonts w:cs="Calibri"/>
              </w:rPr>
            </w:pPr>
            <w:r w:rsidRPr="00A56DAE">
              <w:rPr>
                <w:rFonts w:cs="Calibri"/>
              </w:rPr>
              <w:t>Break students into smaller communities of practice.</w:t>
            </w:r>
          </w:p>
          <w:p w14:paraId="140B4657" w14:textId="6D07C60A" w:rsidR="001F5009" w:rsidRPr="005531F2" w:rsidRDefault="001F5009" w:rsidP="005531F2">
            <w:pPr>
              <w:numPr>
                <w:ilvl w:val="0"/>
                <w:numId w:val="35"/>
              </w:numPr>
              <w:spacing w:after="120"/>
              <w:rPr>
                <w:rFonts w:ascii="Calibri" w:hAnsi="Calibri" w:cs="Calibri"/>
              </w:rPr>
            </w:pPr>
            <w:r w:rsidRPr="00A56DAE">
              <w:rPr>
                <w:rFonts w:cs="Calibri"/>
              </w:rPr>
              <w:t>Sharing aspects of who you are as a person is beneficial for building relatability and trust in the classroom.</w:t>
            </w:r>
            <w:r w:rsidRPr="001F5009">
              <w:rPr>
                <w:rFonts w:ascii="Calibri" w:hAnsi="Calibri" w:cs="Calibri"/>
              </w:rPr>
              <w:t xml:space="preserve"> </w:t>
            </w:r>
          </w:p>
        </w:tc>
      </w:tr>
    </w:tbl>
    <w:p w14:paraId="665AFED0" w14:textId="77777777" w:rsidR="001F5009" w:rsidRPr="00F54B17" w:rsidRDefault="001F5009" w:rsidP="005531F2">
      <w:pPr>
        <w:spacing w:after="120" w:line="240" w:lineRule="auto"/>
        <w:rPr>
          <w:rFonts w:ascii="Calibri" w:hAnsi="Calibri" w:cs="Calibri"/>
          <w:b/>
          <w:bCs/>
        </w:rPr>
      </w:pPr>
    </w:p>
    <w:p w14:paraId="739D83AC" w14:textId="35307D00" w:rsidR="005B43FD" w:rsidRPr="00A56DAE" w:rsidRDefault="005B43FD" w:rsidP="005531F2">
      <w:pPr>
        <w:numPr>
          <w:ilvl w:val="0"/>
          <w:numId w:val="6"/>
        </w:numPr>
        <w:spacing w:after="120" w:line="240" w:lineRule="auto"/>
        <w:rPr>
          <w:rFonts w:cs="Calibri"/>
        </w:rPr>
      </w:pPr>
      <w:r w:rsidRPr="00A56DAE">
        <w:rPr>
          <w:rFonts w:cs="Calibri"/>
        </w:rPr>
        <w:t>All students benefit from inclusive, culturally, and ethnically diverse curricula.</w:t>
      </w:r>
      <w:r w:rsidR="00F24660" w:rsidRPr="00A56DAE">
        <w:rPr>
          <w:rFonts w:cs="Calibri"/>
        </w:rPr>
        <w:t xml:space="preserve"> Developing a classroom community increases cognitive learning, engagement, and better learning outcomes.</w:t>
      </w:r>
    </w:p>
    <w:p w14:paraId="3861F28D" w14:textId="26E520C0" w:rsidR="00F24660" w:rsidRPr="00A56DAE" w:rsidRDefault="005B43FD" w:rsidP="005531F2">
      <w:pPr>
        <w:numPr>
          <w:ilvl w:val="0"/>
          <w:numId w:val="6"/>
        </w:numPr>
        <w:spacing w:after="120" w:line="240" w:lineRule="auto"/>
        <w:rPr>
          <w:rFonts w:cs="Calibri"/>
        </w:rPr>
      </w:pPr>
      <w:r w:rsidRPr="00A56DAE">
        <w:rPr>
          <w:rFonts w:cs="Calibri"/>
        </w:rPr>
        <w:t>Co-create a positive learning community where students can thrive:</w:t>
      </w:r>
    </w:p>
    <w:p w14:paraId="37A6D7C1" w14:textId="77777777" w:rsidR="00F24660" w:rsidRPr="00A56DAE" w:rsidRDefault="00F24660" w:rsidP="005531F2">
      <w:pPr>
        <w:numPr>
          <w:ilvl w:val="1"/>
          <w:numId w:val="6"/>
        </w:numPr>
        <w:spacing w:after="120" w:line="240" w:lineRule="auto"/>
        <w:rPr>
          <w:rFonts w:cs="Calibri"/>
        </w:rPr>
      </w:pPr>
      <w:r w:rsidRPr="00A56DAE">
        <w:rPr>
          <w:rFonts w:cs="Calibri"/>
        </w:rPr>
        <w:t>Work with students create and agree upon classroom rules or classroom guidelines together. Students will feel valued and learn the value of collaboration. Create a space where questions are welcome.</w:t>
      </w:r>
    </w:p>
    <w:p w14:paraId="68736F32" w14:textId="77777777" w:rsidR="00F24660" w:rsidRPr="00A56DAE" w:rsidRDefault="005B43FD" w:rsidP="005531F2">
      <w:pPr>
        <w:numPr>
          <w:ilvl w:val="1"/>
          <w:numId w:val="6"/>
        </w:numPr>
        <w:spacing w:after="120" w:line="240" w:lineRule="auto"/>
        <w:rPr>
          <w:rFonts w:cs="Calibri"/>
        </w:rPr>
      </w:pPr>
      <w:r w:rsidRPr="00A56DAE">
        <w:rPr>
          <w:rFonts w:cs="Calibri"/>
        </w:rPr>
        <w:t>Assign tasks to encourage students to get to know one another.</w:t>
      </w:r>
      <w:r w:rsidR="00F24660" w:rsidRPr="00A56DAE">
        <w:rPr>
          <w:rFonts w:cs="Calibri"/>
        </w:rPr>
        <w:t xml:space="preserve"> Students who know one another and get to know their professors are more likely to seek help outside of class.</w:t>
      </w:r>
    </w:p>
    <w:p w14:paraId="1F7B6559" w14:textId="75D43147" w:rsidR="005B43FD" w:rsidRPr="00A56DAE" w:rsidRDefault="005B43FD" w:rsidP="005531F2">
      <w:pPr>
        <w:numPr>
          <w:ilvl w:val="1"/>
          <w:numId w:val="6"/>
        </w:numPr>
        <w:spacing w:after="120" w:line="240" w:lineRule="auto"/>
        <w:rPr>
          <w:rFonts w:cs="Calibri"/>
        </w:rPr>
      </w:pPr>
      <w:r w:rsidRPr="00A56DAE">
        <w:rPr>
          <w:rFonts w:cs="Calibri"/>
        </w:rPr>
        <w:t>Build rapport by learning names and pronouns.</w:t>
      </w:r>
    </w:p>
    <w:p w14:paraId="705DE1F7" w14:textId="053948B2" w:rsidR="005B43FD" w:rsidRPr="00A56DAE" w:rsidRDefault="00D11D36" w:rsidP="005531F2">
      <w:pPr>
        <w:numPr>
          <w:ilvl w:val="1"/>
          <w:numId w:val="6"/>
        </w:numPr>
        <w:spacing w:after="120" w:line="240" w:lineRule="auto"/>
        <w:rPr>
          <w:rFonts w:cs="Calibri"/>
        </w:rPr>
      </w:pPr>
      <w:r w:rsidRPr="00A56DAE">
        <w:rPr>
          <w:rFonts w:cs="Calibri"/>
        </w:rPr>
        <w:t xml:space="preserve">The </w:t>
      </w:r>
      <w:hyperlink r:id="rId20" w:tooltip="Canvas Community" w:history="1">
        <w:r w:rsidRPr="00A56DAE">
          <w:rPr>
            <w:rStyle w:val="Hyperlink"/>
            <w:rFonts w:cs="Calibri"/>
          </w:rPr>
          <w:t>Community Canvas framework</w:t>
        </w:r>
      </w:hyperlink>
      <w:r w:rsidRPr="00A56DAE">
        <w:rPr>
          <w:rFonts w:cs="Calibri"/>
        </w:rPr>
        <w:t xml:space="preserve"> provides three foundational components for building and running a new community: identity, experience, and structure</w:t>
      </w:r>
      <w:r w:rsidR="000A4C89" w:rsidRPr="00A56DAE">
        <w:rPr>
          <w:rFonts w:cs="Calibri"/>
        </w:rPr>
        <w:t>.</w:t>
      </w:r>
    </w:p>
    <w:p w14:paraId="7D4996A8" w14:textId="0B25A94A" w:rsidR="00F24660" w:rsidRPr="00A56DAE" w:rsidRDefault="00F24660" w:rsidP="005531F2">
      <w:pPr>
        <w:numPr>
          <w:ilvl w:val="0"/>
          <w:numId w:val="6"/>
        </w:numPr>
        <w:spacing w:after="120" w:line="240" w:lineRule="auto"/>
        <w:rPr>
          <w:rFonts w:cs="Calibri"/>
        </w:rPr>
      </w:pPr>
      <w:r w:rsidRPr="00A56DAE">
        <w:rPr>
          <w:rFonts w:cs="Calibri"/>
        </w:rPr>
        <w:t>When inviting students to participate, do not rely on stereotypes or assumptions about student membership in demographic groups. Likewise, do not ask a student who has identified as part of a group to speak for that entire group.</w:t>
      </w:r>
    </w:p>
    <w:p w14:paraId="6C049B04" w14:textId="07BBE344" w:rsidR="00F24660" w:rsidRPr="00A56DAE" w:rsidRDefault="00F24660" w:rsidP="005531F2">
      <w:pPr>
        <w:numPr>
          <w:ilvl w:val="0"/>
          <w:numId w:val="6"/>
        </w:numPr>
        <w:spacing w:after="120" w:line="240" w:lineRule="auto"/>
        <w:rPr>
          <w:rFonts w:cs="Calibri"/>
        </w:rPr>
      </w:pPr>
      <w:r w:rsidRPr="00A56DAE">
        <w:rPr>
          <w:rFonts w:cs="Calibri"/>
        </w:rPr>
        <w:t>Share your interests and passions for the material with your students. Describe the learning process and challenges students may face. Ask for anonymous feedback during the semester to assess classroom climate during the semester.</w:t>
      </w:r>
    </w:p>
    <w:p w14:paraId="5BEBCFF0" w14:textId="07F6B345" w:rsidR="005B43FD" w:rsidRPr="00A56DAE" w:rsidRDefault="005B43FD" w:rsidP="005531F2">
      <w:pPr>
        <w:numPr>
          <w:ilvl w:val="0"/>
          <w:numId w:val="6"/>
        </w:numPr>
        <w:spacing w:after="120" w:line="240" w:lineRule="auto"/>
        <w:rPr>
          <w:rFonts w:cs="Calibri"/>
        </w:rPr>
      </w:pPr>
      <w:r w:rsidRPr="00A56DAE">
        <w:rPr>
          <w:rFonts w:cs="Calibri"/>
        </w:rPr>
        <w:t>Maintain a positive classroom environment by taking responsibility to address challenging classroom moments</w:t>
      </w:r>
      <w:r w:rsidR="00B854D3" w:rsidRPr="00A56DAE">
        <w:rPr>
          <w:rFonts w:cs="Calibri"/>
        </w:rPr>
        <w:t>.</w:t>
      </w:r>
    </w:p>
    <w:p w14:paraId="4E8E5B7A" w14:textId="2BF85AE7" w:rsidR="005B43FD" w:rsidRPr="00A56DAE" w:rsidRDefault="00F24660" w:rsidP="005531F2">
      <w:pPr>
        <w:pStyle w:val="ListParagraph"/>
        <w:numPr>
          <w:ilvl w:val="1"/>
          <w:numId w:val="6"/>
        </w:numPr>
        <w:spacing w:after="120" w:line="240" w:lineRule="auto"/>
        <w:rPr>
          <w:rFonts w:cs="Calibri"/>
        </w:rPr>
      </w:pPr>
      <w:r w:rsidRPr="00A56DAE">
        <w:rPr>
          <w:rFonts w:cs="Calibri"/>
        </w:rPr>
        <w:t xml:space="preserve">Microaggressions (defined in Sue et al. as “brief and commonplace daily verbal, behavioral and environmental indignities, whether intentional or unintentional, that communicate hostile, derogatory, or negative racial slights and insults to the target person or group”), offensive comments and behaviors, can be turned into teachable moments by asking students to reflect on their assumptions and positions. </w:t>
      </w:r>
    </w:p>
    <w:p w14:paraId="6B576F0B" w14:textId="08C3D025" w:rsidR="000A4C89" w:rsidRPr="00A56DAE" w:rsidRDefault="00F24660" w:rsidP="005531F2">
      <w:pPr>
        <w:pStyle w:val="ListParagraph"/>
        <w:numPr>
          <w:ilvl w:val="1"/>
          <w:numId w:val="6"/>
        </w:numPr>
        <w:spacing w:after="120" w:line="240" w:lineRule="auto"/>
        <w:rPr>
          <w:rFonts w:cs="Calibri"/>
        </w:rPr>
      </w:pPr>
      <w:r w:rsidRPr="00A56DAE">
        <w:rPr>
          <w:rFonts w:cs="Calibri"/>
        </w:rPr>
        <w:t xml:space="preserve">Encourage students to keep discussions focused on issues and ideas, not on individuals. </w:t>
      </w:r>
    </w:p>
    <w:p w14:paraId="365221C5" w14:textId="77777777" w:rsidR="00F24660" w:rsidRPr="00A56DAE" w:rsidRDefault="00F24660" w:rsidP="005531F2">
      <w:pPr>
        <w:pStyle w:val="ListParagraph"/>
        <w:numPr>
          <w:ilvl w:val="0"/>
          <w:numId w:val="33"/>
        </w:numPr>
        <w:spacing w:after="120" w:line="240" w:lineRule="auto"/>
        <w:rPr>
          <w:rFonts w:cs="Calibri"/>
        </w:rPr>
      </w:pPr>
      <w:r w:rsidRPr="00A56DAE">
        <w:rPr>
          <w:rFonts w:cs="Calibri"/>
        </w:rPr>
        <w:t>When difficult moments occur, give time and space in class to name and discuss the anxiety in the room. Avoid attributing motives or intentions behind the person voicing or committing the offensive or alienating act—rather, focus on the comment, behavior, or attitude itself, and acknowledge the effect it has on others.</w:t>
      </w:r>
    </w:p>
    <w:p w14:paraId="3F0BAE0E" w14:textId="77777777" w:rsidR="00F24660" w:rsidRPr="00A56DAE" w:rsidRDefault="00F24660" w:rsidP="005531F2">
      <w:pPr>
        <w:pStyle w:val="ListParagraph"/>
        <w:numPr>
          <w:ilvl w:val="0"/>
          <w:numId w:val="33"/>
        </w:numPr>
        <w:spacing w:after="120" w:line="240" w:lineRule="auto"/>
        <w:rPr>
          <w:rFonts w:cs="Calibri"/>
        </w:rPr>
      </w:pPr>
      <w:r w:rsidRPr="00A56DAE">
        <w:rPr>
          <w:rFonts w:cs="Calibri"/>
        </w:rPr>
        <w:t>When difficult moments occur, give time and space in class to name and discuss the anxiety in the room. Avoid attributing motives or intentions behind the person voicing or committing the offensive or alienating act—rather, focus on the comment, behavior, or attitude itself, and acknowledge the effect it has on others.</w:t>
      </w:r>
    </w:p>
    <w:p w14:paraId="0BA61189" w14:textId="3C394B34" w:rsidR="00F24660" w:rsidRPr="00A56DAE" w:rsidRDefault="00F24660" w:rsidP="005531F2">
      <w:pPr>
        <w:pStyle w:val="ListParagraph"/>
        <w:numPr>
          <w:ilvl w:val="0"/>
          <w:numId w:val="33"/>
        </w:numPr>
        <w:spacing w:after="120" w:line="240" w:lineRule="auto"/>
        <w:rPr>
          <w:rFonts w:cs="Calibri"/>
        </w:rPr>
      </w:pPr>
      <w:r w:rsidRPr="00A56DAE">
        <w:rPr>
          <w:rFonts w:cs="Calibri"/>
        </w:rPr>
        <w:t>Encourage students to use “I” statements when discussing difficult issues (for example, “I think that comment minimizes the issue,” or “I feel hurt by that line of thought, and here’s why…”), which can help to build and maintain a healthy student rapport.</w:t>
      </w:r>
    </w:p>
    <w:p w14:paraId="044F238C" w14:textId="4C68D08E" w:rsidR="00F24660" w:rsidRPr="00A56DAE" w:rsidRDefault="005B43FD" w:rsidP="005531F2">
      <w:pPr>
        <w:numPr>
          <w:ilvl w:val="0"/>
          <w:numId w:val="6"/>
        </w:numPr>
        <w:spacing w:after="120" w:line="240" w:lineRule="auto"/>
        <w:rPr>
          <w:rFonts w:cs="Calibri"/>
        </w:rPr>
      </w:pPr>
      <w:r w:rsidRPr="00A56DAE">
        <w:rPr>
          <w:rFonts w:cs="Calibri"/>
        </w:rPr>
        <w:t>Inclusive online learning relies on several factors that correlate positively to a sense of community.</w:t>
      </w:r>
      <w:r w:rsidR="00F24660" w:rsidRPr="00A56DAE">
        <w:rPr>
          <w:rFonts w:cs="Calibri"/>
        </w:rPr>
        <w:t xml:space="preserve"> These include increased social presence of the instructor, student-student interactions, clear guidelines and rules, and pedagogical caring</w:t>
      </w:r>
      <w:r w:rsidR="00B854D3" w:rsidRPr="00A56DAE">
        <w:rPr>
          <w:rFonts w:cs="Calibri"/>
        </w:rPr>
        <w:t>.</w:t>
      </w:r>
    </w:p>
    <w:p w14:paraId="33B09934" w14:textId="77777777" w:rsidR="00F24660" w:rsidRPr="00A56DAE" w:rsidRDefault="00F24660" w:rsidP="005531F2">
      <w:pPr>
        <w:numPr>
          <w:ilvl w:val="1"/>
          <w:numId w:val="6"/>
        </w:numPr>
        <w:spacing w:after="120" w:line="240" w:lineRule="auto"/>
        <w:rPr>
          <w:rFonts w:cs="Calibri"/>
        </w:rPr>
      </w:pPr>
      <w:r w:rsidRPr="00A56DAE">
        <w:rPr>
          <w:rFonts w:cs="Calibri"/>
        </w:rPr>
        <w:t xml:space="preserve">Increase social presence by providing students with frequent opportunities to </w:t>
      </w:r>
      <w:r w:rsidRPr="00A56DAE">
        <w:rPr>
          <w:rFonts w:eastAsia="Times New Roman" w:cs="Calibri"/>
          <w:kern w:val="0"/>
          <w14:ligatures w14:val="none"/>
        </w:rPr>
        <w:t>engage in varied interactions with faculty such as through virtual office hours, emails, chats, etc.</w:t>
      </w:r>
    </w:p>
    <w:p w14:paraId="15C6DD99" w14:textId="77777777" w:rsidR="00F24660" w:rsidRPr="00A56DAE" w:rsidRDefault="00F24660" w:rsidP="005531F2">
      <w:pPr>
        <w:numPr>
          <w:ilvl w:val="1"/>
          <w:numId w:val="6"/>
        </w:numPr>
        <w:spacing w:after="120" w:line="240" w:lineRule="auto"/>
        <w:rPr>
          <w:rFonts w:cs="Calibri"/>
        </w:rPr>
      </w:pPr>
      <w:r w:rsidRPr="00A56DAE">
        <w:rPr>
          <w:rFonts w:cs="Calibri"/>
        </w:rPr>
        <w:t>Create communities of practice by breaking larger online groups into small groups (10 or fewer students) to discuss ideas and work cooperatively on completing assigned tasks to encourage engagement and connection among students. Provide clear instructions for the goals and tasks they are to complete collaboratively.</w:t>
      </w:r>
    </w:p>
    <w:p w14:paraId="7F54FA39" w14:textId="77777777" w:rsidR="00F24660" w:rsidRPr="00A56DAE" w:rsidRDefault="00F24660" w:rsidP="005531F2">
      <w:pPr>
        <w:numPr>
          <w:ilvl w:val="1"/>
          <w:numId w:val="6"/>
        </w:numPr>
        <w:spacing w:after="120" w:line="240" w:lineRule="auto"/>
        <w:rPr>
          <w:rFonts w:cs="Calibri"/>
        </w:rPr>
      </w:pPr>
      <w:r w:rsidRPr="00A56DAE">
        <w:rPr>
          <w:rFonts w:eastAsia="Times New Roman" w:cs="Calibri"/>
          <w:kern w:val="0"/>
          <w14:ligatures w14:val="none"/>
        </w:rPr>
        <w:t>Develop clear guidelines for asynchronous discussions. Students who dominate the conversation or have an authoritative communication style can jeopardize the camaraderie of a discussion group. Respectfully challenge student comments when they marginalize or devalue another student or group’s perspective or experience. When necessary, utilize “offline” chats with aggressive students to address the matter.</w:t>
      </w:r>
    </w:p>
    <w:p w14:paraId="2E4065FF" w14:textId="7354E06E" w:rsidR="00F24660" w:rsidRPr="00A56DAE" w:rsidRDefault="00F24660" w:rsidP="005531F2">
      <w:pPr>
        <w:numPr>
          <w:ilvl w:val="1"/>
          <w:numId w:val="6"/>
        </w:numPr>
        <w:spacing w:after="120" w:line="240" w:lineRule="auto"/>
        <w:rPr>
          <w:rFonts w:cs="Calibri"/>
        </w:rPr>
      </w:pPr>
      <w:r w:rsidRPr="00A56DAE">
        <w:rPr>
          <w:rFonts w:eastAsia="Times New Roman" w:cs="Calibri"/>
          <w:kern w:val="0"/>
          <w14:ligatures w14:val="none"/>
        </w:rPr>
        <w:t xml:space="preserve">Conduct regular check-ins with students who are falling behind and those who are doing well. Reach out to students who have disappeared from/stopped completing asynchronous coursework. If students miss a deadline, start the email </w:t>
      </w:r>
      <w:r w:rsidR="00A56DAE">
        <w:rPr>
          <w:rFonts w:eastAsia="Times New Roman" w:cs="Calibri"/>
          <w:kern w:val="0"/>
          <w14:ligatures w14:val="none"/>
        </w:rPr>
        <w:t>by</w:t>
      </w:r>
      <w:r w:rsidRPr="00A56DAE">
        <w:rPr>
          <w:rFonts w:eastAsia="Times New Roman" w:cs="Calibri"/>
          <w:kern w:val="0"/>
          <w14:ligatures w14:val="none"/>
        </w:rPr>
        <w:t xml:space="preserve"> asking how they are doing.</w:t>
      </w:r>
      <w:r w:rsidRPr="00A56DAE">
        <w:rPr>
          <w:rFonts w:cs="Calibri"/>
        </w:rPr>
        <w:t xml:space="preserve"> </w:t>
      </w:r>
      <w:r w:rsidRPr="00A56DAE">
        <w:rPr>
          <w:rFonts w:eastAsia="Times New Roman" w:cs="Calibri"/>
          <w:kern w:val="0"/>
          <w14:ligatures w14:val="none"/>
        </w:rPr>
        <w:t>Communicate concern for student well</w:t>
      </w:r>
      <w:r w:rsidR="00A56DAE">
        <w:rPr>
          <w:rFonts w:eastAsia="Times New Roman" w:cs="Calibri"/>
          <w:kern w:val="0"/>
          <w14:ligatures w14:val="none"/>
        </w:rPr>
        <w:t>-</w:t>
      </w:r>
      <w:r w:rsidRPr="00A56DAE">
        <w:rPr>
          <w:rFonts w:eastAsia="Times New Roman" w:cs="Calibri"/>
          <w:kern w:val="0"/>
          <w14:ligatures w14:val="none"/>
        </w:rPr>
        <w:t xml:space="preserve">being beyond the course and actively share information about university resources that can support students. Send encouraging or congratulatory notes to students who do well on an exam or assignment. </w:t>
      </w:r>
    </w:p>
    <w:p w14:paraId="68806E1F" w14:textId="6D9E687A" w:rsidR="005B43FD" w:rsidRPr="00A56DAE" w:rsidRDefault="005B43FD" w:rsidP="005531F2">
      <w:pPr>
        <w:numPr>
          <w:ilvl w:val="0"/>
          <w:numId w:val="6"/>
        </w:numPr>
        <w:spacing w:after="120" w:line="240" w:lineRule="auto"/>
        <w:rPr>
          <w:rFonts w:cs="Calibri"/>
        </w:rPr>
      </w:pPr>
      <w:r w:rsidRPr="00A56DAE">
        <w:rPr>
          <w:rFonts w:cs="Calibri"/>
        </w:rPr>
        <w:t>Sharing aspects of who you are as a person is beneficial for building relatability and trust in the classroom</w:t>
      </w:r>
      <w:r w:rsidR="00B854D3" w:rsidRPr="00A56DAE">
        <w:rPr>
          <w:rFonts w:cs="Calibri"/>
        </w:rPr>
        <w:t>.</w:t>
      </w:r>
    </w:p>
    <w:p w14:paraId="6F1354C2" w14:textId="77777777" w:rsidR="00481E06" w:rsidRPr="00514BEC" w:rsidRDefault="00481E06" w:rsidP="005531F2">
      <w:pPr>
        <w:spacing w:after="120" w:line="240" w:lineRule="auto"/>
        <w:rPr>
          <w:rFonts w:ascii="Calibri" w:hAnsi="Calibri" w:cs="Calibri"/>
        </w:rPr>
      </w:pPr>
    </w:p>
    <w:p w14:paraId="544D662E" w14:textId="5F778117" w:rsidR="00CF47B1" w:rsidRPr="00481E06" w:rsidRDefault="00650DE4" w:rsidP="005531F2">
      <w:pPr>
        <w:pStyle w:val="Heading2"/>
        <w:spacing w:after="120" w:line="240" w:lineRule="auto"/>
        <w:rPr>
          <w:b/>
          <w:bCs/>
        </w:rPr>
      </w:pPr>
      <w:r w:rsidRPr="00481E06">
        <w:rPr>
          <w:b/>
          <w:bCs/>
        </w:rPr>
        <w:t>IV: Student Engagement &amp; Learning</w:t>
      </w:r>
    </w:p>
    <w:p w14:paraId="09D001D9" w14:textId="77777777" w:rsidR="00D11D36" w:rsidRPr="00F54B17" w:rsidRDefault="00D11D36" w:rsidP="005531F2">
      <w:pPr>
        <w:spacing w:after="120" w:line="240" w:lineRule="auto"/>
        <w:rPr>
          <w:rFonts w:ascii="Calibri" w:hAnsi="Calibri" w:cs="Calibri"/>
          <w:b/>
          <w:bCs/>
        </w:rPr>
      </w:pPr>
    </w:p>
    <w:tbl>
      <w:tblPr>
        <w:tblStyle w:val="TableGrid"/>
        <w:tblW w:w="0" w:type="auto"/>
        <w:tblLook w:val="04A0" w:firstRow="1" w:lastRow="0" w:firstColumn="1" w:lastColumn="0" w:noHBand="0" w:noVBand="1"/>
      </w:tblPr>
      <w:tblGrid>
        <w:gridCol w:w="9350"/>
      </w:tblGrid>
      <w:tr w:rsidR="00D11D36" w:rsidRPr="00F54B17" w14:paraId="17A0C39F" w14:textId="77777777" w:rsidTr="00A56DAE">
        <w:trPr>
          <w:trHeight w:val="3023"/>
        </w:trPr>
        <w:tc>
          <w:tcPr>
            <w:tcW w:w="9350" w:type="dxa"/>
          </w:tcPr>
          <w:p w14:paraId="166F526C" w14:textId="77777777" w:rsidR="00D11D36" w:rsidRPr="00481E06" w:rsidRDefault="00D11D36" w:rsidP="005531F2">
            <w:pPr>
              <w:pStyle w:val="Heading3"/>
              <w:spacing w:after="120"/>
              <w:rPr>
                <w:b/>
                <w:bCs/>
              </w:rPr>
            </w:pPr>
            <w:r w:rsidRPr="00481E06">
              <w:rPr>
                <w:b/>
                <w:bCs/>
              </w:rPr>
              <w:t xml:space="preserve">Summary: </w:t>
            </w:r>
          </w:p>
          <w:p w14:paraId="22E944ED" w14:textId="77777777" w:rsidR="00D11D36" w:rsidRPr="00A56DAE" w:rsidRDefault="00D11D36" w:rsidP="005531F2">
            <w:pPr>
              <w:numPr>
                <w:ilvl w:val="0"/>
                <w:numId w:val="38"/>
              </w:numPr>
              <w:spacing w:after="120"/>
              <w:rPr>
                <w:rFonts w:cs="Calibri"/>
              </w:rPr>
            </w:pPr>
            <w:r w:rsidRPr="00A56DAE">
              <w:rPr>
                <w:rFonts w:cs="Calibri"/>
              </w:rPr>
              <w:t>Opportunities for anonymous student engagement</w:t>
            </w:r>
          </w:p>
          <w:p w14:paraId="048685E6" w14:textId="77777777" w:rsidR="00D11D36" w:rsidRPr="00A56DAE" w:rsidRDefault="00D11D36" w:rsidP="005531F2">
            <w:pPr>
              <w:numPr>
                <w:ilvl w:val="0"/>
                <w:numId w:val="38"/>
              </w:numPr>
              <w:spacing w:after="120"/>
              <w:rPr>
                <w:rFonts w:cs="Calibri"/>
              </w:rPr>
            </w:pPr>
            <w:r w:rsidRPr="00A56DAE">
              <w:rPr>
                <w:rFonts w:cs="Calibri"/>
              </w:rPr>
              <w:t>Provide points for participation </w:t>
            </w:r>
          </w:p>
          <w:p w14:paraId="16283C26" w14:textId="77777777" w:rsidR="00D11D36" w:rsidRPr="00A56DAE" w:rsidRDefault="00D11D36" w:rsidP="005531F2">
            <w:pPr>
              <w:numPr>
                <w:ilvl w:val="0"/>
                <w:numId w:val="38"/>
              </w:numPr>
              <w:spacing w:after="120"/>
              <w:rPr>
                <w:rFonts w:cs="Calibri"/>
              </w:rPr>
            </w:pPr>
            <w:r w:rsidRPr="00A56DAE">
              <w:rPr>
                <w:rFonts w:cs="Calibri"/>
              </w:rPr>
              <w:t xml:space="preserve">Experiential and Hands-on learning opportunities </w:t>
            </w:r>
          </w:p>
          <w:p w14:paraId="09BE67CC" w14:textId="77777777" w:rsidR="00D11D36" w:rsidRPr="00A56DAE" w:rsidRDefault="00D11D36" w:rsidP="005531F2">
            <w:pPr>
              <w:numPr>
                <w:ilvl w:val="0"/>
                <w:numId w:val="38"/>
              </w:numPr>
              <w:spacing w:after="120"/>
              <w:rPr>
                <w:rFonts w:cs="Calibri"/>
              </w:rPr>
            </w:pPr>
            <w:r w:rsidRPr="00A56DAE">
              <w:rPr>
                <w:rFonts w:cs="Calibri"/>
              </w:rPr>
              <w:t xml:space="preserve">Peer learning opportunities </w:t>
            </w:r>
          </w:p>
          <w:p w14:paraId="61370AA8" w14:textId="0AB026E3" w:rsidR="00D11D36" w:rsidRPr="00A56DAE" w:rsidRDefault="00D11D36" w:rsidP="00A56DAE">
            <w:pPr>
              <w:numPr>
                <w:ilvl w:val="0"/>
                <w:numId w:val="38"/>
              </w:numPr>
              <w:spacing w:after="120"/>
              <w:rPr>
                <w:rFonts w:ascii="Calibri" w:hAnsi="Calibri" w:cs="Calibri"/>
              </w:rPr>
            </w:pPr>
            <w:r w:rsidRPr="00A56DAE">
              <w:rPr>
                <w:rFonts w:cs="Calibri"/>
              </w:rPr>
              <w:t>Use of structure in note-taking</w:t>
            </w:r>
            <w:r w:rsidRPr="005531F2">
              <w:rPr>
                <w:rFonts w:ascii="Calibri" w:hAnsi="Calibri" w:cs="Calibri"/>
              </w:rPr>
              <w:t xml:space="preserve">  </w:t>
            </w:r>
          </w:p>
        </w:tc>
      </w:tr>
    </w:tbl>
    <w:p w14:paraId="32ECC001" w14:textId="77777777" w:rsidR="00D11D36" w:rsidRPr="00F54B17" w:rsidRDefault="00D11D36" w:rsidP="005531F2">
      <w:pPr>
        <w:spacing w:after="120" w:line="240" w:lineRule="auto"/>
        <w:rPr>
          <w:rFonts w:ascii="Calibri" w:hAnsi="Calibri" w:cs="Calibri"/>
          <w:b/>
          <w:bCs/>
        </w:rPr>
      </w:pPr>
    </w:p>
    <w:p w14:paraId="282D763B" w14:textId="77777777" w:rsidR="002837BF" w:rsidRPr="00A56DAE" w:rsidRDefault="002837BF" w:rsidP="005531F2">
      <w:pPr>
        <w:numPr>
          <w:ilvl w:val="0"/>
          <w:numId w:val="29"/>
        </w:numPr>
        <w:spacing w:after="120" w:line="240" w:lineRule="auto"/>
        <w:rPr>
          <w:rFonts w:cs="Calibri"/>
        </w:rPr>
      </w:pPr>
      <w:r w:rsidRPr="00A56DAE">
        <w:rPr>
          <w:rFonts w:cs="Calibri"/>
        </w:rPr>
        <w:t>Opportunities for anonymous student engagement </w:t>
      </w:r>
    </w:p>
    <w:p w14:paraId="731D7113" w14:textId="77777777" w:rsidR="002837BF" w:rsidRPr="00A56DAE" w:rsidRDefault="002837BF" w:rsidP="005531F2">
      <w:pPr>
        <w:numPr>
          <w:ilvl w:val="1"/>
          <w:numId w:val="29"/>
        </w:numPr>
        <w:spacing w:after="120" w:line="240" w:lineRule="auto"/>
        <w:rPr>
          <w:rFonts w:cs="Calibri"/>
        </w:rPr>
      </w:pPr>
      <w:r w:rsidRPr="00A56DAE">
        <w:rPr>
          <w:rFonts w:cs="Calibri"/>
        </w:rPr>
        <w:t>Use of technology/polling for engagement and feedback </w:t>
      </w:r>
    </w:p>
    <w:p w14:paraId="4B87D638" w14:textId="77777777" w:rsidR="002837BF" w:rsidRPr="00A56DAE" w:rsidRDefault="002837BF" w:rsidP="005531F2">
      <w:pPr>
        <w:numPr>
          <w:ilvl w:val="1"/>
          <w:numId w:val="29"/>
        </w:numPr>
        <w:spacing w:after="120" w:line="240" w:lineRule="auto"/>
        <w:rPr>
          <w:rFonts w:cs="Calibri"/>
        </w:rPr>
      </w:pPr>
      <w:r w:rsidRPr="00A56DAE">
        <w:rPr>
          <w:rFonts w:cs="Calibri"/>
        </w:rPr>
        <w:t>Use of low-tech strategies like writing ideas on index cards or pieces of paper and swapping them for other students to read </w:t>
      </w:r>
    </w:p>
    <w:p w14:paraId="353206F9" w14:textId="77777777" w:rsidR="002837BF" w:rsidRPr="00A56DAE" w:rsidRDefault="002837BF" w:rsidP="005531F2">
      <w:pPr>
        <w:numPr>
          <w:ilvl w:val="0"/>
          <w:numId w:val="29"/>
        </w:numPr>
        <w:spacing w:after="120" w:line="240" w:lineRule="auto"/>
        <w:rPr>
          <w:rFonts w:cs="Calibri"/>
        </w:rPr>
      </w:pPr>
      <w:r w:rsidRPr="00A56DAE">
        <w:rPr>
          <w:rFonts w:cs="Calibri"/>
        </w:rPr>
        <w:t>Provide points for participation </w:t>
      </w:r>
    </w:p>
    <w:p w14:paraId="5B42561F" w14:textId="77777777" w:rsidR="002837BF" w:rsidRPr="00A56DAE" w:rsidRDefault="002837BF" w:rsidP="005531F2">
      <w:pPr>
        <w:numPr>
          <w:ilvl w:val="1"/>
          <w:numId w:val="29"/>
        </w:numPr>
        <w:spacing w:after="120" w:line="240" w:lineRule="auto"/>
        <w:rPr>
          <w:rFonts w:cs="Calibri"/>
        </w:rPr>
      </w:pPr>
      <w:r w:rsidRPr="00A56DAE">
        <w:rPr>
          <w:rFonts w:cs="Calibri"/>
        </w:rPr>
        <w:t>Can use technology </w:t>
      </w:r>
    </w:p>
    <w:p w14:paraId="1AEED109" w14:textId="77777777" w:rsidR="002837BF" w:rsidRPr="00A56DAE" w:rsidRDefault="002837BF" w:rsidP="005531F2">
      <w:pPr>
        <w:numPr>
          <w:ilvl w:val="1"/>
          <w:numId w:val="29"/>
        </w:numPr>
        <w:spacing w:after="120" w:line="240" w:lineRule="auto"/>
        <w:rPr>
          <w:rFonts w:cs="Calibri"/>
        </w:rPr>
      </w:pPr>
      <w:r w:rsidRPr="00A56DAE">
        <w:rPr>
          <w:rFonts w:cs="Calibri"/>
        </w:rPr>
        <w:t>Can give each student an index card with their name on it, to receive credit they will participate and then hand in their card at the end of class. This makes it easier for the students and instructors to keep track. </w:t>
      </w:r>
    </w:p>
    <w:p w14:paraId="56D5FDB7" w14:textId="77777777" w:rsidR="002837BF" w:rsidRPr="00A56DAE" w:rsidRDefault="002837BF" w:rsidP="005531F2">
      <w:pPr>
        <w:numPr>
          <w:ilvl w:val="0"/>
          <w:numId w:val="29"/>
        </w:numPr>
        <w:spacing w:after="120" w:line="240" w:lineRule="auto"/>
        <w:rPr>
          <w:rFonts w:cs="Calibri"/>
        </w:rPr>
      </w:pPr>
      <w:r w:rsidRPr="00A56DAE">
        <w:rPr>
          <w:rFonts w:cs="Calibri"/>
        </w:rPr>
        <w:t>Experiential and Hands-on learning opportunities </w:t>
      </w:r>
    </w:p>
    <w:p w14:paraId="6A733F34" w14:textId="77777777" w:rsidR="002837BF" w:rsidRPr="00A56DAE" w:rsidRDefault="002837BF" w:rsidP="005531F2">
      <w:pPr>
        <w:numPr>
          <w:ilvl w:val="1"/>
          <w:numId w:val="29"/>
        </w:numPr>
        <w:spacing w:after="120" w:line="240" w:lineRule="auto"/>
        <w:rPr>
          <w:rFonts w:cs="Calibri"/>
        </w:rPr>
      </w:pPr>
      <w:r w:rsidRPr="00A56DAE">
        <w:rPr>
          <w:rFonts w:cs="Calibri"/>
        </w:rPr>
        <w:t>Include learning topics and examples relevant to students to increase engagement </w:t>
      </w:r>
    </w:p>
    <w:p w14:paraId="624C930B" w14:textId="77777777" w:rsidR="002837BF" w:rsidRPr="00A56DAE" w:rsidRDefault="002837BF" w:rsidP="005531F2">
      <w:pPr>
        <w:numPr>
          <w:ilvl w:val="1"/>
          <w:numId w:val="29"/>
        </w:numPr>
        <w:spacing w:after="120" w:line="240" w:lineRule="auto"/>
        <w:rPr>
          <w:rFonts w:cs="Calibri"/>
        </w:rPr>
      </w:pPr>
      <w:r w:rsidRPr="00A56DAE">
        <w:rPr>
          <w:rFonts w:cs="Calibri"/>
        </w:rPr>
        <w:t>Explain benefit of the topic of study </w:t>
      </w:r>
    </w:p>
    <w:p w14:paraId="2EB1EF14" w14:textId="77777777" w:rsidR="002837BF" w:rsidRPr="00A56DAE" w:rsidRDefault="002837BF" w:rsidP="005531F2">
      <w:pPr>
        <w:numPr>
          <w:ilvl w:val="1"/>
          <w:numId w:val="29"/>
        </w:numPr>
        <w:spacing w:after="120" w:line="240" w:lineRule="auto"/>
        <w:rPr>
          <w:rFonts w:cs="Calibri"/>
        </w:rPr>
      </w:pPr>
      <w:r w:rsidRPr="00A56DAE">
        <w:rPr>
          <w:rFonts w:cs="Calibri"/>
        </w:rPr>
        <w:t>Include real life examples/case studies to boost critical thinking, flexibility, and practical knowledge outside of theory </w:t>
      </w:r>
    </w:p>
    <w:p w14:paraId="7B2DA32F" w14:textId="77777777" w:rsidR="002837BF" w:rsidRPr="00A56DAE" w:rsidRDefault="002837BF" w:rsidP="005531F2">
      <w:pPr>
        <w:numPr>
          <w:ilvl w:val="0"/>
          <w:numId w:val="29"/>
        </w:numPr>
        <w:spacing w:after="120" w:line="240" w:lineRule="auto"/>
        <w:rPr>
          <w:rFonts w:cs="Calibri"/>
        </w:rPr>
      </w:pPr>
      <w:r w:rsidRPr="00A56DAE">
        <w:rPr>
          <w:rFonts w:cs="Calibri"/>
        </w:rPr>
        <w:t>Peer learning opportunities </w:t>
      </w:r>
    </w:p>
    <w:p w14:paraId="20DA48DF" w14:textId="77777777" w:rsidR="002837BF" w:rsidRPr="00A56DAE" w:rsidRDefault="002837BF" w:rsidP="005531F2">
      <w:pPr>
        <w:numPr>
          <w:ilvl w:val="1"/>
          <w:numId w:val="29"/>
        </w:numPr>
        <w:spacing w:after="120" w:line="240" w:lineRule="auto"/>
        <w:rPr>
          <w:rFonts w:cs="Calibri"/>
        </w:rPr>
      </w:pPr>
      <w:r w:rsidRPr="00A56DAE">
        <w:rPr>
          <w:rFonts w:cs="Calibri"/>
        </w:rPr>
        <w:t>Think-pair-share </w:t>
      </w:r>
    </w:p>
    <w:p w14:paraId="712A6428" w14:textId="77777777" w:rsidR="002837BF" w:rsidRPr="00A56DAE" w:rsidRDefault="002837BF" w:rsidP="005531F2">
      <w:pPr>
        <w:numPr>
          <w:ilvl w:val="1"/>
          <w:numId w:val="29"/>
        </w:numPr>
        <w:spacing w:after="120" w:line="240" w:lineRule="auto"/>
        <w:rPr>
          <w:rFonts w:cs="Calibri"/>
        </w:rPr>
      </w:pPr>
      <w:r w:rsidRPr="00A56DAE">
        <w:rPr>
          <w:rFonts w:cs="Calibri"/>
        </w:rPr>
        <w:t>Assign roles for the group including reporter, scribe, time/turn facilitator </w:t>
      </w:r>
    </w:p>
    <w:p w14:paraId="025147E0" w14:textId="77777777" w:rsidR="002837BF" w:rsidRPr="00A56DAE" w:rsidRDefault="002837BF" w:rsidP="005531F2">
      <w:pPr>
        <w:numPr>
          <w:ilvl w:val="1"/>
          <w:numId w:val="29"/>
        </w:numPr>
        <w:spacing w:after="120" w:line="240" w:lineRule="auto"/>
        <w:rPr>
          <w:rFonts w:cs="Calibri"/>
        </w:rPr>
      </w:pPr>
      <w:r w:rsidRPr="00A56DAE">
        <w:rPr>
          <w:rFonts w:cs="Calibri"/>
        </w:rPr>
        <w:t>Join student clubs to build connections </w:t>
      </w:r>
    </w:p>
    <w:p w14:paraId="033EFAE0" w14:textId="77777777" w:rsidR="002837BF" w:rsidRPr="00A56DAE" w:rsidRDefault="002837BF" w:rsidP="005531F2">
      <w:pPr>
        <w:numPr>
          <w:ilvl w:val="0"/>
          <w:numId w:val="29"/>
        </w:numPr>
        <w:spacing w:after="120" w:line="240" w:lineRule="auto"/>
        <w:rPr>
          <w:rFonts w:cs="Calibri"/>
        </w:rPr>
      </w:pPr>
      <w:r w:rsidRPr="00A56DAE">
        <w:rPr>
          <w:rFonts w:cs="Calibri"/>
        </w:rPr>
        <w:t>Use of structure in note taking </w:t>
      </w:r>
    </w:p>
    <w:p w14:paraId="222B1415" w14:textId="77777777" w:rsidR="002837BF" w:rsidRPr="00A56DAE" w:rsidRDefault="002837BF" w:rsidP="005531F2">
      <w:pPr>
        <w:numPr>
          <w:ilvl w:val="1"/>
          <w:numId w:val="29"/>
        </w:numPr>
        <w:spacing w:after="120" w:line="240" w:lineRule="auto"/>
        <w:rPr>
          <w:rFonts w:cs="Calibri"/>
        </w:rPr>
      </w:pPr>
      <w:r w:rsidRPr="00A56DAE">
        <w:rPr>
          <w:rFonts w:cs="Calibri"/>
        </w:rPr>
        <w:t>Use of agenda for learning objectives in the beginning of the class to prime students for class focus </w:t>
      </w:r>
    </w:p>
    <w:p w14:paraId="69AE36A6" w14:textId="77777777" w:rsidR="002837BF" w:rsidRPr="00A56DAE" w:rsidRDefault="002837BF" w:rsidP="005531F2">
      <w:pPr>
        <w:numPr>
          <w:ilvl w:val="1"/>
          <w:numId w:val="29"/>
        </w:numPr>
        <w:spacing w:after="120" w:line="240" w:lineRule="auto"/>
        <w:rPr>
          <w:rFonts w:cs="Calibri"/>
        </w:rPr>
      </w:pPr>
      <w:r w:rsidRPr="00A56DAE">
        <w:rPr>
          <w:rFonts w:cs="Calibri"/>
        </w:rPr>
        <w:t>Provide skeletal outlines or graphic organizers with spaces to fill in </w:t>
      </w:r>
    </w:p>
    <w:p w14:paraId="5B736C5F" w14:textId="77777777" w:rsidR="002837BF" w:rsidRPr="00A56DAE" w:rsidRDefault="002837BF" w:rsidP="005531F2">
      <w:pPr>
        <w:numPr>
          <w:ilvl w:val="1"/>
          <w:numId w:val="29"/>
        </w:numPr>
        <w:spacing w:after="120" w:line="240" w:lineRule="auto"/>
        <w:rPr>
          <w:rFonts w:cs="Calibri"/>
        </w:rPr>
      </w:pPr>
      <w:r w:rsidRPr="00A56DAE">
        <w:rPr>
          <w:rFonts w:cs="Calibri"/>
        </w:rPr>
        <w:t>Leave blanks on slides or use visuals on slides to have students focus on that point for their notes </w:t>
      </w:r>
    </w:p>
    <w:p w14:paraId="76117231" w14:textId="77777777" w:rsidR="002837BF" w:rsidRPr="00A56DAE" w:rsidRDefault="002837BF" w:rsidP="005531F2">
      <w:pPr>
        <w:numPr>
          <w:ilvl w:val="1"/>
          <w:numId w:val="29"/>
        </w:numPr>
        <w:spacing w:after="120" w:line="240" w:lineRule="auto"/>
        <w:rPr>
          <w:rFonts w:cs="Calibri"/>
        </w:rPr>
      </w:pPr>
      <w:r w:rsidRPr="00A56DAE">
        <w:rPr>
          <w:rFonts w:cs="Calibri"/>
        </w:rPr>
        <w:t>Have students take five minutes at the beginning of the semester to exchange emails with a student sitting next to them so that if they miss a class they can get notes from that student. </w:t>
      </w:r>
    </w:p>
    <w:p w14:paraId="0DD2B9AA" w14:textId="77777777" w:rsidR="00650DE4" w:rsidRPr="00F54B17" w:rsidRDefault="00650DE4" w:rsidP="005531F2">
      <w:pPr>
        <w:spacing w:after="120" w:line="240" w:lineRule="auto"/>
        <w:rPr>
          <w:rFonts w:ascii="Calibri" w:hAnsi="Calibri" w:cs="Calibri"/>
        </w:rPr>
      </w:pPr>
    </w:p>
    <w:p w14:paraId="28F05023" w14:textId="22D086D8" w:rsidR="00874282" w:rsidRPr="00A56DAE" w:rsidRDefault="00874282" w:rsidP="00A56DAE">
      <w:pPr>
        <w:pStyle w:val="Heading2"/>
        <w:spacing w:after="120" w:line="240" w:lineRule="auto"/>
        <w:rPr>
          <w:b/>
          <w:bCs/>
        </w:rPr>
      </w:pPr>
      <w:r w:rsidRPr="002C75DB">
        <w:rPr>
          <w:b/>
          <w:bCs/>
        </w:rPr>
        <w:t>V: Assessment:</w:t>
      </w:r>
    </w:p>
    <w:tbl>
      <w:tblPr>
        <w:tblStyle w:val="TableGrid"/>
        <w:tblW w:w="0" w:type="auto"/>
        <w:tblLook w:val="04A0" w:firstRow="1" w:lastRow="0" w:firstColumn="1" w:lastColumn="0" w:noHBand="0" w:noVBand="1"/>
      </w:tblPr>
      <w:tblGrid>
        <w:gridCol w:w="9350"/>
      </w:tblGrid>
      <w:tr w:rsidR="00D11D36" w:rsidRPr="00F54B17" w14:paraId="29885AF9" w14:textId="77777777" w:rsidTr="00D11D36">
        <w:tc>
          <w:tcPr>
            <w:tcW w:w="9350" w:type="dxa"/>
          </w:tcPr>
          <w:p w14:paraId="3B971ADD" w14:textId="77777777" w:rsidR="00D11D36" w:rsidRPr="002C75DB" w:rsidRDefault="00D11D36" w:rsidP="005531F2">
            <w:pPr>
              <w:pStyle w:val="Heading3"/>
              <w:spacing w:after="120"/>
              <w:rPr>
                <w:b/>
                <w:bCs/>
              </w:rPr>
            </w:pPr>
            <w:r w:rsidRPr="002C75DB">
              <w:rPr>
                <w:b/>
                <w:bCs/>
              </w:rPr>
              <w:t>Summary:</w:t>
            </w:r>
          </w:p>
          <w:p w14:paraId="36ECD481" w14:textId="77777777" w:rsidR="00D11D36" w:rsidRPr="00A56DAE" w:rsidRDefault="00D11D36" w:rsidP="005531F2">
            <w:pPr>
              <w:numPr>
                <w:ilvl w:val="0"/>
                <w:numId w:val="39"/>
              </w:numPr>
              <w:spacing w:after="120"/>
              <w:rPr>
                <w:rFonts w:cs="Calibri"/>
              </w:rPr>
            </w:pPr>
            <w:r w:rsidRPr="00A56DAE">
              <w:rPr>
                <w:rFonts w:cs="Calibri"/>
              </w:rPr>
              <w:t>Design assessments as opportunities for feedback, improvement, and learning.</w:t>
            </w:r>
          </w:p>
          <w:p w14:paraId="36A1224B" w14:textId="77777777" w:rsidR="00D11D36" w:rsidRPr="00A56DAE" w:rsidRDefault="00D11D36" w:rsidP="005531F2">
            <w:pPr>
              <w:numPr>
                <w:ilvl w:val="0"/>
                <w:numId w:val="39"/>
              </w:numPr>
              <w:spacing w:after="120"/>
              <w:rPr>
                <w:rFonts w:cs="Calibri"/>
              </w:rPr>
            </w:pPr>
            <w:r w:rsidRPr="00A56DAE">
              <w:rPr>
                <w:rFonts w:cs="Calibri"/>
              </w:rPr>
              <w:t>Develop incremental and overlapping content assessment methodologies to maximize long-term understanding, learning and recall of material.</w:t>
            </w:r>
          </w:p>
          <w:p w14:paraId="5EAD7162" w14:textId="77777777" w:rsidR="00D11D36" w:rsidRPr="00A56DAE" w:rsidRDefault="00D11D36" w:rsidP="005531F2">
            <w:pPr>
              <w:numPr>
                <w:ilvl w:val="0"/>
                <w:numId w:val="39"/>
              </w:numPr>
              <w:spacing w:after="120"/>
              <w:rPr>
                <w:rFonts w:cs="Calibri"/>
              </w:rPr>
            </w:pPr>
            <w:r w:rsidRPr="00A56DAE">
              <w:rPr>
                <w:rFonts w:cs="Calibri"/>
              </w:rPr>
              <w:t>Develop authentic assessment opportunities that minimize the use of packaged assessment materials connected to a single textbook or product and connect assessment methods and specifics to specific learning outcomes.</w:t>
            </w:r>
          </w:p>
          <w:p w14:paraId="111B052D" w14:textId="77777777" w:rsidR="00D11D36" w:rsidRPr="00A56DAE" w:rsidRDefault="00D11D36" w:rsidP="005531F2">
            <w:pPr>
              <w:numPr>
                <w:ilvl w:val="0"/>
                <w:numId w:val="39"/>
              </w:numPr>
              <w:spacing w:after="120"/>
              <w:rPr>
                <w:rFonts w:cs="Calibri"/>
              </w:rPr>
            </w:pPr>
            <w:r w:rsidRPr="00A56DAE">
              <w:rPr>
                <w:rFonts w:cs="Calibri"/>
              </w:rPr>
              <w:t>Consider Universal Design for Instruction principles to address accessibility in assessment around due dates and times, methods of in-class participation, time expectations on exams, and economic access to course content.</w:t>
            </w:r>
          </w:p>
          <w:p w14:paraId="6952D37D" w14:textId="4A73B9D0" w:rsidR="00D11D36" w:rsidRPr="00F54B17" w:rsidRDefault="00D11D36" w:rsidP="005531F2">
            <w:pPr>
              <w:numPr>
                <w:ilvl w:val="0"/>
                <w:numId w:val="39"/>
              </w:numPr>
              <w:spacing w:after="120"/>
              <w:rPr>
                <w:rFonts w:ascii="Calibri" w:hAnsi="Calibri" w:cs="Calibri"/>
                <w:b/>
                <w:bCs/>
              </w:rPr>
            </w:pPr>
            <w:r w:rsidRPr="00A56DAE">
              <w:rPr>
                <w:rFonts w:cs="Calibri"/>
              </w:rPr>
              <w:t>Assess personal unconscious bias prior to delivering feedback, designing learning experiences, and course assessments including participation/engagement.</w:t>
            </w:r>
            <w:r w:rsidRPr="00A56DAE">
              <w:rPr>
                <w:rFonts w:cs="Calibri"/>
              </w:rPr>
              <w:br/>
            </w:r>
          </w:p>
        </w:tc>
      </w:tr>
    </w:tbl>
    <w:p w14:paraId="2A715229" w14:textId="77777777" w:rsidR="00D11D36" w:rsidRPr="00F54B17" w:rsidRDefault="00D11D36" w:rsidP="005531F2">
      <w:pPr>
        <w:spacing w:after="120" w:line="240" w:lineRule="auto"/>
        <w:rPr>
          <w:rFonts w:ascii="Calibri" w:hAnsi="Calibri" w:cs="Calibri"/>
          <w:b/>
          <w:bCs/>
        </w:rPr>
      </w:pPr>
    </w:p>
    <w:p w14:paraId="37948097" w14:textId="1B6D82E2" w:rsidR="00D11D36" w:rsidRPr="00A56DAE" w:rsidRDefault="00D11D36" w:rsidP="005531F2">
      <w:pPr>
        <w:spacing w:after="120" w:line="240" w:lineRule="auto"/>
        <w:rPr>
          <w:rFonts w:cs="Calibri"/>
        </w:rPr>
      </w:pPr>
      <w:r w:rsidRPr="00A56DAE">
        <w:rPr>
          <w:rFonts w:cs="Calibri"/>
        </w:rPr>
        <w:t>Design assessments as opportunities for feedback, improvement, and learning. Assessment provides a chance to improve understanding through feedback and clarification of content. Without feedback and an opportunity to correct understanding, grading becomes a reward/punishment process, not a learning process. Focusing on assessment as a chance for development makes collegiate</w:t>
      </w:r>
      <w:r w:rsidR="002C75DB" w:rsidRPr="00A56DAE">
        <w:rPr>
          <w:rFonts w:cs="Calibri"/>
        </w:rPr>
        <w:t>-</w:t>
      </w:r>
      <w:r w:rsidRPr="00A56DAE">
        <w:rPr>
          <w:rFonts w:cs="Calibri"/>
        </w:rPr>
        <w:t>level content more accessible for students with a range of educational histories.</w:t>
      </w:r>
    </w:p>
    <w:p w14:paraId="5715E9FC" w14:textId="77777777" w:rsidR="00D11D36" w:rsidRPr="00A56DAE" w:rsidRDefault="00D11D36" w:rsidP="005531F2">
      <w:pPr>
        <w:spacing w:after="120" w:line="240" w:lineRule="auto"/>
        <w:rPr>
          <w:rFonts w:cs="Calibri"/>
          <w:b/>
          <w:bCs/>
        </w:rPr>
      </w:pPr>
      <w:r w:rsidRPr="00A56DAE">
        <w:rPr>
          <w:rFonts w:cs="Calibri"/>
        </w:rPr>
        <w:t xml:space="preserve">This can be accomplished by: </w:t>
      </w:r>
    </w:p>
    <w:p w14:paraId="7EBE4D2C" w14:textId="77777777" w:rsidR="00D11D36" w:rsidRPr="00A56DAE" w:rsidRDefault="00D11D36" w:rsidP="005531F2">
      <w:pPr>
        <w:pStyle w:val="ListParagraph"/>
        <w:numPr>
          <w:ilvl w:val="0"/>
          <w:numId w:val="40"/>
        </w:numPr>
        <w:spacing w:after="120" w:line="240" w:lineRule="auto"/>
        <w:rPr>
          <w:rFonts w:cs="Calibri"/>
        </w:rPr>
      </w:pPr>
      <w:r w:rsidRPr="00A56DAE">
        <w:rPr>
          <w:rFonts w:cs="Calibri"/>
        </w:rPr>
        <w:t xml:space="preserve">Returning complete graded assessments (exams, papers, projects) to students so items can be reviewed using course material with academic support/tutors. </w:t>
      </w:r>
    </w:p>
    <w:p w14:paraId="65A38F03" w14:textId="47883BE8" w:rsidR="00D11D36" w:rsidRPr="00A56DAE" w:rsidRDefault="00D11D36" w:rsidP="005531F2">
      <w:pPr>
        <w:pStyle w:val="ListParagraph"/>
        <w:numPr>
          <w:ilvl w:val="0"/>
          <w:numId w:val="40"/>
        </w:numPr>
        <w:spacing w:after="120" w:line="240" w:lineRule="auto"/>
        <w:rPr>
          <w:rFonts w:cs="Calibri"/>
        </w:rPr>
      </w:pPr>
      <w:r w:rsidRPr="00A56DAE">
        <w:rPr>
          <w:rFonts w:cs="Calibri"/>
        </w:rPr>
        <w:t>Consider providing answer keys, particularly for intensive skill</w:t>
      </w:r>
      <w:r w:rsidR="002C75DB" w:rsidRPr="00A56DAE">
        <w:rPr>
          <w:rFonts w:cs="Calibri"/>
        </w:rPr>
        <w:t>-</w:t>
      </w:r>
      <w:r w:rsidRPr="00A56DAE">
        <w:rPr>
          <w:rFonts w:cs="Calibri"/>
        </w:rPr>
        <w:t xml:space="preserve">based / problem-based content (e.g. Mathematics). Without accurate corrective materials, feedback and grades on assessments have less potential to improve future performance.  </w:t>
      </w:r>
    </w:p>
    <w:p w14:paraId="4EB25402" w14:textId="77777777" w:rsidR="00D11D36" w:rsidRPr="00A56DAE" w:rsidRDefault="00D11D36" w:rsidP="005531F2">
      <w:pPr>
        <w:pStyle w:val="ListParagraph"/>
        <w:numPr>
          <w:ilvl w:val="0"/>
          <w:numId w:val="40"/>
        </w:numPr>
        <w:spacing w:after="120" w:line="240" w:lineRule="auto"/>
        <w:rPr>
          <w:rFonts w:cs="Calibri"/>
        </w:rPr>
      </w:pPr>
      <w:r w:rsidRPr="00A56DAE">
        <w:rPr>
          <w:rFonts w:cs="Calibri"/>
        </w:rPr>
        <w:t xml:space="preserve">Consider grading and returning final “term” papers instead of assigning them to be due at the end of the semester. </w:t>
      </w:r>
    </w:p>
    <w:p w14:paraId="2A4DBC7A" w14:textId="77777777" w:rsidR="00D11D36" w:rsidRPr="00A56DAE" w:rsidRDefault="00D11D36" w:rsidP="005531F2">
      <w:pPr>
        <w:pStyle w:val="ListParagraph"/>
        <w:numPr>
          <w:ilvl w:val="0"/>
          <w:numId w:val="40"/>
        </w:numPr>
        <w:spacing w:after="120" w:line="240" w:lineRule="auto"/>
        <w:rPr>
          <w:rFonts w:cs="Calibri"/>
        </w:rPr>
      </w:pPr>
      <w:r w:rsidRPr="00A56DAE">
        <w:rPr>
          <w:rFonts w:cs="Calibri"/>
        </w:rPr>
        <w:t>Consider feedback loop assessments where correction, utilization of support, draft and edit processes are included in the assessment process.</w:t>
      </w:r>
    </w:p>
    <w:p w14:paraId="03444F71" w14:textId="77777777" w:rsidR="00D11D36" w:rsidRPr="00A56DAE" w:rsidRDefault="00D11D36" w:rsidP="005531F2">
      <w:pPr>
        <w:spacing w:after="120" w:line="240" w:lineRule="auto"/>
        <w:rPr>
          <w:rFonts w:cs="Calibri"/>
        </w:rPr>
      </w:pPr>
      <w:r w:rsidRPr="00A56DAE">
        <w:rPr>
          <w:rFonts w:cs="Calibri"/>
        </w:rPr>
        <w:t>Develop incremental and overlapping content assessment methodologies to maximize long-term understanding, learning and recall of material. Practice and recall are critical components necessary for memory and retention of material understanding. Frequent assessment (recall demand) produces stronger long-term understanding and memory of content and provides more opportunities for improvement.</w:t>
      </w:r>
    </w:p>
    <w:p w14:paraId="6EA86196" w14:textId="77777777" w:rsidR="00D11D36" w:rsidRPr="00A56DAE" w:rsidRDefault="00D11D36" w:rsidP="005531F2">
      <w:pPr>
        <w:spacing w:after="120" w:line="240" w:lineRule="auto"/>
        <w:rPr>
          <w:rFonts w:cs="Calibri"/>
        </w:rPr>
      </w:pPr>
      <w:r w:rsidRPr="00A56DAE">
        <w:rPr>
          <w:rFonts w:cs="Calibri"/>
        </w:rPr>
        <w:t>This can be accomplished by:</w:t>
      </w:r>
    </w:p>
    <w:p w14:paraId="4CB4B8E5" w14:textId="77777777" w:rsidR="00D11D36" w:rsidRPr="00A56DAE" w:rsidRDefault="00D11D36" w:rsidP="005531F2">
      <w:pPr>
        <w:pStyle w:val="ListParagraph"/>
        <w:numPr>
          <w:ilvl w:val="0"/>
          <w:numId w:val="40"/>
        </w:numPr>
        <w:spacing w:after="120" w:line="240" w:lineRule="auto"/>
        <w:rPr>
          <w:rFonts w:cs="Calibri"/>
        </w:rPr>
      </w:pPr>
      <w:r w:rsidRPr="00A56DAE">
        <w:rPr>
          <w:rFonts w:cs="Calibri"/>
        </w:rPr>
        <w:t>Utilizing frequent small-scale assessments instead of a midterm / final exam structure</w:t>
      </w:r>
    </w:p>
    <w:p w14:paraId="4C260E45" w14:textId="77777777" w:rsidR="00D11D36" w:rsidRPr="00A56DAE" w:rsidRDefault="00D11D36" w:rsidP="005531F2">
      <w:pPr>
        <w:pStyle w:val="ListParagraph"/>
        <w:numPr>
          <w:ilvl w:val="0"/>
          <w:numId w:val="40"/>
        </w:numPr>
        <w:spacing w:after="120" w:line="240" w:lineRule="auto"/>
        <w:rPr>
          <w:rFonts w:cs="Calibri"/>
        </w:rPr>
      </w:pPr>
      <w:r w:rsidRPr="00A56DAE">
        <w:rPr>
          <w:rFonts w:cs="Calibri"/>
        </w:rPr>
        <w:t>Vary content to include cumulative components throughout the semester instead of only in final summative exams.</w:t>
      </w:r>
    </w:p>
    <w:p w14:paraId="6AFE482D" w14:textId="77777777" w:rsidR="00D11D36" w:rsidRPr="00A56DAE" w:rsidRDefault="00D11D36" w:rsidP="005531F2">
      <w:pPr>
        <w:pStyle w:val="ListParagraph"/>
        <w:numPr>
          <w:ilvl w:val="0"/>
          <w:numId w:val="40"/>
        </w:numPr>
        <w:spacing w:after="120" w:line="240" w:lineRule="auto"/>
        <w:rPr>
          <w:rFonts w:cs="Calibri"/>
        </w:rPr>
      </w:pPr>
      <w:r w:rsidRPr="00A56DAE">
        <w:rPr>
          <w:rFonts w:cs="Calibri"/>
        </w:rPr>
        <w:t>Consider multiple applied written assessments throughout the term over a single “term” paper. Or engage students in the writing and editing process throughout the term on a single summative paper, where feedback and process is provided throughout the term.</w:t>
      </w:r>
    </w:p>
    <w:p w14:paraId="3823E1C1" w14:textId="77777777" w:rsidR="00D11D36" w:rsidRPr="00A56DAE" w:rsidRDefault="00D11D36" w:rsidP="005531F2">
      <w:pPr>
        <w:pStyle w:val="ListParagraph"/>
        <w:numPr>
          <w:ilvl w:val="0"/>
          <w:numId w:val="40"/>
        </w:numPr>
        <w:spacing w:after="120" w:line="240" w:lineRule="auto"/>
        <w:rPr>
          <w:rFonts w:cs="Calibri"/>
        </w:rPr>
      </w:pPr>
      <w:r w:rsidRPr="00A56DAE">
        <w:rPr>
          <w:rFonts w:cs="Calibri"/>
        </w:rPr>
        <w:t>Utilize recall practice within class sessions to prime learning, improve retention of key material, and connect classroom experiences within external reading.</w:t>
      </w:r>
    </w:p>
    <w:p w14:paraId="5398893F" w14:textId="591A2FC4" w:rsidR="00D11D36" w:rsidRPr="00A56DAE" w:rsidRDefault="00D11D36" w:rsidP="005531F2">
      <w:pPr>
        <w:pStyle w:val="ListParagraph"/>
        <w:numPr>
          <w:ilvl w:val="0"/>
          <w:numId w:val="40"/>
        </w:numPr>
        <w:spacing w:after="120" w:line="240" w:lineRule="auto"/>
        <w:rPr>
          <w:rFonts w:cs="Calibri"/>
        </w:rPr>
      </w:pPr>
      <w:r w:rsidRPr="00A56DAE">
        <w:rPr>
          <w:rFonts w:cs="Calibri"/>
        </w:rPr>
        <w:t>Utilize low-stakes, micro assessments</w:t>
      </w:r>
      <w:r w:rsidR="000A4C89" w:rsidRPr="00A56DAE">
        <w:rPr>
          <w:rFonts w:cs="Calibri"/>
        </w:rPr>
        <w:t>,</w:t>
      </w:r>
      <w:r w:rsidRPr="00A56DAE">
        <w:rPr>
          <w:rFonts w:cs="Calibri"/>
        </w:rPr>
        <w:t xml:space="preserve"> and experiences to support comprehension, prevent misunderstanding</w:t>
      </w:r>
      <w:r w:rsidR="000A4C89" w:rsidRPr="00A56DAE">
        <w:rPr>
          <w:rFonts w:cs="Calibri"/>
        </w:rPr>
        <w:t>,</w:t>
      </w:r>
      <w:r w:rsidRPr="00A56DAE">
        <w:rPr>
          <w:rFonts w:cs="Calibri"/>
        </w:rPr>
        <w:t xml:space="preserve"> and assist students in developing stronger metacognitive skills. </w:t>
      </w:r>
    </w:p>
    <w:p w14:paraId="1DD61174" w14:textId="5CA75D33" w:rsidR="00D11D36" w:rsidRPr="00A56DAE" w:rsidRDefault="00D11D36" w:rsidP="005531F2">
      <w:pPr>
        <w:pStyle w:val="ListParagraph"/>
        <w:numPr>
          <w:ilvl w:val="0"/>
          <w:numId w:val="40"/>
        </w:numPr>
        <w:spacing w:after="120" w:line="240" w:lineRule="auto"/>
        <w:rPr>
          <w:rFonts w:cs="Calibri"/>
        </w:rPr>
      </w:pPr>
      <w:r w:rsidRPr="00A56DAE">
        <w:rPr>
          <w:rFonts w:cs="Calibri"/>
        </w:rPr>
        <w:t>Formative and diagnostic assessment</w:t>
      </w:r>
      <w:r w:rsidR="000A4C89" w:rsidRPr="00A56DAE">
        <w:rPr>
          <w:rFonts w:cs="Calibri"/>
        </w:rPr>
        <w:t>s</w:t>
      </w:r>
      <w:r w:rsidRPr="00A56DAE">
        <w:rPr>
          <w:rFonts w:cs="Calibri"/>
        </w:rPr>
        <w:t xml:space="preserve"> can be used to assist students in identifying areas for improvement, improving self-regulation and learning skills, and helping students direct learning efforts.</w:t>
      </w:r>
    </w:p>
    <w:p w14:paraId="38684145" w14:textId="7D2F0E3F" w:rsidR="00D11D36" w:rsidRPr="00A56DAE" w:rsidRDefault="00D11D36" w:rsidP="005531F2">
      <w:pPr>
        <w:pStyle w:val="ListParagraph"/>
        <w:numPr>
          <w:ilvl w:val="0"/>
          <w:numId w:val="40"/>
        </w:numPr>
        <w:spacing w:after="120" w:line="240" w:lineRule="auto"/>
        <w:rPr>
          <w:rFonts w:cs="Calibri"/>
        </w:rPr>
      </w:pPr>
      <w:r w:rsidRPr="00A56DAE">
        <w:rPr>
          <w:rFonts w:cs="Calibri"/>
        </w:rPr>
        <w:t xml:space="preserve"> In class micro assessments prime for learning, improve recall, provide feedback reg</w:t>
      </w:r>
      <w:r w:rsidR="000A4C89" w:rsidRPr="00A56DAE">
        <w:rPr>
          <w:rFonts w:cs="Calibri"/>
        </w:rPr>
        <w:t>ar</w:t>
      </w:r>
      <w:r w:rsidRPr="00A56DAE">
        <w:rPr>
          <w:rFonts w:cs="Calibri"/>
        </w:rPr>
        <w:t>ding instruction, and create learning communities within classrooms.</w:t>
      </w:r>
    </w:p>
    <w:p w14:paraId="129CBB67" w14:textId="77777777" w:rsidR="00D11D36" w:rsidRPr="00A56DAE" w:rsidRDefault="00D11D36" w:rsidP="005531F2">
      <w:pPr>
        <w:spacing w:after="120" w:line="240" w:lineRule="auto"/>
        <w:rPr>
          <w:rFonts w:cs="Calibri"/>
        </w:rPr>
      </w:pPr>
    </w:p>
    <w:p w14:paraId="21CE0EE6" w14:textId="77777777" w:rsidR="00D11D36" w:rsidRPr="00A56DAE" w:rsidRDefault="00D11D36" w:rsidP="005531F2">
      <w:pPr>
        <w:spacing w:after="120" w:line="240" w:lineRule="auto"/>
        <w:rPr>
          <w:rFonts w:cs="Calibri"/>
        </w:rPr>
      </w:pPr>
      <w:r w:rsidRPr="00A56DAE">
        <w:rPr>
          <w:rFonts w:cs="Calibri"/>
        </w:rPr>
        <w:t>Assess your own unconscious bias prior to delivering feedback, designing learning experiences, and course assessments including participation/engagement. Universal Design for Instruction principles can be used to minimize possible impacts in many areas.</w:t>
      </w:r>
    </w:p>
    <w:p w14:paraId="791E5508" w14:textId="77777777" w:rsidR="00D11D36" w:rsidRPr="00A56DAE" w:rsidRDefault="00D11D36" w:rsidP="005531F2">
      <w:pPr>
        <w:spacing w:after="120" w:line="240" w:lineRule="auto"/>
        <w:rPr>
          <w:rFonts w:cs="Calibri"/>
        </w:rPr>
      </w:pPr>
      <w:r w:rsidRPr="00A56DAE">
        <w:rPr>
          <w:rFonts w:cs="Calibri"/>
        </w:rPr>
        <w:t xml:space="preserve">Particular areas to consider include: </w:t>
      </w:r>
    </w:p>
    <w:p w14:paraId="1BB11F0D" w14:textId="1F27D22D" w:rsidR="00D11D36" w:rsidRPr="00A56DAE" w:rsidRDefault="00D11D36" w:rsidP="005531F2">
      <w:pPr>
        <w:pStyle w:val="ListParagraph"/>
        <w:numPr>
          <w:ilvl w:val="0"/>
          <w:numId w:val="40"/>
        </w:numPr>
        <w:spacing w:after="120" w:line="240" w:lineRule="auto"/>
        <w:rPr>
          <w:rFonts w:cs="Calibri"/>
        </w:rPr>
      </w:pPr>
      <w:r w:rsidRPr="00A56DAE">
        <w:rPr>
          <w:rFonts w:cs="Calibri"/>
        </w:rPr>
        <w:t xml:space="preserve">Accented speech, speed/fluency of speech (in English) often negatively affect individuals’ ratings of spoken content. This </w:t>
      </w:r>
      <w:r w:rsidR="000A4C89" w:rsidRPr="00A56DAE">
        <w:rPr>
          <w:rFonts w:cs="Calibri"/>
        </w:rPr>
        <w:t>e</w:t>
      </w:r>
      <w:r w:rsidRPr="00A56DAE">
        <w:rPr>
          <w:rFonts w:cs="Calibri"/>
        </w:rPr>
        <w:t xml:space="preserve">ffect can also impact ratings of students’ written output, particularly if </w:t>
      </w:r>
      <w:r w:rsidR="000A4C89" w:rsidRPr="00A56DAE">
        <w:rPr>
          <w:rFonts w:cs="Calibri"/>
        </w:rPr>
        <w:t xml:space="preserve">the </w:t>
      </w:r>
      <w:r w:rsidRPr="00A56DAE">
        <w:rPr>
          <w:rFonts w:cs="Calibri"/>
        </w:rPr>
        <w:t xml:space="preserve">written output is seen as “too proficient” as compared to spoken language. This will also impact students’ willingness to speak in class and </w:t>
      </w:r>
      <w:r w:rsidR="000A4C89" w:rsidRPr="00A56DAE">
        <w:rPr>
          <w:rFonts w:cs="Calibri"/>
        </w:rPr>
        <w:t>a</w:t>
      </w:r>
      <w:r w:rsidRPr="00A56DAE">
        <w:rPr>
          <w:rFonts w:cs="Calibri"/>
        </w:rPr>
        <w:t xml:space="preserve">ffect perceptions of their participation in class. </w:t>
      </w:r>
    </w:p>
    <w:p w14:paraId="7500F509" w14:textId="453AFC71" w:rsidR="00D11D36" w:rsidRPr="00A56DAE" w:rsidRDefault="00D11D36" w:rsidP="005531F2">
      <w:pPr>
        <w:pStyle w:val="ListParagraph"/>
        <w:numPr>
          <w:ilvl w:val="0"/>
          <w:numId w:val="40"/>
        </w:numPr>
        <w:spacing w:after="120" w:line="240" w:lineRule="auto"/>
        <w:rPr>
          <w:rFonts w:cs="Calibri"/>
        </w:rPr>
      </w:pPr>
      <w:r w:rsidRPr="00A56DAE">
        <w:rPr>
          <w:rFonts w:cs="Calibri"/>
        </w:rPr>
        <w:t>Students showing socially extroverted</w:t>
      </w:r>
      <w:r w:rsidR="000A4C89" w:rsidRPr="00A56DAE">
        <w:rPr>
          <w:rFonts w:cs="Calibri"/>
        </w:rPr>
        <w:t>/</w:t>
      </w:r>
      <w:r w:rsidRPr="00A56DAE">
        <w:rPr>
          <w:rFonts w:cs="Calibri"/>
        </w:rPr>
        <w:t>sophisticated behaviors can be rated as more proficient in class interactions or more engaged in class overall. Shy</w:t>
      </w:r>
      <w:r w:rsidR="000A4C89" w:rsidRPr="00A56DAE">
        <w:rPr>
          <w:rFonts w:cs="Calibri"/>
        </w:rPr>
        <w:t>/</w:t>
      </w:r>
      <w:r w:rsidRPr="00A56DAE">
        <w:rPr>
          <w:rFonts w:cs="Calibri"/>
        </w:rPr>
        <w:t>introverted students may receive poor participation grades and poor ratings of their class engagement or understanding based on more reserved social behaviors.</w:t>
      </w:r>
    </w:p>
    <w:p w14:paraId="40C546C4" w14:textId="77777777" w:rsidR="00D11D36" w:rsidRPr="00A56DAE" w:rsidRDefault="00D11D36" w:rsidP="005531F2">
      <w:pPr>
        <w:pStyle w:val="ListParagraph"/>
        <w:numPr>
          <w:ilvl w:val="0"/>
          <w:numId w:val="40"/>
        </w:numPr>
        <w:spacing w:after="120" w:line="240" w:lineRule="auto"/>
        <w:rPr>
          <w:rFonts w:cs="Calibri"/>
        </w:rPr>
      </w:pPr>
      <w:r w:rsidRPr="00A56DAE">
        <w:rPr>
          <w:rFonts w:cs="Calibri"/>
        </w:rPr>
        <w:t xml:space="preserve">Verbal and non-verbal forms and terms of respect vary widely across cultures and can be misinterpreted negatively by majority culture. </w:t>
      </w:r>
    </w:p>
    <w:p w14:paraId="6B38A7A4" w14:textId="77777777" w:rsidR="00D11D36" w:rsidRPr="00A56DAE" w:rsidRDefault="00D11D36" w:rsidP="005531F2">
      <w:pPr>
        <w:pStyle w:val="ListParagraph"/>
        <w:numPr>
          <w:ilvl w:val="0"/>
          <w:numId w:val="40"/>
        </w:numPr>
        <w:spacing w:after="120" w:line="240" w:lineRule="auto"/>
        <w:rPr>
          <w:rFonts w:cs="Calibri"/>
        </w:rPr>
      </w:pPr>
      <w:r w:rsidRPr="00A56DAE">
        <w:rPr>
          <w:rFonts w:cs="Calibri"/>
        </w:rPr>
        <w:t>Perceptions of student competence and engagement can be negatively impacted by clothing quality, appearance, and other visible markers of poverty.</w:t>
      </w:r>
    </w:p>
    <w:p w14:paraId="778421A1" w14:textId="77777777" w:rsidR="00D11D36" w:rsidRPr="00A56DAE" w:rsidRDefault="00D11D36" w:rsidP="005531F2">
      <w:pPr>
        <w:spacing w:after="120" w:line="240" w:lineRule="auto"/>
        <w:rPr>
          <w:rFonts w:cs="Calibri"/>
        </w:rPr>
      </w:pPr>
      <w:r w:rsidRPr="00A56DAE">
        <w:rPr>
          <w:rFonts w:cs="Calibri"/>
        </w:rPr>
        <w:t xml:space="preserve">Develop authentic assessment opportunities that minimize the use of packaged assessment materials connected to a single textbook or product. Packaged standardized exam item pools and similar published materials utilize artificial grammatical complexity to create item difficulty.  In addition, consider alternatives to expensive online homework tools or provide alternative options to maximize accessibility. </w:t>
      </w:r>
    </w:p>
    <w:p w14:paraId="230B22CA" w14:textId="77777777" w:rsidR="00D11D36" w:rsidRPr="00A56DAE" w:rsidRDefault="00D11D36" w:rsidP="005531F2">
      <w:pPr>
        <w:spacing w:after="120" w:line="240" w:lineRule="auto"/>
        <w:rPr>
          <w:rFonts w:cs="Calibri"/>
        </w:rPr>
      </w:pPr>
      <w:r w:rsidRPr="00A56DAE">
        <w:rPr>
          <w:rFonts w:cs="Calibri"/>
        </w:rPr>
        <w:t>This can be accomplished by:</w:t>
      </w:r>
    </w:p>
    <w:p w14:paraId="7D425840" w14:textId="5F4A6360" w:rsidR="00D11D36" w:rsidRPr="00A56DAE" w:rsidRDefault="00D11D36" w:rsidP="005531F2">
      <w:pPr>
        <w:pStyle w:val="ListParagraph"/>
        <w:numPr>
          <w:ilvl w:val="0"/>
          <w:numId w:val="40"/>
        </w:numPr>
        <w:spacing w:after="120" w:line="240" w:lineRule="auto"/>
        <w:rPr>
          <w:rFonts w:cs="Calibri"/>
        </w:rPr>
      </w:pPr>
      <w:r w:rsidRPr="00A56DAE">
        <w:rPr>
          <w:rFonts w:cs="Calibri"/>
        </w:rPr>
        <w:t xml:space="preserve">Incorporate </w:t>
      </w:r>
      <w:r w:rsidR="002C75DB" w:rsidRPr="00A56DAE">
        <w:rPr>
          <w:rFonts w:cs="Calibri"/>
        </w:rPr>
        <w:t xml:space="preserve">the </w:t>
      </w:r>
      <w:r w:rsidRPr="00A56DAE">
        <w:rPr>
          <w:rFonts w:cs="Calibri"/>
        </w:rPr>
        <w:t>application of course content as an assessment methodology as a method to develop complex understanding of material, and reduce concerns related to online academic dishonesty.</w:t>
      </w:r>
    </w:p>
    <w:p w14:paraId="75408A48" w14:textId="0E8F9C7A" w:rsidR="00D11D36" w:rsidRPr="00A56DAE" w:rsidRDefault="00D11D36" w:rsidP="005531F2">
      <w:pPr>
        <w:pStyle w:val="ListParagraph"/>
        <w:numPr>
          <w:ilvl w:val="0"/>
          <w:numId w:val="40"/>
        </w:numPr>
        <w:spacing w:after="120" w:line="240" w:lineRule="auto"/>
        <w:rPr>
          <w:rFonts w:cs="Calibri"/>
        </w:rPr>
      </w:pPr>
      <w:r w:rsidRPr="00A56DAE">
        <w:rPr>
          <w:rFonts w:cs="Calibri"/>
        </w:rPr>
        <w:t>Develop course</w:t>
      </w:r>
      <w:r w:rsidR="002C75DB" w:rsidRPr="00A56DAE">
        <w:rPr>
          <w:rFonts w:cs="Calibri"/>
        </w:rPr>
        <w:t>-</w:t>
      </w:r>
      <w:r w:rsidRPr="00A56DAE">
        <w:rPr>
          <w:rFonts w:cs="Calibri"/>
        </w:rPr>
        <w:t xml:space="preserve">specific exam items, </w:t>
      </w:r>
      <w:r w:rsidR="002C75DB" w:rsidRPr="00A56DAE">
        <w:rPr>
          <w:rFonts w:cs="Calibri"/>
        </w:rPr>
        <w:t xml:space="preserve">and </w:t>
      </w:r>
      <w:r w:rsidRPr="00A56DAE">
        <w:rPr>
          <w:rFonts w:cs="Calibri"/>
        </w:rPr>
        <w:t>assessment tools that are directly related to course learning outcomes; vary item and answer sequencing to address cheating concerns between semesters.</w:t>
      </w:r>
    </w:p>
    <w:p w14:paraId="22050851" w14:textId="249CA441" w:rsidR="00D11D36" w:rsidRPr="00A56DAE" w:rsidRDefault="00D11D36" w:rsidP="005531F2">
      <w:pPr>
        <w:pStyle w:val="ListParagraph"/>
        <w:numPr>
          <w:ilvl w:val="0"/>
          <w:numId w:val="40"/>
        </w:numPr>
        <w:spacing w:after="120" w:line="240" w:lineRule="auto"/>
        <w:rPr>
          <w:rFonts w:cs="Calibri"/>
        </w:rPr>
      </w:pPr>
      <w:r w:rsidRPr="00A56DAE">
        <w:rPr>
          <w:rFonts w:cs="Calibri"/>
        </w:rPr>
        <w:t xml:space="preserve">Utilize non-profit and OER problem sets, </w:t>
      </w:r>
      <w:r w:rsidR="002C75DB" w:rsidRPr="00A56DAE">
        <w:rPr>
          <w:rFonts w:cs="Calibri"/>
        </w:rPr>
        <w:t xml:space="preserve">and </w:t>
      </w:r>
      <w:r w:rsidRPr="00A56DAE">
        <w:rPr>
          <w:rFonts w:cs="Calibri"/>
        </w:rPr>
        <w:t xml:space="preserve">homework items for content areas where daily/weekly practice is critical and generation would be difficult. </w:t>
      </w:r>
    </w:p>
    <w:p w14:paraId="07C6163D" w14:textId="237B3916" w:rsidR="00D11D36" w:rsidRPr="00A56DAE" w:rsidRDefault="00D11D36" w:rsidP="005531F2">
      <w:pPr>
        <w:spacing w:after="120" w:line="240" w:lineRule="auto"/>
        <w:rPr>
          <w:rFonts w:cs="Calibri"/>
        </w:rPr>
      </w:pPr>
      <w:r w:rsidRPr="00A56DAE">
        <w:rPr>
          <w:rFonts w:cs="Calibri"/>
        </w:rPr>
        <w:t>Consider Universal Design for Instruction principles as they relate to assessment. Universal Design principles direct us to design learning experiences as innately accessible so accommodations are not needed because accessibility was considered as part of instructional design. This can be accomplished by:</w:t>
      </w:r>
    </w:p>
    <w:p w14:paraId="554FE9CA" w14:textId="77666E2F" w:rsidR="00D11D36" w:rsidRPr="00A56DAE" w:rsidRDefault="00D11D36" w:rsidP="005531F2">
      <w:pPr>
        <w:pStyle w:val="ListParagraph"/>
        <w:numPr>
          <w:ilvl w:val="0"/>
          <w:numId w:val="40"/>
        </w:numPr>
        <w:spacing w:after="120" w:line="240" w:lineRule="auto"/>
        <w:rPr>
          <w:rFonts w:cs="Calibri"/>
        </w:rPr>
      </w:pPr>
      <w:r w:rsidRPr="00A56DAE">
        <w:rPr>
          <w:rFonts w:cs="Calibri"/>
        </w:rPr>
        <w:t>Engage in a range of in</w:t>
      </w:r>
      <w:r w:rsidR="000A4C89" w:rsidRPr="00A56DAE">
        <w:rPr>
          <w:rFonts w:cs="Calibri"/>
        </w:rPr>
        <w:t>-</w:t>
      </w:r>
      <w:r w:rsidRPr="00A56DAE">
        <w:rPr>
          <w:rFonts w:cs="Calibri"/>
        </w:rPr>
        <w:t>class assessment methodologies to provide opportunities for all students to respond and engage in class discussion and material (ex. Written questions instead of oral; multiple submission methods)</w:t>
      </w:r>
    </w:p>
    <w:p w14:paraId="75C8DD18" w14:textId="77777777" w:rsidR="00D11D36" w:rsidRPr="00A56DAE" w:rsidRDefault="00D11D36" w:rsidP="005531F2">
      <w:pPr>
        <w:pStyle w:val="ListParagraph"/>
        <w:numPr>
          <w:ilvl w:val="0"/>
          <w:numId w:val="40"/>
        </w:numPr>
        <w:spacing w:after="120" w:line="240" w:lineRule="auto"/>
        <w:rPr>
          <w:rFonts w:cs="Calibri"/>
        </w:rPr>
      </w:pPr>
      <w:r w:rsidRPr="00A56DAE">
        <w:rPr>
          <w:rFonts w:cs="Calibri"/>
        </w:rPr>
        <w:t>Consider whether demonstrating content mastery requires timed examination; consider whether application of content requires memory with no use of external resources.</w:t>
      </w:r>
    </w:p>
    <w:p w14:paraId="35D6E572" w14:textId="77777777" w:rsidR="00D11D36" w:rsidRPr="00A56DAE" w:rsidRDefault="00D11D36" w:rsidP="005531F2">
      <w:pPr>
        <w:pStyle w:val="ListParagraph"/>
        <w:numPr>
          <w:ilvl w:val="0"/>
          <w:numId w:val="40"/>
        </w:numPr>
        <w:spacing w:after="120" w:line="240" w:lineRule="auto"/>
        <w:rPr>
          <w:rFonts w:cs="Calibri"/>
        </w:rPr>
      </w:pPr>
      <w:r w:rsidRPr="00A56DAE">
        <w:rPr>
          <w:rFonts w:cs="Calibri"/>
        </w:rPr>
        <w:t>Consider how due dates/times impact students with varied external demands or experiences; plan alternative options based on student needs.</w:t>
      </w:r>
    </w:p>
    <w:p w14:paraId="102D067B" w14:textId="5EFC570A" w:rsidR="00D11D36" w:rsidRPr="00A56DAE" w:rsidRDefault="00D11D36" w:rsidP="005531F2">
      <w:pPr>
        <w:pStyle w:val="ListParagraph"/>
        <w:numPr>
          <w:ilvl w:val="0"/>
          <w:numId w:val="40"/>
        </w:numPr>
        <w:spacing w:after="120" w:line="240" w:lineRule="auto"/>
        <w:rPr>
          <w:rFonts w:cs="Calibri"/>
        </w:rPr>
      </w:pPr>
      <w:r w:rsidRPr="00A56DAE">
        <w:rPr>
          <w:rFonts w:cs="Calibri"/>
        </w:rPr>
        <w:t>Reconsider implementing no makeup regardless of circumstance missed exam</w:t>
      </w:r>
      <w:r w:rsidR="002C75DB" w:rsidRPr="00A56DAE">
        <w:rPr>
          <w:rFonts w:cs="Calibri"/>
        </w:rPr>
        <w:t>/</w:t>
      </w:r>
      <w:r w:rsidRPr="00A56DAE">
        <w:rPr>
          <w:rFonts w:cs="Calibri"/>
        </w:rPr>
        <w:t>assignment policies and rationale; also no-excuse limited absence policies. Utilize policy that establish</w:t>
      </w:r>
      <w:r w:rsidR="002C75DB" w:rsidRPr="00A56DAE">
        <w:rPr>
          <w:rFonts w:cs="Calibri"/>
        </w:rPr>
        <w:t>es</w:t>
      </w:r>
      <w:r w:rsidRPr="00A56DAE">
        <w:rPr>
          <w:rFonts w:cs="Calibri"/>
        </w:rPr>
        <w:t xml:space="preserve"> boundaries but acknowledge</w:t>
      </w:r>
      <w:r w:rsidR="002C75DB" w:rsidRPr="00A56DAE">
        <w:rPr>
          <w:rFonts w:cs="Calibri"/>
        </w:rPr>
        <w:t>s</w:t>
      </w:r>
      <w:r w:rsidRPr="00A56DAE">
        <w:rPr>
          <w:rFonts w:cs="Calibri"/>
        </w:rPr>
        <w:t xml:space="preserve"> </w:t>
      </w:r>
      <w:r w:rsidR="002C75DB" w:rsidRPr="00A56DAE">
        <w:rPr>
          <w:rFonts w:cs="Calibri"/>
        </w:rPr>
        <w:t xml:space="preserve">the </w:t>
      </w:r>
      <w:r w:rsidRPr="00A56DAE">
        <w:rPr>
          <w:rFonts w:cs="Calibri"/>
        </w:rPr>
        <w:t xml:space="preserve">impact of health and other circumstances. </w:t>
      </w:r>
    </w:p>
    <w:p w14:paraId="2A5E5BC6" w14:textId="4F28BEB3" w:rsidR="00D11D36" w:rsidRPr="00A56DAE" w:rsidRDefault="00D11D36" w:rsidP="005531F2">
      <w:pPr>
        <w:pStyle w:val="ListParagraph"/>
        <w:numPr>
          <w:ilvl w:val="0"/>
          <w:numId w:val="40"/>
        </w:numPr>
        <w:spacing w:after="120" w:line="240" w:lineRule="auto"/>
        <w:rPr>
          <w:rFonts w:cs="Calibri"/>
        </w:rPr>
      </w:pPr>
      <w:r w:rsidRPr="00A56DAE">
        <w:rPr>
          <w:rFonts w:cs="Calibri"/>
        </w:rPr>
        <w:t xml:space="preserve">Consider </w:t>
      </w:r>
      <w:r w:rsidR="002C75DB" w:rsidRPr="00A56DAE">
        <w:rPr>
          <w:rFonts w:cs="Calibri"/>
        </w:rPr>
        <w:t xml:space="preserve">the </w:t>
      </w:r>
      <w:r w:rsidRPr="00A56DAE">
        <w:rPr>
          <w:rFonts w:cs="Calibri"/>
        </w:rPr>
        <w:t>accessibility of online tools, homework platforms</w:t>
      </w:r>
      <w:r w:rsidR="002C75DB" w:rsidRPr="00A56DAE">
        <w:rPr>
          <w:rFonts w:cs="Calibri"/>
        </w:rPr>
        <w:t>,</w:t>
      </w:r>
      <w:r w:rsidRPr="00A56DAE">
        <w:rPr>
          <w:rFonts w:cs="Calibri"/>
        </w:rPr>
        <w:t xml:space="preserve"> and other materials prior to utilization.</w:t>
      </w:r>
    </w:p>
    <w:p w14:paraId="00F39286" w14:textId="68168F43" w:rsidR="00D11D36" w:rsidRPr="00A56DAE" w:rsidRDefault="00D11D36" w:rsidP="005531F2">
      <w:pPr>
        <w:pStyle w:val="ListParagraph"/>
        <w:numPr>
          <w:ilvl w:val="0"/>
          <w:numId w:val="40"/>
        </w:numPr>
        <w:spacing w:after="120" w:line="240" w:lineRule="auto"/>
        <w:rPr>
          <w:rFonts w:cs="Calibri"/>
        </w:rPr>
      </w:pPr>
      <w:r w:rsidRPr="00A56DAE">
        <w:rPr>
          <w:rFonts w:cs="Calibri"/>
        </w:rPr>
        <w:t xml:space="preserve">Consider </w:t>
      </w:r>
      <w:r w:rsidR="002C75DB" w:rsidRPr="00A56DAE">
        <w:rPr>
          <w:rFonts w:cs="Calibri"/>
        </w:rPr>
        <w:t xml:space="preserve">the </w:t>
      </w:r>
      <w:r w:rsidRPr="00A56DAE">
        <w:rPr>
          <w:rFonts w:cs="Calibri"/>
        </w:rPr>
        <w:t>economic accessibility of course materials and whether alternative OER or non-profit options are available.</w:t>
      </w:r>
    </w:p>
    <w:p w14:paraId="5F304D04" w14:textId="77777777" w:rsidR="00874282" w:rsidRPr="00F54B17" w:rsidRDefault="00874282" w:rsidP="005531F2">
      <w:pPr>
        <w:spacing w:after="120" w:line="240" w:lineRule="auto"/>
        <w:rPr>
          <w:rFonts w:ascii="Calibri" w:hAnsi="Calibri" w:cs="Calibri"/>
        </w:rPr>
      </w:pPr>
    </w:p>
    <w:p w14:paraId="0AFA0CBD" w14:textId="14F07228" w:rsidR="00642808" w:rsidRPr="00A56DAE" w:rsidRDefault="00D40430" w:rsidP="00A56DAE">
      <w:pPr>
        <w:pStyle w:val="Heading2"/>
        <w:rPr>
          <w:rFonts w:ascii="Calibri" w:hAnsi="Calibri" w:cs="Calibri"/>
          <w:b/>
          <w:bCs/>
        </w:rPr>
      </w:pPr>
      <w:r w:rsidRPr="00A56DAE">
        <w:rPr>
          <w:b/>
          <w:bCs/>
        </w:rPr>
        <w:t>VI</w:t>
      </w:r>
      <w:r w:rsidR="0072611F" w:rsidRPr="00A56DAE">
        <w:rPr>
          <w:b/>
          <w:bCs/>
        </w:rPr>
        <w:t>:</w:t>
      </w:r>
      <w:r w:rsidRPr="00A56DAE">
        <w:rPr>
          <w:b/>
          <w:bCs/>
        </w:rPr>
        <w:t xml:space="preserve"> Resource</w:t>
      </w:r>
      <w:r w:rsidR="00481E06" w:rsidRPr="00A56DAE">
        <w:rPr>
          <w:b/>
          <w:bCs/>
        </w:rPr>
        <w:t>s</w:t>
      </w:r>
    </w:p>
    <w:p w14:paraId="353BFE24" w14:textId="77777777" w:rsidR="00D40430" w:rsidRDefault="00D40430" w:rsidP="005531F2">
      <w:pPr>
        <w:spacing w:after="120" w:line="240" w:lineRule="auto"/>
        <w:rPr>
          <w:rFonts w:ascii="Calibri" w:hAnsi="Calibri" w:cs="Calibri"/>
        </w:rPr>
      </w:pPr>
    </w:p>
    <w:p w14:paraId="3898D0C0" w14:textId="77777777" w:rsidR="002C75DB" w:rsidRDefault="002C75DB" w:rsidP="005531F2">
      <w:pPr>
        <w:pStyle w:val="Heading3"/>
        <w:spacing w:after="120" w:line="240" w:lineRule="auto"/>
      </w:pPr>
      <w:r>
        <w:t>General Resources:</w:t>
      </w:r>
    </w:p>
    <w:p w14:paraId="1625BF86" w14:textId="77777777" w:rsidR="002C75DB" w:rsidRDefault="002C75DB" w:rsidP="005531F2">
      <w:pPr>
        <w:spacing w:after="120" w:line="240" w:lineRule="auto"/>
        <w:rPr>
          <w:rFonts w:ascii="Calibri" w:hAnsi="Calibri" w:cs="Calibri"/>
        </w:rPr>
      </w:pPr>
    </w:p>
    <w:p w14:paraId="6A347BE3" w14:textId="310215B2" w:rsidR="00D40430" w:rsidRPr="00A56DAE" w:rsidRDefault="00CD3871" w:rsidP="005531F2">
      <w:pPr>
        <w:pStyle w:val="ListParagraph"/>
        <w:numPr>
          <w:ilvl w:val="0"/>
          <w:numId w:val="55"/>
        </w:numPr>
        <w:spacing w:after="120" w:line="240" w:lineRule="auto"/>
        <w:rPr>
          <w:rFonts w:ascii="Calibri" w:hAnsi="Calibri" w:cs="Calibri"/>
        </w:rPr>
      </w:pPr>
      <w:hyperlink r:id="rId21" w:history="1">
        <w:r w:rsidR="00D40430" w:rsidRPr="00A56DAE">
          <w:rPr>
            <w:rStyle w:val="Hyperlink"/>
            <w:rFonts w:ascii="Calibri" w:hAnsi="Calibri" w:cs="Calibri"/>
          </w:rPr>
          <w:t>Quality Matters Review Standards for Higher Education</w:t>
        </w:r>
      </w:hyperlink>
    </w:p>
    <w:p w14:paraId="676C26A2" w14:textId="4A15487D" w:rsidR="00D40430" w:rsidRPr="00A56DAE" w:rsidRDefault="00CD3871" w:rsidP="005531F2">
      <w:pPr>
        <w:pStyle w:val="ListParagraph"/>
        <w:numPr>
          <w:ilvl w:val="0"/>
          <w:numId w:val="55"/>
        </w:numPr>
        <w:spacing w:after="120" w:line="240" w:lineRule="auto"/>
        <w:rPr>
          <w:rFonts w:ascii="Calibri" w:hAnsi="Calibri" w:cs="Calibri"/>
        </w:rPr>
      </w:pPr>
      <w:hyperlink r:id="rId22" w:history="1">
        <w:r w:rsidR="005531F2" w:rsidRPr="00A56DAE">
          <w:rPr>
            <w:rStyle w:val="Hyperlink"/>
            <w:rFonts w:ascii="Calibri" w:hAnsi="Calibri" w:cs="Calibri"/>
          </w:rPr>
          <w:t>Seven Principles For Good Practice in Undergraduate Education</w:t>
        </w:r>
      </w:hyperlink>
    </w:p>
    <w:p w14:paraId="201A876E" w14:textId="422AD320" w:rsidR="00D40430" w:rsidRPr="00A56DAE" w:rsidRDefault="00CD3871" w:rsidP="005531F2">
      <w:pPr>
        <w:pStyle w:val="ListParagraph"/>
        <w:numPr>
          <w:ilvl w:val="0"/>
          <w:numId w:val="55"/>
        </w:numPr>
        <w:spacing w:after="120" w:line="240" w:lineRule="auto"/>
        <w:rPr>
          <w:rFonts w:ascii="Calibri" w:hAnsi="Calibri" w:cs="Calibri"/>
        </w:rPr>
      </w:pPr>
      <w:hyperlink r:id="rId23" w:history="1">
        <w:r w:rsidR="005531F2" w:rsidRPr="00A56DAE">
          <w:rPr>
            <w:rStyle w:val="Hyperlink"/>
            <w:rFonts w:ascii="Calibri" w:hAnsi="Calibri" w:cs="Calibri"/>
          </w:rPr>
          <w:t>Have We Gotten Student Success Completely Backward?</w:t>
        </w:r>
      </w:hyperlink>
      <w:r w:rsidR="00D40430" w:rsidRPr="00A56DAE">
        <w:rPr>
          <w:rFonts w:ascii="Calibri" w:hAnsi="Calibri" w:cs="Calibri"/>
        </w:rPr>
        <w:t xml:space="preserve"> </w:t>
      </w:r>
    </w:p>
    <w:p w14:paraId="4518DB83" w14:textId="011B3714" w:rsidR="00D40430" w:rsidRPr="00A56DAE" w:rsidRDefault="00CD3871" w:rsidP="005531F2">
      <w:pPr>
        <w:pStyle w:val="ListParagraph"/>
        <w:numPr>
          <w:ilvl w:val="0"/>
          <w:numId w:val="55"/>
        </w:numPr>
        <w:spacing w:after="120" w:line="240" w:lineRule="auto"/>
        <w:rPr>
          <w:rFonts w:ascii="Calibri" w:hAnsi="Calibri" w:cs="Calibri"/>
        </w:rPr>
      </w:pPr>
      <w:hyperlink r:id="rId24" w:history="1">
        <w:r w:rsidR="00D40430" w:rsidRPr="00A56DAE">
          <w:rPr>
            <w:rStyle w:val="Hyperlink"/>
            <w:rFonts w:ascii="Calibri" w:hAnsi="Calibri" w:cs="Calibri"/>
          </w:rPr>
          <w:t>EAB Defining the Faculty Role in Student Success</w:t>
        </w:r>
      </w:hyperlink>
    </w:p>
    <w:p w14:paraId="5F8F0FE6" w14:textId="2542AC68" w:rsidR="00D40430" w:rsidRPr="00A56DAE" w:rsidRDefault="00CD3871" w:rsidP="005531F2">
      <w:pPr>
        <w:pStyle w:val="ListParagraph"/>
        <w:numPr>
          <w:ilvl w:val="0"/>
          <w:numId w:val="55"/>
        </w:numPr>
        <w:spacing w:after="120" w:line="240" w:lineRule="auto"/>
        <w:rPr>
          <w:rFonts w:ascii="Calibri" w:hAnsi="Calibri" w:cs="Calibri"/>
        </w:rPr>
      </w:pPr>
      <w:hyperlink r:id="rId25" w:history="1">
        <w:r w:rsidR="00D40430" w:rsidRPr="00A56DAE">
          <w:rPr>
            <w:rStyle w:val="Hyperlink"/>
            <w:rFonts w:ascii="Calibri" w:hAnsi="Calibri" w:cs="Calibri"/>
          </w:rPr>
          <w:t>Leading Groups Online</w:t>
        </w:r>
      </w:hyperlink>
    </w:p>
    <w:p w14:paraId="57D58CF8" w14:textId="31DEECC5" w:rsidR="00D40430" w:rsidRPr="00A56DAE" w:rsidRDefault="00CD3871" w:rsidP="005531F2">
      <w:pPr>
        <w:pStyle w:val="ListParagraph"/>
        <w:numPr>
          <w:ilvl w:val="0"/>
          <w:numId w:val="55"/>
        </w:numPr>
        <w:spacing w:after="120" w:line="240" w:lineRule="auto"/>
        <w:rPr>
          <w:rFonts w:ascii="Calibri" w:hAnsi="Calibri" w:cs="Calibri"/>
        </w:rPr>
      </w:pPr>
      <w:hyperlink r:id="rId26" w:history="1">
        <w:r w:rsidR="00D40430" w:rsidRPr="00A56DAE">
          <w:rPr>
            <w:rStyle w:val="Hyperlink"/>
            <w:rFonts w:ascii="Calibri" w:hAnsi="Calibri" w:cs="Calibri"/>
          </w:rPr>
          <w:t>Using Design for Equity in Higher Education for Liberatory Change</w:t>
        </w:r>
      </w:hyperlink>
    </w:p>
    <w:p w14:paraId="6FB7FE97" w14:textId="10B98088" w:rsidR="00D40430" w:rsidRPr="00A56DAE" w:rsidRDefault="00CD3871" w:rsidP="00A56DAE">
      <w:pPr>
        <w:pStyle w:val="ListParagraph"/>
        <w:numPr>
          <w:ilvl w:val="0"/>
          <w:numId w:val="55"/>
        </w:numPr>
        <w:spacing w:after="120" w:line="240" w:lineRule="auto"/>
        <w:rPr>
          <w:rFonts w:ascii="Calibri" w:hAnsi="Calibri" w:cs="Calibri"/>
        </w:rPr>
      </w:pPr>
      <w:hyperlink r:id="rId27" w:history="1">
        <w:r w:rsidR="00D40430" w:rsidRPr="00A56DAE">
          <w:rPr>
            <w:rStyle w:val="Hyperlink"/>
            <w:rFonts w:ascii="Calibri" w:hAnsi="Calibri" w:cs="Calibri"/>
          </w:rPr>
          <w:t>Teaching a Sea of Students</w:t>
        </w:r>
      </w:hyperlink>
    </w:p>
    <w:p w14:paraId="7E332A34" w14:textId="77777777" w:rsidR="00D40430" w:rsidRDefault="00D40430" w:rsidP="005531F2">
      <w:pPr>
        <w:spacing w:after="120" w:line="240" w:lineRule="auto"/>
        <w:rPr>
          <w:rFonts w:ascii="Calibri" w:hAnsi="Calibri" w:cs="Calibri"/>
        </w:rPr>
      </w:pPr>
    </w:p>
    <w:p w14:paraId="734ED8F5" w14:textId="07835FA0" w:rsidR="005531F2" w:rsidRPr="00A56DAE" w:rsidRDefault="005531F2" w:rsidP="00A56DAE">
      <w:pPr>
        <w:pStyle w:val="Heading3"/>
        <w:spacing w:after="120" w:line="240" w:lineRule="auto"/>
        <w:rPr>
          <w:b/>
          <w:bCs/>
        </w:rPr>
      </w:pPr>
      <w:r w:rsidRPr="00A56DAE">
        <w:rPr>
          <w:b/>
          <w:bCs/>
        </w:rPr>
        <w:t>Course Design:</w:t>
      </w:r>
    </w:p>
    <w:p w14:paraId="660594A8" w14:textId="502E0706" w:rsidR="005531F2" w:rsidRPr="00A56DAE" w:rsidRDefault="005531F2" w:rsidP="005531F2">
      <w:pPr>
        <w:spacing w:after="120" w:line="240" w:lineRule="auto"/>
        <w:rPr>
          <w:rFonts w:cs="Calibri"/>
        </w:rPr>
      </w:pPr>
      <w:r w:rsidRPr="005531F2">
        <w:rPr>
          <w:rFonts w:cs="Calibri"/>
        </w:rPr>
        <w:t xml:space="preserve">Ascough, R. S. (2011). Learning (About) Outcomes: How the Focus on Assessment Can Help Overall Course Design. </w:t>
      </w:r>
      <w:r w:rsidRPr="005531F2">
        <w:rPr>
          <w:rFonts w:cs="Calibri"/>
          <w:i/>
          <w:iCs/>
        </w:rPr>
        <w:t>Canadian Journal of Higher Education</w:t>
      </w:r>
      <w:r w:rsidRPr="005531F2">
        <w:rPr>
          <w:rFonts w:cs="Calibri"/>
        </w:rPr>
        <w:t xml:space="preserve">, </w:t>
      </w:r>
      <w:r w:rsidRPr="005531F2">
        <w:rPr>
          <w:rFonts w:cs="Calibri"/>
          <w:i/>
          <w:iCs/>
        </w:rPr>
        <w:t>41</w:t>
      </w:r>
      <w:r w:rsidRPr="005531F2">
        <w:rPr>
          <w:rFonts w:cs="Calibri"/>
        </w:rPr>
        <w:t>(2), 44-61. </w:t>
      </w:r>
    </w:p>
    <w:p w14:paraId="32B91DD3" w14:textId="2FD759D0" w:rsidR="005531F2" w:rsidRPr="005531F2" w:rsidRDefault="005531F2" w:rsidP="005531F2">
      <w:pPr>
        <w:spacing w:after="120" w:line="240" w:lineRule="auto"/>
        <w:rPr>
          <w:rFonts w:cs="Calibri"/>
        </w:rPr>
      </w:pPr>
      <w:r w:rsidRPr="005531F2">
        <w:rPr>
          <w:rFonts w:cs="Calibri"/>
        </w:rPr>
        <w:t xml:space="preserve">Ausburn, L. J. (2004). Course design elements most valued by adult learners in blended online education environments: An American perspective. </w:t>
      </w:r>
      <w:r w:rsidRPr="005531F2">
        <w:rPr>
          <w:rFonts w:cs="Calibri"/>
          <w:i/>
          <w:iCs/>
        </w:rPr>
        <w:t>Educational Media International</w:t>
      </w:r>
      <w:r w:rsidRPr="005531F2">
        <w:rPr>
          <w:rFonts w:cs="Calibri"/>
        </w:rPr>
        <w:t xml:space="preserve">, </w:t>
      </w:r>
      <w:r w:rsidRPr="005531F2">
        <w:rPr>
          <w:rFonts w:cs="Calibri"/>
          <w:i/>
          <w:iCs/>
        </w:rPr>
        <w:t>41</w:t>
      </w:r>
      <w:r w:rsidRPr="005531F2">
        <w:rPr>
          <w:rFonts w:cs="Calibri"/>
        </w:rPr>
        <w:t>(4), 327-337. </w:t>
      </w:r>
    </w:p>
    <w:p w14:paraId="612CBA51" w14:textId="739D5647" w:rsidR="005531F2" w:rsidRPr="00A56DAE" w:rsidRDefault="005531F2" w:rsidP="005531F2">
      <w:pPr>
        <w:spacing w:after="120" w:line="240" w:lineRule="auto"/>
        <w:rPr>
          <w:rFonts w:cs="Calibri"/>
        </w:rPr>
      </w:pPr>
      <w:r w:rsidRPr="005531F2">
        <w:rPr>
          <w:rFonts w:cs="Calibri"/>
        </w:rPr>
        <w:t xml:space="preserve">Bain, A. (2020). Addressing the challenges of program and course design in higher education with design technologies. </w:t>
      </w:r>
      <w:r w:rsidRPr="005531F2">
        <w:rPr>
          <w:rFonts w:cs="Calibri"/>
          <w:i/>
          <w:iCs/>
        </w:rPr>
        <w:t>Journal of Applied Instructional Design</w:t>
      </w:r>
      <w:r w:rsidRPr="005531F2">
        <w:rPr>
          <w:rFonts w:cs="Calibri"/>
        </w:rPr>
        <w:t xml:space="preserve">, </w:t>
      </w:r>
      <w:r w:rsidRPr="005531F2">
        <w:rPr>
          <w:rFonts w:cs="Calibri"/>
          <w:i/>
          <w:iCs/>
        </w:rPr>
        <w:t>9</w:t>
      </w:r>
      <w:r w:rsidRPr="005531F2">
        <w:rPr>
          <w:rFonts w:cs="Calibri"/>
        </w:rPr>
        <w:t>(2), 1-9. </w:t>
      </w:r>
    </w:p>
    <w:p w14:paraId="4308D445" w14:textId="7603DA33" w:rsidR="005531F2" w:rsidRPr="00A56DAE" w:rsidRDefault="005531F2" w:rsidP="005531F2">
      <w:pPr>
        <w:spacing w:after="120" w:line="240" w:lineRule="auto"/>
        <w:rPr>
          <w:rFonts w:cs="Calibri"/>
        </w:rPr>
      </w:pPr>
      <w:r w:rsidRPr="005531F2">
        <w:rPr>
          <w:rFonts w:cs="Calibri"/>
        </w:rPr>
        <w:t xml:space="preserve">Baldwin, S., Ching, Y. H., &amp; Hsu, Y. C. (2018). Online course design in higher education: A review of national and statewide evaluation instruments. </w:t>
      </w:r>
      <w:r w:rsidRPr="005531F2">
        <w:rPr>
          <w:rFonts w:cs="Calibri"/>
          <w:i/>
          <w:iCs/>
        </w:rPr>
        <w:t>TechTrends</w:t>
      </w:r>
      <w:r w:rsidRPr="005531F2">
        <w:rPr>
          <w:rFonts w:cs="Calibri"/>
        </w:rPr>
        <w:t xml:space="preserve">, </w:t>
      </w:r>
      <w:r w:rsidRPr="005531F2">
        <w:rPr>
          <w:rFonts w:cs="Calibri"/>
          <w:i/>
          <w:iCs/>
        </w:rPr>
        <w:t>62</w:t>
      </w:r>
      <w:r w:rsidRPr="005531F2">
        <w:rPr>
          <w:rFonts w:cs="Calibri"/>
        </w:rPr>
        <w:t>, 46-57. </w:t>
      </w:r>
    </w:p>
    <w:p w14:paraId="333D5BD6" w14:textId="0CD6D2D6" w:rsidR="005531F2" w:rsidRPr="00A56DAE" w:rsidRDefault="005531F2" w:rsidP="005531F2">
      <w:pPr>
        <w:spacing w:after="120" w:line="240" w:lineRule="auto"/>
        <w:rPr>
          <w:rFonts w:cs="Calibri"/>
        </w:rPr>
      </w:pPr>
      <w:r w:rsidRPr="005531F2">
        <w:rPr>
          <w:rFonts w:cs="Calibri"/>
        </w:rPr>
        <w:t xml:space="preserve">Baldwin, S. J., &amp; Ching, Y. H. (2019). Online course design. </w:t>
      </w:r>
      <w:r w:rsidRPr="005531F2">
        <w:rPr>
          <w:rFonts w:cs="Calibri"/>
          <w:i/>
          <w:iCs/>
        </w:rPr>
        <w:t>The International Review of Research in Open and Distributed Learning</w:t>
      </w:r>
      <w:r w:rsidRPr="005531F2">
        <w:rPr>
          <w:rFonts w:cs="Calibri"/>
        </w:rPr>
        <w:t xml:space="preserve">, </w:t>
      </w:r>
      <w:r w:rsidRPr="005531F2">
        <w:rPr>
          <w:rFonts w:cs="Calibri"/>
          <w:i/>
          <w:iCs/>
        </w:rPr>
        <w:t>20</w:t>
      </w:r>
      <w:r w:rsidRPr="005531F2">
        <w:rPr>
          <w:rFonts w:cs="Calibri"/>
        </w:rPr>
        <w:t>(3). </w:t>
      </w:r>
    </w:p>
    <w:p w14:paraId="7FC0BBEA" w14:textId="28631C68" w:rsidR="005531F2" w:rsidRPr="00A56DAE" w:rsidRDefault="005531F2" w:rsidP="005531F2">
      <w:pPr>
        <w:spacing w:after="120" w:line="240" w:lineRule="auto"/>
        <w:rPr>
          <w:rFonts w:cs="Calibri"/>
        </w:rPr>
      </w:pPr>
      <w:r w:rsidRPr="005531F2">
        <w:rPr>
          <w:rFonts w:cs="Calibri"/>
        </w:rPr>
        <w:t xml:space="preserve">Bashir, A., Bashir, S., Rana, K., Lambert, P., &amp; Vernallis, A. (2021). Post-COVID-19 adaptations; the shifts towards online learning, hybrid course delivery and the implications for biosciences courses in the higher education setting. In </w:t>
      </w:r>
      <w:r w:rsidRPr="005531F2">
        <w:rPr>
          <w:rFonts w:cs="Calibri"/>
          <w:i/>
          <w:iCs/>
        </w:rPr>
        <w:t>Frontiers in Education</w:t>
      </w:r>
      <w:r w:rsidRPr="005531F2">
        <w:rPr>
          <w:rFonts w:cs="Calibri"/>
        </w:rPr>
        <w:t xml:space="preserve"> (p. 310). Frontiers. </w:t>
      </w:r>
    </w:p>
    <w:p w14:paraId="18F2F834" w14:textId="7D459240" w:rsidR="005531F2" w:rsidRPr="00A56DAE" w:rsidRDefault="005531F2" w:rsidP="005531F2">
      <w:pPr>
        <w:spacing w:after="120" w:line="240" w:lineRule="auto"/>
        <w:rPr>
          <w:rFonts w:cs="Calibri"/>
        </w:rPr>
      </w:pPr>
      <w:r w:rsidRPr="005531F2">
        <w:rPr>
          <w:rFonts w:cs="Calibri"/>
        </w:rPr>
        <w:t xml:space="preserve">Beatty, B. (2019). </w:t>
      </w:r>
      <w:r w:rsidRPr="005531F2">
        <w:rPr>
          <w:rFonts w:cs="Calibri"/>
          <w:i/>
          <w:iCs/>
        </w:rPr>
        <w:t>Hybrid-flexible course design</w:t>
      </w:r>
      <w:r w:rsidRPr="005531F2">
        <w:rPr>
          <w:rFonts w:cs="Calibri"/>
        </w:rPr>
        <w:t>. London, UK: EdTech Books. </w:t>
      </w:r>
    </w:p>
    <w:p w14:paraId="5204EE76" w14:textId="7108A499" w:rsidR="005531F2" w:rsidRPr="00A56DAE" w:rsidRDefault="005531F2" w:rsidP="005531F2">
      <w:pPr>
        <w:spacing w:after="120" w:line="240" w:lineRule="auto"/>
        <w:rPr>
          <w:rFonts w:cs="Calibri"/>
        </w:rPr>
      </w:pPr>
      <w:r w:rsidRPr="005531F2">
        <w:rPr>
          <w:rFonts w:cs="Calibri"/>
        </w:rPr>
        <w:t xml:space="preserve">Bolliger, D. U., &amp; Wasilik, O. (2009). Factors influencing faculty satisfaction with online teaching and learning in higher education. </w:t>
      </w:r>
      <w:r w:rsidRPr="005531F2">
        <w:rPr>
          <w:rFonts w:cs="Calibri"/>
          <w:i/>
          <w:iCs/>
        </w:rPr>
        <w:t>Distance education</w:t>
      </w:r>
      <w:r w:rsidRPr="005531F2">
        <w:rPr>
          <w:rFonts w:cs="Calibri"/>
        </w:rPr>
        <w:t xml:space="preserve">, </w:t>
      </w:r>
      <w:r w:rsidRPr="005531F2">
        <w:rPr>
          <w:rFonts w:cs="Calibri"/>
          <w:i/>
          <w:iCs/>
        </w:rPr>
        <w:t>30</w:t>
      </w:r>
      <w:r w:rsidRPr="005531F2">
        <w:rPr>
          <w:rFonts w:cs="Calibri"/>
        </w:rPr>
        <w:t>(1), 103-116. </w:t>
      </w:r>
    </w:p>
    <w:p w14:paraId="699E3040" w14:textId="739F6B74" w:rsidR="005531F2" w:rsidRPr="00A56DAE" w:rsidRDefault="005531F2" w:rsidP="005531F2">
      <w:pPr>
        <w:spacing w:after="120" w:line="240" w:lineRule="auto"/>
        <w:rPr>
          <w:rFonts w:cs="Calibri"/>
        </w:rPr>
      </w:pPr>
      <w:r w:rsidRPr="005531F2">
        <w:rPr>
          <w:rFonts w:cs="Calibri"/>
        </w:rPr>
        <w:t xml:space="preserve">Bowen, W. G., Chingos, M. M., Lack, K. A., &amp; Nygren, T. I. (2013). Online learning in higher education: Randomized trial compares hybrid learning to traditional course. </w:t>
      </w:r>
      <w:r w:rsidRPr="005531F2">
        <w:rPr>
          <w:rFonts w:cs="Calibri"/>
          <w:i/>
          <w:iCs/>
        </w:rPr>
        <w:t>Education next</w:t>
      </w:r>
      <w:r w:rsidRPr="005531F2">
        <w:rPr>
          <w:rFonts w:cs="Calibri"/>
        </w:rPr>
        <w:t xml:space="preserve">, </w:t>
      </w:r>
      <w:r w:rsidRPr="005531F2">
        <w:rPr>
          <w:rFonts w:cs="Calibri"/>
          <w:i/>
          <w:iCs/>
        </w:rPr>
        <w:t>13</w:t>
      </w:r>
      <w:r w:rsidRPr="005531F2">
        <w:rPr>
          <w:rFonts w:cs="Calibri"/>
        </w:rPr>
        <w:t>(2), 58-65. </w:t>
      </w:r>
    </w:p>
    <w:p w14:paraId="78FE6E8C" w14:textId="45EA344E" w:rsidR="005531F2" w:rsidRPr="00A56DAE" w:rsidRDefault="005531F2" w:rsidP="005531F2">
      <w:pPr>
        <w:spacing w:after="120" w:line="240" w:lineRule="auto"/>
        <w:rPr>
          <w:rFonts w:cs="Calibri"/>
        </w:rPr>
      </w:pPr>
      <w:r w:rsidRPr="005531F2">
        <w:rPr>
          <w:rFonts w:cs="Calibri"/>
        </w:rPr>
        <w:t xml:space="preserve">Burgstahler, S., Corrigan, B., &amp; McCarter, J. (2004). Making distance learning courses accessible to students and instructors with disabilities: A case study. </w:t>
      </w:r>
      <w:r w:rsidRPr="005531F2">
        <w:rPr>
          <w:rFonts w:cs="Calibri"/>
          <w:i/>
          <w:iCs/>
        </w:rPr>
        <w:t>The Internet and higher education</w:t>
      </w:r>
      <w:r w:rsidRPr="005531F2">
        <w:rPr>
          <w:rFonts w:cs="Calibri"/>
        </w:rPr>
        <w:t xml:space="preserve">, </w:t>
      </w:r>
      <w:r w:rsidRPr="005531F2">
        <w:rPr>
          <w:rFonts w:cs="Calibri"/>
          <w:i/>
          <w:iCs/>
        </w:rPr>
        <w:t>7</w:t>
      </w:r>
      <w:r w:rsidRPr="005531F2">
        <w:rPr>
          <w:rFonts w:cs="Calibri"/>
        </w:rPr>
        <w:t>(3), 233-246. </w:t>
      </w:r>
    </w:p>
    <w:p w14:paraId="3A4C8454" w14:textId="44E57538" w:rsidR="005531F2" w:rsidRPr="00A56DAE" w:rsidRDefault="005531F2" w:rsidP="005531F2">
      <w:pPr>
        <w:spacing w:after="120" w:line="240" w:lineRule="auto"/>
        <w:rPr>
          <w:rFonts w:cs="Calibri"/>
        </w:rPr>
      </w:pPr>
      <w:r w:rsidRPr="005531F2">
        <w:rPr>
          <w:rFonts w:cs="Calibri"/>
        </w:rPr>
        <w:t xml:space="preserve">Bussmann, S., Johnson, S. R., Oliver, R., Forsythe, K., Grandjean, M., Lebsock, M., &amp; Luster, T. (2017). On the recognition of quality online course design in promotion and tenure: A survey of higher ed institutions in the western United States. </w:t>
      </w:r>
      <w:r w:rsidRPr="005531F2">
        <w:rPr>
          <w:rFonts w:cs="Calibri"/>
          <w:i/>
          <w:iCs/>
        </w:rPr>
        <w:t>Online Journal of Distance Learning Administration</w:t>
      </w:r>
      <w:r w:rsidRPr="005531F2">
        <w:rPr>
          <w:rFonts w:cs="Calibri"/>
        </w:rPr>
        <w:t xml:space="preserve">, </w:t>
      </w:r>
      <w:r w:rsidRPr="005531F2">
        <w:rPr>
          <w:rFonts w:cs="Calibri"/>
          <w:i/>
          <w:iCs/>
        </w:rPr>
        <w:t>20</w:t>
      </w:r>
      <w:r w:rsidRPr="005531F2">
        <w:rPr>
          <w:rFonts w:cs="Calibri"/>
        </w:rPr>
        <w:t>(1), 1-14. </w:t>
      </w:r>
    </w:p>
    <w:p w14:paraId="5D61AEA1" w14:textId="31CEB9DD" w:rsidR="005531F2" w:rsidRPr="00A56DAE" w:rsidRDefault="005531F2" w:rsidP="005531F2">
      <w:pPr>
        <w:spacing w:after="120" w:line="240" w:lineRule="auto"/>
        <w:rPr>
          <w:rFonts w:cs="Calibri"/>
        </w:rPr>
      </w:pPr>
      <w:r w:rsidRPr="005531F2">
        <w:rPr>
          <w:rFonts w:cs="Calibri"/>
        </w:rPr>
        <w:t xml:space="preserve">Castro, M. D. B., &amp; Tumibay, G. M. (2021). A literature review: efficacy of online learning courses for higher education institution using meta-analysis. </w:t>
      </w:r>
      <w:r w:rsidRPr="005531F2">
        <w:rPr>
          <w:rFonts w:cs="Calibri"/>
          <w:i/>
          <w:iCs/>
        </w:rPr>
        <w:t>Education and Information Technologies</w:t>
      </w:r>
      <w:r w:rsidRPr="005531F2">
        <w:rPr>
          <w:rFonts w:cs="Calibri"/>
        </w:rPr>
        <w:t xml:space="preserve">, </w:t>
      </w:r>
      <w:r w:rsidRPr="005531F2">
        <w:rPr>
          <w:rFonts w:cs="Calibri"/>
          <w:i/>
          <w:iCs/>
        </w:rPr>
        <w:t>26</w:t>
      </w:r>
      <w:r w:rsidRPr="005531F2">
        <w:rPr>
          <w:rFonts w:cs="Calibri"/>
        </w:rPr>
        <w:t>, 1367-1385. </w:t>
      </w:r>
    </w:p>
    <w:p w14:paraId="19A41D05" w14:textId="62BD28ED" w:rsidR="005531F2" w:rsidRPr="00A56DAE" w:rsidRDefault="005531F2" w:rsidP="005531F2">
      <w:pPr>
        <w:spacing w:after="120" w:line="240" w:lineRule="auto"/>
        <w:rPr>
          <w:rFonts w:cs="Calibri"/>
        </w:rPr>
      </w:pPr>
      <w:r w:rsidRPr="005531F2">
        <w:rPr>
          <w:rFonts w:cs="Calibri"/>
        </w:rPr>
        <w:t xml:space="preserve">Herman, J. H. (2013). Faculty incentives for online course design, delivery, and professional development. </w:t>
      </w:r>
      <w:r w:rsidRPr="005531F2">
        <w:rPr>
          <w:rFonts w:cs="Calibri"/>
          <w:i/>
          <w:iCs/>
        </w:rPr>
        <w:t>Innovative Higher Education</w:t>
      </w:r>
      <w:r w:rsidRPr="005531F2">
        <w:rPr>
          <w:rFonts w:cs="Calibri"/>
        </w:rPr>
        <w:t xml:space="preserve">, </w:t>
      </w:r>
      <w:r w:rsidRPr="005531F2">
        <w:rPr>
          <w:rFonts w:cs="Calibri"/>
          <w:i/>
          <w:iCs/>
        </w:rPr>
        <w:t>38</w:t>
      </w:r>
      <w:r w:rsidRPr="005531F2">
        <w:rPr>
          <w:rFonts w:cs="Calibri"/>
        </w:rPr>
        <w:t>, 397-410. </w:t>
      </w:r>
    </w:p>
    <w:p w14:paraId="0015E46D" w14:textId="0DD7FD8B" w:rsidR="005531F2" w:rsidRPr="00A56DAE" w:rsidRDefault="005531F2" w:rsidP="005531F2">
      <w:pPr>
        <w:spacing w:after="120" w:line="240" w:lineRule="auto"/>
        <w:rPr>
          <w:rFonts w:cs="Calibri"/>
        </w:rPr>
      </w:pPr>
      <w:r w:rsidRPr="005531F2">
        <w:rPr>
          <w:rFonts w:cs="Calibri"/>
        </w:rPr>
        <w:t xml:space="preserve">Hess, G. F. (2007). Collaborative course design: Not my course, not their course, but our course. </w:t>
      </w:r>
      <w:r w:rsidRPr="005531F2">
        <w:rPr>
          <w:rFonts w:cs="Calibri"/>
          <w:i/>
          <w:iCs/>
        </w:rPr>
        <w:t>Washburn LJ</w:t>
      </w:r>
      <w:r w:rsidRPr="005531F2">
        <w:rPr>
          <w:rFonts w:cs="Calibri"/>
        </w:rPr>
        <w:t xml:space="preserve">, </w:t>
      </w:r>
      <w:r w:rsidRPr="005531F2">
        <w:rPr>
          <w:rFonts w:cs="Calibri"/>
          <w:i/>
          <w:iCs/>
        </w:rPr>
        <w:t>47</w:t>
      </w:r>
      <w:r w:rsidRPr="005531F2">
        <w:rPr>
          <w:rFonts w:cs="Calibri"/>
        </w:rPr>
        <w:t>, 367. </w:t>
      </w:r>
    </w:p>
    <w:p w14:paraId="3DB2C10B" w14:textId="3226711F" w:rsidR="005531F2" w:rsidRPr="00A56DAE" w:rsidRDefault="005531F2" w:rsidP="005531F2">
      <w:pPr>
        <w:spacing w:after="120" w:line="240" w:lineRule="auto"/>
        <w:rPr>
          <w:rFonts w:cs="Calibri"/>
        </w:rPr>
      </w:pPr>
      <w:r w:rsidRPr="005531F2">
        <w:rPr>
          <w:rFonts w:cs="Calibri"/>
        </w:rPr>
        <w:t xml:space="preserve">Hobbs, D. L. (2002). A constructivist approach to web course design, a review of the literature. </w:t>
      </w:r>
      <w:r w:rsidRPr="005531F2">
        <w:rPr>
          <w:rFonts w:cs="Calibri"/>
          <w:i/>
          <w:iCs/>
        </w:rPr>
        <w:t>EdMedia+ Innovate Learning Online 2022</w:t>
      </w:r>
      <w:r w:rsidRPr="005531F2">
        <w:rPr>
          <w:rFonts w:cs="Calibri"/>
        </w:rPr>
        <w:t xml:space="preserve">, </w:t>
      </w:r>
      <w:r w:rsidRPr="005531F2">
        <w:rPr>
          <w:rFonts w:cs="Calibri"/>
          <w:i/>
          <w:iCs/>
        </w:rPr>
        <w:t>1</w:t>
      </w:r>
      <w:r w:rsidRPr="005531F2">
        <w:rPr>
          <w:rFonts w:cs="Calibri"/>
        </w:rPr>
        <w:t>(2), 60-65. </w:t>
      </w:r>
    </w:p>
    <w:p w14:paraId="3FFE68F9" w14:textId="240B5746" w:rsidR="005531F2" w:rsidRPr="005531F2" w:rsidRDefault="005531F2" w:rsidP="005531F2">
      <w:pPr>
        <w:spacing w:after="120" w:line="240" w:lineRule="auto"/>
        <w:rPr>
          <w:rFonts w:cs="Calibri"/>
        </w:rPr>
      </w:pPr>
      <w:r w:rsidRPr="005531F2">
        <w:rPr>
          <w:rFonts w:cs="Calibri"/>
        </w:rPr>
        <w:t xml:space="preserve">Jaggars, S. S., &amp; Xu, D. (2016). How do online course design features influence student performance?. </w:t>
      </w:r>
      <w:r w:rsidRPr="005531F2">
        <w:rPr>
          <w:rFonts w:cs="Calibri"/>
          <w:i/>
          <w:iCs/>
        </w:rPr>
        <w:t>Computers &amp; Education</w:t>
      </w:r>
      <w:r w:rsidRPr="005531F2">
        <w:rPr>
          <w:rFonts w:cs="Calibri"/>
        </w:rPr>
        <w:t xml:space="preserve">, </w:t>
      </w:r>
      <w:r w:rsidRPr="005531F2">
        <w:rPr>
          <w:rFonts w:cs="Calibri"/>
          <w:i/>
          <w:iCs/>
        </w:rPr>
        <w:t>95</w:t>
      </w:r>
      <w:r w:rsidRPr="005531F2">
        <w:rPr>
          <w:rFonts w:cs="Calibri"/>
        </w:rPr>
        <w:t>, 270-284. </w:t>
      </w:r>
    </w:p>
    <w:p w14:paraId="68B870EC" w14:textId="07CE91E0" w:rsidR="005531F2" w:rsidRPr="00A56DAE" w:rsidRDefault="005531F2" w:rsidP="005531F2">
      <w:pPr>
        <w:spacing w:after="120" w:line="240" w:lineRule="auto"/>
        <w:rPr>
          <w:rFonts w:cs="Calibri"/>
        </w:rPr>
      </w:pPr>
      <w:r w:rsidRPr="005531F2">
        <w:rPr>
          <w:rFonts w:cs="Calibri"/>
        </w:rPr>
        <w:t xml:space="preserve">Jahnke, I., &amp; Liebscher, J. (2020). Three types of integrated course designs for using mobile technologies to support creativity in higher education. </w:t>
      </w:r>
      <w:r w:rsidRPr="005531F2">
        <w:rPr>
          <w:rFonts w:cs="Calibri"/>
          <w:i/>
          <w:iCs/>
        </w:rPr>
        <w:t>Computers &amp; Education</w:t>
      </w:r>
      <w:r w:rsidRPr="005531F2">
        <w:rPr>
          <w:rFonts w:cs="Calibri"/>
        </w:rPr>
        <w:t xml:space="preserve">, </w:t>
      </w:r>
      <w:r w:rsidRPr="005531F2">
        <w:rPr>
          <w:rFonts w:cs="Calibri"/>
          <w:i/>
          <w:iCs/>
        </w:rPr>
        <w:t>146</w:t>
      </w:r>
      <w:r w:rsidRPr="005531F2">
        <w:rPr>
          <w:rFonts w:cs="Calibri"/>
        </w:rPr>
        <w:t>, 103782. </w:t>
      </w:r>
    </w:p>
    <w:p w14:paraId="581B066D" w14:textId="1ABEE929" w:rsidR="005531F2" w:rsidRPr="00A56DAE" w:rsidRDefault="005531F2" w:rsidP="005531F2">
      <w:pPr>
        <w:spacing w:after="120" w:line="240" w:lineRule="auto"/>
        <w:rPr>
          <w:rFonts w:cs="Calibri"/>
        </w:rPr>
      </w:pPr>
      <w:r w:rsidRPr="005531F2">
        <w:rPr>
          <w:rFonts w:cs="Calibri"/>
        </w:rPr>
        <w:t xml:space="preserve">Justice, C., Rice, J., Warry, W., Inglis, S., Miller, S., &amp; Sammon, S. (2007). Inquiry in higher education: Reflections and directions on course design and teaching methods. </w:t>
      </w:r>
      <w:r w:rsidRPr="005531F2">
        <w:rPr>
          <w:rFonts w:cs="Calibri"/>
          <w:i/>
          <w:iCs/>
        </w:rPr>
        <w:t>Innovative Higher Education</w:t>
      </w:r>
      <w:r w:rsidRPr="005531F2">
        <w:rPr>
          <w:rFonts w:cs="Calibri"/>
        </w:rPr>
        <w:t xml:space="preserve">, </w:t>
      </w:r>
      <w:r w:rsidRPr="005531F2">
        <w:rPr>
          <w:rFonts w:cs="Calibri"/>
          <w:i/>
          <w:iCs/>
        </w:rPr>
        <w:t>31</w:t>
      </w:r>
      <w:r w:rsidRPr="005531F2">
        <w:rPr>
          <w:rFonts w:cs="Calibri"/>
        </w:rPr>
        <w:t>, 201-214. </w:t>
      </w:r>
    </w:p>
    <w:p w14:paraId="3F53A9C5" w14:textId="290398DF" w:rsidR="005531F2" w:rsidRPr="00A56DAE" w:rsidRDefault="005531F2" w:rsidP="005531F2">
      <w:pPr>
        <w:spacing w:after="120" w:line="240" w:lineRule="auto"/>
        <w:rPr>
          <w:rFonts w:cs="Calibri"/>
        </w:rPr>
      </w:pPr>
      <w:r w:rsidRPr="005531F2">
        <w:rPr>
          <w:rFonts w:cs="Calibri"/>
        </w:rPr>
        <w:t xml:space="preserve">Lea*, M. R. (2004). Academic literacies: A pedagogy for course design. </w:t>
      </w:r>
      <w:r w:rsidRPr="005531F2">
        <w:rPr>
          <w:rFonts w:cs="Calibri"/>
          <w:i/>
          <w:iCs/>
        </w:rPr>
        <w:t>Studies in higher education</w:t>
      </w:r>
      <w:r w:rsidRPr="005531F2">
        <w:rPr>
          <w:rFonts w:cs="Calibri"/>
        </w:rPr>
        <w:t xml:space="preserve">, </w:t>
      </w:r>
      <w:r w:rsidRPr="005531F2">
        <w:rPr>
          <w:rFonts w:cs="Calibri"/>
          <w:i/>
          <w:iCs/>
        </w:rPr>
        <w:t>29</w:t>
      </w:r>
      <w:r w:rsidRPr="005531F2">
        <w:rPr>
          <w:rFonts w:cs="Calibri"/>
        </w:rPr>
        <w:t>(6), 739-756. </w:t>
      </w:r>
    </w:p>
    <w:p w14:paraId="1E6ACEC8" w14:textId="0A0C67B9" w:rsidR="005531F2" w:rsidRPr="00A56DAE" w:rsidRDefault="005531F2" w:rsidP="005531F2">
      <w:pPr>
        <w:spacing w:after="120" w:line="240" w:lineRule="auto"/>
        <w:rPr>
          <w:rFonts w:cs="Calibri"/>
        </w:rPr>
      </w:pPr>
      <w:r w:rsidRPr="005531F2">
        <w:rPr>
          <w:rFonts w:cs="Calibri"/>
        </w:rPr>
        <w:t xml:space="preserve">Lenert, K. A., &amp; Janes, D. P. (2017). The incorporation of quality attributes into online course design in higher education. </w:t>
      </w:r>
      <w:r w:rsidRPr="005531F2">
        <w:rPr>
          <w:rFonts w:cs="Calibri"/>
          <w:i/>
          <w:iCs/>
        </w:rPr>
        <w:t>International Journal of E-Learning &amp; Distance Education</w:t>
      </w:r>
      <w:r w:rsidRPr="005531F2">
        <w:rPr>
          <w:rFonts w:cs="Calibri"/>
        </w:rPr>
        <w:t xml:space="preserve">, </w:t>
      </w:r>
      <w:r w:rsidRPr="005531F2">
        <w:rPr>
          <w:rFonts w:cs="Calibri"/>
          <w:i/>
          <w:iCs/>
        </w:rPr>
        <w:t>32</w:t>
      </w:r>
      <w:r w:rsidRPr="005531F2">
        <w:rPr>
          <w:rFonts w:cs="Calibri"/>
        </w:rPr>
        <w:t>(1). </w:t>
      </w:r>
    </w:p>
    <w:p w14:paraId="6B200BA9" w14:textId="18F3ED57" w:rsidR="005531F2" w:rsidRPr="00A56DAE" w:rsidRDefault="005531F2" w:rsidP="005531F2">
      <w:pPr>
        <w:spacing w:after="120" w:line="240" w:lineRule="auto"/>
        <w:rPr>
          <w:rFonts w:cs="Calibri"/>
        </w:rPr>
      </w:pPr>
      <w:r w:rsidRPr="005531F2">
        <w:rPr>
          <w:rFonts w:cs="Calibri"/>
        </w:rPr>
        <w:t xml:space="preserve">Mackh, B. M. (2018). </w:t>
      </w:r>
      <w:r w:rsidRPr="005531F2">
        <w:rPr>
          <w:rFonts w:cs="Calibri"/>
          <w:i/>
          <w:iCs/>
        </w:rPr>
        <w:t>Higher education by design: Best practices for curricular planning and instruction</w:t>
      </w:r>
      <w:r w:rsidRPr="005531F2">
        <w:rPr>
          <w:rFonts w:cs="Calibri"/>
        </w:rPr>
        <w:t>. Routledge. </w:t>
      </w:r>
    </w:p>
    <w:p w14:paraId="179B0933" w14:textId="4793A2AD" w:rsidR="005531F2" w:rsidRPr="005531F2" w:rsidRDefault="005531F2" w:rsidP="005531F2">
      <w:pPr>
        <w:spacing w:after="120" w:line="240" w:lineRule="auto"/>
        <w:rPr>
          <w:rFonts w:cs="Calibri"/>
        </w:rPr>
      </w:pPr>
      <w:r w:rsidRPr="005531F2">
        <w:rPr>
          <w:rFonts w:cs="Calibri"/>
        </w:rPr>
        <w:t xml:space="preserve">Martin, F., Ritzhaupt, A., Kumar, S., &amp; Budhrani, K. (2019). Award-winning faculty online teaching practices: Course design, assessment and evaluation, and facilitation. </w:t>
      </w:r>
      <w:r w:rsidRPr="005531F2">
        <w:rPr>
          <w:rFonts w:cs="Calibri"/>
          <w:i/>
          <w:iCs/>
        </w:rPr>
        <w:t>The Internet and Higher Education</w:t>
      </w:r>
      <w:r w:rsidRPr="005531F2">
        <w:rPr>
          <w:rFonts w:cs="Calibri"/>
        </w:rPr>
        <w:t xml:space="preserve">, </w:t>
      </w:r>
      <w:r w:rsidRPr="005531F2">
        <w:rPr>
          <w:rFonts w:cs="Calibri"/>
          <w:i/>
          <w:iCs/>
        </w:rPr>
        <w:t>42</w:t>
      </w:r>
      <w:r w:rsidRPr="005531F2">
        <w:rPr>
          <w:rFonts w:cs="Calibri"/>
        </w:rPr>
        <w:t>, 34-43. </w:t>
      </w:r>
    </w:p>
    <w:p w14:paraId="12D9E37E" w14:textId="05D4B49F" w:rsidR="005531F2" w:rsidRPr="00A56DAE" w:rsidRDefault="005531F2" w:rsidP="005531F2">
      <w:pPr>
        <w:spacing w:after="120" w:line="240" w:lineRule="auto"/>
        <w:rPr>
          <w:rFonts w:cs="Calibri"/>
        </w:rPr>
      </w:pPr>
      <w:r w:rsidRPr="005531F2">
        <w:rPr>
          <w:rFonts w:cs="Calibri"/>
        </w:rPr>
        <w:t xml:space="preserve">McGee, P., &amp; Reis, A. (2012). Blended course design: A synthesis of best practices. </w:t>
      </w:r>
      <w:r w:rsidRPr="005531F2">
        <w:rPr>
          <w:rFonts w:cs="Calibri"/>
          <w:i/>
          <w:iCs/>
        </w:rPr>
        <w:t>Journal of Asynchronous Learning Networks</w:t>
      </w:r>
      <w:r w:rsidRPr="005531F2">
        <w:rPr>
          <w:rFonts w:cs="Calibri"/>
        </w:rPr>
        <w:t xml:space="preserve">, </w:t>
      </w:r>
      <w:r w:rsidRPr="005531F2">
        <w:rPr>
          <w:rFonts w:cs="Calibri"/>
          <w:i/>
          <w:iCs/>
        </w:rPr>
        <w:t>16</w:t>
      </w:r>
      <w:r w:rsidRPr="005531F2">
        <w:rPr>
          <w:rFonts w:cs="Calibri"/>
        </w:rPr>
        <w:t>(4), 7-22. </w:t>
      </w:r>
    </w:p>
    <w:p w14:paraId="53CFAF01" w14:textId="4C21EF35" w:rsidR="005531F2" w:rsidRPr="00A56DAE" w:rsidRDefault="005531F2" w:rsidP="005531F2">
      <w:pPr>
        <w:spacing w:after="120" w:line="240" w:lineRule="auto"/>
        <w:rPr>
          <w:rFonts w:cs="Calibri"/>
        </w:rPr>
      </w:pPr>
      <w:r w:rsidRPr="005531F2">
        <w:rPr>
          <w:rFonts w:cs="Calibri"/>
        </w:rPr>
        <w:t xml:space="preserve">Muljana, P. S., &amp; Luo, T. (2021). Utilizing learning analytics in course design: voices from instructional designers in higher education. </w:t>
      </w:r>
      <w:r w:rsidRPr="005531F2">
        <w:rPr>
          <w:rFonts w:cs="Calibri"/>
          <w:i/>
          <w:iCs/>
        </w:rPr>
        <w:t>Journal of Computing in Higher Education</w:t>
      </w:r>
      <w:r w:rsidRPr="005531F2">
        <w:rPr>
          <w:rFonts w:cs="Calibri"/>
        </w:rPr>
        <w:t xml:space="preserve">, </w:t>
      </w:r>
      <w:r w:rsidRPr="005531F2">
        <w:rPr>
          <w:rFonts w:cs="Calibri"/>
          <w:i/>
          <w:iCs/>
        </w:rPr>
        <w:t>33</w:t>
      </w:r>
      <w:r w:rsidRPr="005531F2">
        <w:rPr>
          <w:rFonts w:cs="Calibri"/>
        </w:rPr>
        <w:t>, 206-234. </w:t>
      </w:r>
    </w:p>
    <w:p w14:paraId="123B3EBB" w14:textId="4CE2ADFA" w:rsidR="005531F2" w:rsidRPr="00A56DAE" w:rsidRDefault="005531F2" w:rsidP="005531F2">
      <w:pPr>
        <w:spacing w:after="120" w:line="240" w:lineRule="auto"/>
        <w:rPr>
          <w:rFonts w:cs="Calibri"/>
        </w:rPr>
      </w:pPr>
      <w:r w:rsidRPr="005531F2">
        <w:rPr>
          <w:rFonts w:cs="Calibri"/>
        </w:rPr>
        <w:t xml:space="preserve">Newell, C., &amp; Bain, A. (2020). Academics’ perceptions of collaboration in higher education course design. </w:t>
      </w:r>
      <w:r w:rsidRPr="005531F2">
        <w:rPr>
          <w:rFonts w:cs="Calibri"/>
          <w:i/>
          <w:iCs/>
        </w:rPr>
        <w:t>Higher Education Research &amp; Development</w:t>
      </w:r>
      <w:r w:rsidRPr="005531F2">
        <w:rPr>
          <w:rFonts w:cs="Calibri"/>
        </w:rPr>
        <w:t xml:space="preserve">, </w:t>
      </w:r>
      <w:r w:rsidRPr="005531F2">
        <w:rPr>
          <w:rFonts w:cs="Calibri"/>
          <w:i/>
          <w:iCs/>
        </w:rPr>
        <w:t>39</w:t>
      </w:r>
      <w:r w:rsidRPr="005531F2">
        <w:rPr>
          <w:rFonts w:cs="Calibri"/>
        </w:rPr>
        <w:t>(4), 748-763. </w:t>
      </w:r>
    </w:p>
    <w:p w14:paraId="585B6B17" w14:textId="2F3934FA" w:rsidR="005531F2" w:rsidRPr="00A56DAE" w:rsidRDefault="005531F2" w:rsidP="005531F2">
      <w:pPr>
        <w:spacing w:after="120" w:line="240" w:lineRule="auto"/>
        <w:rPr>
          <w:rFonts w:cs="Calibri"/>
        </w:rPr>
      </w:pPr>
      <w:r w:rsidRPr="005531F2">
        <w:rPr>
          <w:rFonts w:cs="Calibri"/>
        </w:rPr>
        <w:t xml:space="preserve">Porter, W. W., Graham, C. R., Spring, K. A., &amp; Welch, K. R. (2014). Blended learning in higher education: Institutional adoption and implementation. </w:t>
      </w:r>
      <w:r w:rsidRPr="005531F2">
        <w:rPr>
          <w:rFonts w:cs="Calibri"/>
          <w:i/>
          <w:iCs/>
        </w:rPr>
        <w:t>Computers &amp; Education</w:t>
      </w:r>
      <w:r w:rsidRPr="005531F2">
        <w:rPr>
          <w:rFonts w:cs="Calibri"/>
        </w:rPr>
        <w:t xml:space="preserve">, </w:t>
      </w:r>
      <w:r w:rsidRPr="005531F2">
        <w:rPr>
          <w:rFonts w:cs="Calibri"/>
          <w:i/>
          <w:iCs/>
        </w:rPr>
        <w:t>75</w:t>
      </w:r>
      <w:r w:rsidRPr="005531F2">
        <w:rPr>
          <w:rFonts w:cs="Calibri"/>
        </w:rPr>
        <w:t>, 185-195. </w:t>
      </w:r>
    </w:p>
    <w:p w14:paraId="0E1FF266" w14:textId="40B2168A" w:rsidR="005531F2" w:rsidRPr="00A56DAE" w:rsidRDefault="005531F2" w:rsidP="005531F2">
      <w:pPr>
        <w:spacing w:after="120" w:line="240" w:lineRule="auto"/>
        <w:rPr>
          <w:rFonts w:cs="Calibri"/>
        </w:rPr>
      </w:pPr>
      <w:r w:rsidRPr="005531F2">
        <w:rPr>
          <w:rFonts w:cs="Calibri"/>
        </w:rPr>
        <w:t xml:space="preserve">Saroyan, A., &amp; Amundsen, C. (2004). </w:t>
      </w:r>
      <w:r w:rsidRPr="005531F2">
        <w:rPr>
          <w:rFonts w:cs="Calibri"/>
          <w:i/>
          <w:iCs/>
        </w:rPr>
        <w:t>Rethinking teaching in higher education: From a course design workshop to a faculty development framework</w:t>
      </w:r>
      <w:r w:rsidRPr="005531F2">
        <w:rPr>
          <w:rFonts w:cs="Calibri"/>
        </w:rPr>
        <w:t>. Stylus Publishing, LLC.. </w:t>
      </w:r>
    </w:p>
    <w:p w14:paraId="461E2EF8" w14:textId="0B177D0F" w:rsidR="005531F2" w:rsidRPr="00A56DAE" w:rsidRDefault="005531F2" w:rsidP="005531F2">
      <w:pPr>
        <w:spacing w:after="120" w:line="240" w:lineRule="auto"/>
        <w:rPr>
          <w:rFonts w:cs="Calibri"/>
        </w:rPr>
      </w:pPr>
      <w:r w:rsidRPr="005531F2">
        <w:rPr>
          <w:rFonts w:cs="Calibri"/>
        </w:rPr>
        <w:t xml:space="preserve">Sims, R. R., &amp; Sims, S. J. (Eds.). (1995). </w:t>
      </w:r>
      <w:r w:rsidRPr="005531F2">
        <w:rPr>
          <w:rFonts w:cs="Calibri"/>
          <w:i/>
          <w:iCs/>
        </w:rPr>
        <w:t>The importance of learning styles: Understanding the implications for learning, course design, and education</w:t>
      </w:r>
      <w:r w:rsidRPr="005531F2">
        <w:rPr>
          <w:rFonts w:cs="Calibri"/>
        </w:rPr>
        <w:t xml:space="preserve"> (No. 64). Greenwood Publishing Group. </w:t>
      </w:r>
    </w:p>
    <w:p w14:paraId="060F73DE" w14:textId="1F256285" w:rsidR="005531F2" w:rsidRPr="00A56DAE" w:rsidRDefault="005531F2" w:rsidP="005531F2">
      <w:pPr>
        <w:spacing w:after="120" w:line="240" w:lineRule="auto"/>
        <w:rPr>
          <w:rFonts w:cs="Calibri"/>
        </w:rPr>
      </w:pPr>
      <w:r w:rsidRPr="005531F2">
        <w:rPr>
          <w:rFonts w:cs="Calibri"/>
        </w:rPr>
        <w:t xml:space="preserve">van Rooij, S. W., &amp; Zirkle, K. (2016). Balancing pedagogy, student readiness and accessibility: A case study in collaborative online course development. </w:t>
      </w:r>
      <w:r w:rsidRPr="005531F2">
        <w:rPr>
          <w:rFonts w:cs="Calibri"/>
          <w:i/>
          <w:iCs/>
        </w:rPr>
        <w:t>The Internet and Higher Education</w:t>
      </w:r>
      <w:r w:rsidRPr="005531F2">
        <w:rPr>
          <w:rFonts w:cs="Calibri"/>
        </w:rPr>
        <w:t xml:space="preserve">, </w:t>
      </w:r>
      <w:r w:rsidRPr="005531F2">
        <w:rPr>
          <w:rFonts w:cs="Calibri"/>
          <w:i/>
          <w:iCs/>
        </w:rPr>
        <w:t>28</w:t>
      </w:r>
      <w:r w:rsidRPr="005531F2">
        <w:rPr>
          <w:rFonts w:cs="Calibri"/>
        </w:rPr>
        <w:t>, 1-7. </w:t>
      </w:r>
    </w:p>
    <w:p w14:paraId="467DBFF4" w14:textId="7E0F1955" w:rsidR="005531F2" w:rsidRPr="005531F2" w:rsidRDefault="005531F2" w:rsidP="005531F2">
      <w:pPr>
        <w:spacing w:after="120" w:line="240" w:lineRule="auto"/>
        <w:rPr>
          <w:rFonts w:cs="Calibri"/>
        </w:rPr>
      </w:pPr>
      <w:r w:rsidRPr="005531F2">
        <w:rPr>
          <w:rFonts w:cs="Calibri"/>
        </w:rPr>
        <w:t xml:space="preserve">Varonis, E. M. (2015). From barriers to bridges: approaching accessibility in course design. </w:t>
      </w:r>
      <w:r w:rsidRPr="005531F2">
        <w:rPr>
          <w:rFonts w:cs="Calibri"/>
          <w:i/>
          <w:iCs/>
        </w:rPr>
        <w:t>The International Journal of Information and Learning Technology</w:t>
      </w:r>
      <w:r w:rsidRPr="005531F2">
        <w:rPr>
          <w:rFonts w:cs="Calibri"/>
        </w:rPr>
        <w:t xml:space="preserve">, </w:t>
      </w:r>
      <w:r w:rsidRPr="005531F2">
        <w:rPr>
          <w:rFonts w:cs="Calibri"/>
          <w:i/>
          <w:iCs/>
        </w:rPr>
        <w:t>32</w:t>
      </w:r>
      <w:r w:rsidRPr="005531F2">
        <w:rPr>
          <w:rFonts w:cs="Calibri"/>
        </w:rPr>
        <w:t>(3), 138-149. </w:t>
      </w:r>
    </w:p>
    <w:p w14:paraId="493146EB" w14:textId="621FCD7A" w:rsidR="005531F2" w:rsidRPr="00A56DAE" w:rsidRDefault="005531F2" w:rsidP="005531F2">
      <w:pPr>
        <w:spacing w:after="120" w:line="240" w:lineRule="auto"/>
        <w:rPr>
          <w:rFonts w:cs="Calibri"/>
        </w:rPr>
      </w:pPr>
      <w:r w:rsidRPr="005531F2">
        <w:rPr>
          <w:rFonts w:cs="Calibri"/>
        </w:rPr>
        <w:t xml:space="preserve">Villarroel, V., Bloxham, S., Bruna, D., Bruna, C., &amp; Herrera-Seda, C. (2018). Authentic assessment: creating a blueprint for course design. </w:t>
      </w:r>
      <w:r w:rsidRPr="005531F2">
        <w:rPr>
          <w:rFonts w:cs="Calibri"/>
          <w:i/>
          <w:iCs/>
        </w:rPr>
        <w:t>Assessment &amp; Evaluation in Higher Education</w:t>
      </w:r>
      <w:r w:rsidRPr="005531F2">
        <w:rPr>
          <w:rFonts w:cs="Calibri"/>
        </w:rPr>
        <w:t xml:space="preserve">, </w:t>
      </w:r>
      <w:r w:rsidRPr="005531F2">
        <w:rPr>
          <w:rFonts w:cs="Calibri"/>
          <w:i/>
          <w:iCs/>
        </w:rPr>
        <w:t>43</w:t>
      </w:r>
      <w:r w:rsidRPr="005531F2">
        <w:rPr>
          <w:rFonts w:cs="Calibri"/>
        </w:rPr>
        <w:t>(5), 840-854. </w:t>
      </w:r>
    </w:p>
    <w:p w14:paraId="2A0AD8FC" w14:textId="5F187AF1" w:rsidR="005531F2" w:rsidRPr="005531F2" w:rsidRDefault="005531F2" w:rsidP="005531F2">
      <w:pPr>
        <w:spacing w:after="120" w:line="240" w:lineRule="auto"/>
        <w:rPr>
          <w:rFonts w:cs="Calibri"/>
        </w:rPr>
      </w:pPr>
      <w:r w:rsidRPr="005531F2">
        <w:rPr>
          <w:rFonts w:cs="Calibri"/>
        </w:rPr>
        <w:t xml:space="preserve">Zundans-Fraser, L., &amp; Bain, A. (2016). How do institutional practices for course design and review address areas of need in higher education. </w:t>
      </w:r>
      <w:r w:rsidRPr="005531F2">
        <w:rPr>
          <w:rFonts w:cs="Calibri"/>
          <w:i/>
          <w:iCs/>
        </w:rPr>
        <w:t>Higher Education Research &amp; Development</w:t>
      </w:r>
      <w:r w:rsidRPr="005531F2">
        <w:rPr>
          <w:rFonts w:cs="Calibri"/>
        </w:rPr>
        <w:t xml:space="preserve">, </w:t>
      </w:r>
      <w:r w:rsidRPr="005531F2">
        <w:rPr>
          <w:rFonts w:cs="Calibri"/>
          <w:i/>
          <w:iCs/>
        </w:rPr>
        <w:t>35</w:t>
      </w:r>
      <w:r w:rsidRPr="005531F2">
        <w:rPr>
          <w:rFonts w:cs="Calibri"/>
        </w:rPr>
        <w:t>(4), 841-853. </w:t>
      </w:r>
    </w:p>
    <w:p w14:paraId="09547AA4" w14:textId="1BFA64F2" w:rsidR="005531F2" w:rsidRPr="00A56DAE" w:rsidRDefault="005531F2" w:rsidP="005531F2">
      <w:pPr>
        <w:spacing w:after="120" w:line="240" w:lineRule="auto"/>
        <w:rPr>
          <w:rFonts w:ascii="Calibri" w:hAnsi="Calibri" w:cs="Calibri"/>
        </w:rPr>
      </w:pPr>
      <w:r w:rsidRPr="005531F2">
        <w:rPr>
          <w:rFonts w:ascii="Calibri" w:hAnsi="Calibri" w:cs="Calibri"/>
        </w:rPr>
        <w:t> </w:t>
      </w:r>
    </w:p>
    <w:p w14:paraId="1B3B9239" w14:textId="7AC895A5" w:rsidR="0072611F" w:rsidRPr="00A56DAE" w:rsidRDefault="0072611F" w:rsidP="00A56DAE">
      <w:pPr>
        <w:pStyle w:val="Heading3"/>
        <w:rPr>
          <w:b/>
          <w:bCs/>
        </w:rPr>
      </w:pPr>
      <w:r w:rsidRPr="00A56DAE">
        <w:rPr>
          <w:b/>
          <w:bCs/>
        </w:rPr>
        <w:t>Assessment &amp; Inclusion Resources:</w:t>
      </w:r>
    </w:p>
    <w:p w14:paraId="631CEAF7" w14:textId="7C21E6D4" w:rsidR="00B854D3" w:rsidRDefault="00B854D3" w:rsidP="005531F2">
      <w:pPr>
        <w:spacing w:after="120" w:line="240" w:lineRule="auto"/>
        <w:rPr>
          <w:rStyle w:val="eop"/>
          <w:color w:val="222222"/>
          <w:shd w:val="clear" w:color="auto" w:fill="FFFFFF"/>
        </w:rPr>
      </w:pPr>
      <w:r>
        <w:rPr>
          <w:rStyle w:val="normaltextrun"/>
          <w:color w:val="222222"/>
          <w:shd w:val="clear" w:color="auto" w:fill="FFFFFF"/>
        </w:rPr>
        <w:t xml:space="preserve">Bourke, R., &amp; Mentis, M. (2013). Self-assessment as a process for inclusion. </w:t>
      </w:r>
      <w:r>
        <w:rPr>
          <w:rStyle w:val="normaltextrun"/>
          <w:i/>
          <w:iCs/>
          <w:color w:val="222222"/>
          <w:shd w:val="clear" w:color="auto" w:fill="FFFFFF"/>
        </w:rPr>
        <w:t>International Journal of Inclusive Education</w:t>
      </w:r>
      <w:r>
        <w:rPr>
          <w:rStyle w:val="normaltextrun"/>
          <w:color w:val="222222"/>
          <w:shd w:val="clear" w:color="auto" w:fill="FFFFFF"/>
        </w:rPr>
        <w:t xml:space="preserve">, </w:t>
      </w:r>
      <w:r>
        <w:rPr>
          <w:rStyle w:val="normaltextrun"/>
          <w:i/>
          <w:iCs/>
          <w:color w:val="222222"/>
          <w:shd w:val="clear" w:color="auto" w:fill="FFFFFF"/>
        </w:rPr>
        <w:t>17</w:t>
      </w:r>
      <w:r>
        <w:rPr>
          <w:rStyle w:val="normaltextrun"/>
          <w:color w:val="222222"/>
          <w:shd w:val="clear" w:color="auto" w:fill="FFFFFF"/>
        </w:rPr>
        <w:t>(8), 854-867.</w:t>
      </w:r>
      <w:r>
        <w:rPr>
          <w:rStyle w:val="eop"/>
          <w:color w:val="222222"/>
          <w:shd w:val="clear" w:color="auto" w:fill="FFFFFF"/>
        </w:rPr>
        <w:t> </w:t>
      </w:r>
    </w:p>
    <w:p w14:paraId="47999465" w14:textId="3BA15804" w:rsidR="00B854D3" w:rsidRDefault="00B854D3" w:rsidP="005531F2">
      <w:pPr>
        <w:spacing w:after="120" w:line="240" w:lineRule="auto"/>
        <w:rPr>
          <w:rStyle w:val="eop"/>
          <w:color w:val="222222"/>
          <w:shd w:val="clear" w:color="auto" w:fill="FFFFFF"/>
        </w:rPr>
      </w:pPr>
      <w:r>
        <w:rPr>
          <w:rStyle w:val="normaltextrun"/>
          <w:color w:val="222222"/>
          <w:shd w:val="clear" w:color="auto" w:fill="FFFFFF"/>
        </w:rPr>
        <w:t xml:space="preserve">Bourke, R., &amp; Mentis, M. (2014). An assessment framework for inclusive education: Integrating assessment approaches. </w:t>
      </w:r>
      <w:r>
        <w:rPr>
          <w:rStyle w:val="normaltextrun"/>
          <w:i/>
          <w:iCs/>
          <w:color w:val="222222"/>
          <w:shd w:val="clear" w:color="auto" w:fill="FFFFFF"/>
        </w:rPr>
        <w:t>Assessment in Education: principles, policy &amp; practice</w:t>
      </w:r>
      <w:r>
        <w:rPr>
          <w:rStyle w:val="normaltextrun"/>
          <w:color w:val="222222"/>
          <w:shd w:val="clear" w:color="auto" w:fill="FFFFFF"/>
        </w:rPr>
        <w:t xml:space="preserve">, </w:t>
      </w:r>
      <w:r>
        <w:rPr>
          <w:rStyle w:val="normaltextrun"/>
          <w:i/>
          <w:iCs/>
          <w:color w:val="222222"/>
          <w:shd w:val="clear" w:color="auto" w:fill="FFFFFF"/>
        </w:rPr>
        <w:t>21</w:t>
      </w:r>
      <w:r>
        <w:rPr>
          <w:rStyle w:val="normaltextrun"/>
          <w:color w:val="222222"/>
          <w:shd w:val="clear" w:color="auto" w:fill="FFFFFF"/>
        </w:rPr>
        <w:t>(4), 384-397.</w:t>
      </w:r>
      <w:r>
        <w:rPr>
          <w:rStyle w:val="eop"/>
          <w:color w:val="222222"/>
          <w:shd w:val="clear" w:color="auto" w:fill="FFFFFF"/>
        </w:rPr>
        <w:t> </w:t>
      </w:r>
    </w:p>
    <w:p w14:paraId="7B874763" w14:textId="37BA54D1" w:rsidR="00B854D3" w:rsidRDefault="00B854D3" w:rsidP="005531F2">
      <w:pPr>
        <w:spacing w:after="120" w:line="240" w:lineRule="auto"/>
        <w:rPr>
          <w:rStyle w:val="eop"/>
          <w:color w:val="222222"/>
          <w:shd w:val="clear" w:color="auto" w:fill="FFFFFF"/>
        </w:rPr>
      </w:pPr>
      <w:r>
        <w:rPr>
          <w:rStyle w:val="normaltextrun"/>
          <w:color w:val="222222"/>
          <w:shd w:val="clear" w:color="auto" w:fill="FFFFFF"/>
        </w:rPr>
        <w:t xml:space="preserve">Mitchell, D. (2015). Inclusive education is a multi-faceted concept. </w:t>
      </w:r>
      <w:r>
        <w:rPr>
          <w:rStyle w:val="normaltextrun"/>
          <w:i/>
          <w:iCs/>
          <w:color w:val="222222"/>
          <w:shd w:val="clear" w:color="auto" w:fill="FFFFFF"/>
        </w:rPr>
        <w:t>Center for Educational Policy Studies Journal</w:t>
      </w:r>
      <w:r>
        <w:rPr>
          <w:rStyle w:val="normaltextrun"/>
          <w:color w:val="222222"/>
          <w:shd w:val="clear" w:color="auto" w:fill="FFFFFF"/>
        </w:rPr>
        <w:t xml:space="preserve">, </w:t>
      </w:r>
      <w:r>
        <w:rPr>
          <w:rStyle w:val="normaltextrun"/>
          <w:i/>
          <w:iCs/>
          <w:color w:val="222222"/>
          <w:shd w:val="clear" w:color="auto" w:fill="FFFFFF"/>
        </w:rPr>
        <w:t>5</w:t>
      </w:r>
      <w:r>
        <w:rPr>
          <w:rStyle w:val="normaltextrun"/>
          <w:color w:val="222222"/>
          <w:shd w:val="clear" w:color="auto" w:fill="FFFFFF"/>
        </w:rPr>
        <w:t>(1), 9-30.</w:t>
      </w:r>
      <w:r>
        <w:rPr>
          <w:rStyle w:val="eop"/>
          <w:color w:val="222222"/>
          <w:shd w:val="clear" w:color="auto" w:fill="FFFFFF"/>
        </w:rPr>
        <w:t> </w:t>
      </w:r>
    </w:p>
    <w:p w14:paraId="4C390833" w14:textId="025494B8" w:rsidR="00B854D3" w:rsidRDefault="00B854D3" w:rsidP="005531F2">
      <w:pPr>
        <w:spacing w:after="120" w:line="240" w:lineRule="auto"/>
        <w:rPr>
          <w:rStyle w:val="eop"/>
          <w:color w:val="222222"/>
          <w:shd w:val="clear" w:color="auto" w:fill="FFFFFF"/>
        </w:rPr>
      </w:pPr>
      <w:r>
        <w:rPr>
          <w:rStyle w:val="normaltextrun"/>
          <w:color w:val="222222"/>
          <w:shd w:val="clear" w:color="auto" w:fill="FFFFFF"/>
        </w:rPr>
        <w:t xml:space="preserve">Nieminen, J. H. (2022). Assessment for Inclusion: rethinking inclusive assessment in higher education. </w:t>
      </w:r>
      <w:r>
        <w:rPr>
          <w:rStyle w:val="normaltextrun"/>
          <w:i/>
          <w:iCs/>
          <w:color w:val="222222"/>
          <w:shd w:val="clear" w:color="auto" w:fill="FFFFFF"/>
        </w:rPr>
        <w:t>Teaching in Higher Education</w:t>
      </w:r>
      <w:r>
        <w:rPr>
          <w:rStyle w:val="normaltextrun"/>
          <w:color w:val="222222"/>
          <w:shd w:val="clear" w:color="auto" w:fill="FFFFFF"/>
        </w:rPr>
        <w:t>, 1-19.</w:t>
      </w:r>
      <w:r>
        <w:rPr>
          <w:rStyle w:val="eop"/>
          <w:color w:val="222222"/>
          <w:shd w:val="clear" w:color="auto" w:fill="FFFFFF"/>
        </w:rPr>
        <w:t> </w:t>
      </w:r>
    </w:p>
    <w:p w14:paraId="277DCCCC" w14:textId="690DDA47" w:rsidR="00B854D3" w:rsidRDefault="00B854D3" w:rsidP="005531F2">
      <w:pPr>
        <w:spacing w:after="120" w:line="240" w:lineRule="auto"/>
        <w:rPr>
          <w:rStyle w:val="eop"/>
          <w:color w:val="222222"/>
          <w:shd w:val="clear" w:color="auto" w:fill="FFFFFF"/>
        </w:rPr>
      </w:pPr>
      <w:r>
        <w:rPr>
          <w:rStyle w:val="normaltextrun"/>
          <w:color w:val="222222"/>
          <w:shd w:val="clear" w:color="auto" w:fill="FFFFFF"/>
        </w:rPr>
        <w:t xml:space="preserve">Salvia, J., Ysseldyke, J., &amp; Witmer, S. (2016). </w:t>
      </w:r>
      <w:r>
        <w:rPr>
          <w:rStyle w:val="normaltextrun"/>
          <w:i/>
          <w:iCs/>
          <w:color w:val="222222"/>
          <w:shd w:val="clear" w:color="auto" w:fill="FFFFFF"/>
        </w:rPr>
        <w:t>Assessment in special and inclusive education</w:t>
      </w:r>
      <w:r>
        <w:rPr>
          <w:rStyle w:val="normaltextrun"/>
          <w:color w:val="222222"/>
          <w:shd w:val="clear" w:color="auto" w:fill="FFFFFF"/>
        </w:rPr>
        <w:t>. Cengage Learning.</w:t>
      </w:r>
      <w:r>
        <w:rPr>
          <w:rStyle w:val="eop"/>
          <w:color w:val="222222"/>
          <w:shd w:val="clear" w:color="auto" w:fill="FFFFFF"/>
        </w:rPr>
        <w:t> </w:t>
      </w:r>
    </w:p>
    <w:p w14:paraId="4E5DE570" w14:textId="537BBB8B" w:rsidR="00B854D3" w:rsidRDefault="00B854D3" w:rsidP="005531F2">
      <w:pPr>
        <w:spacing w:after="120" w:line="240" w:lineRule="auto"/>
        <w:rPr>
          <w:rStyle w:val="eop"/>
          <w:color w:val="222222"/>
          <w:shd w:val="clear" w:color="auto" w:fill="FFFFFF"/>
        </w:rPr>
      </w:pPr>
      <w:r>
        <w:rPr>
          <w:rStyle w:val="normaltextrun"/>
          <w:color w:val="222222"/>
          <w:shd w:val="clear" w:color="auto" w:fill="FFFFFF"/>
        </w:rPr>
        <w:t xml:space="preserve">Tai, J., Ajjawi, R., &amp; Umarova, A. (2021). How do students experience inclusive assessment? A critical review of contemporary literature. </w:t>
      </w:r>
      <w:r>
        <w:rPr>
          <w:rStyle w:val="normaltextrun"/>
          <w:i/>
          <w:iCs/>
          <w:color w:val="222222"/>
          <w:shd w:val="clear" w:color="auto" w:fill="FFFFFF"/>
        </w:rPr>
        <w:t>International Journal of Inclusive Education</w:t>
      </w:r>
      <w:r>
        <w:rPr>
          <w:rStyle w:val="normaltextrun"/>
          <w:color w:val="222222"/>
          <w:shd w:val="clear" w:color="auto" w:fill="FFFFFF"/>
        </w:rPr>
        <w:t>, 1-18.</w:t>
      </w:r>
      <w:r>
        <w:rPr>
          <w:rStyle w:val="eop"/>
          <w:color w:val="222222"/>
          <w:shd w:val="clear" w:color="auto" w:fill="FFFFFF"/>
        </w:rPr>
        <w:t> </w:t>
      </w:r>
    </w:p>
    <w:p w14:paraId="04D647D1" w14:textId="4CD6B6F6" w:rsidR="00B854D3" w:rsidRDefault="00B854D3" w:rsidP="005531F2">
      <w:pPr>
        <w:spacing w:after="120" w:line="240" w:lineRule="auto"/>
        <w:rPr>
          <w:rStyle w:val="eop"/>
          <w:color w:val="222222"/>
          <w:shd w:val="clear" w:color="auto" w:fill="FFFFFF"/>
        </w:rPr>
      </w:pPr>
      <w:r>
        <w:rPr>
          <w:rStyle w:val="normaltextrun"/>
          <w:color w:val="222222"/>
          <w:shd w:val="clear" w:color="auto" w:fill="FFFFFF"/>
        </w:rPr>
        <w:t xml:space="preserve">Villa, R., &amp; Thousand, J. (2021). </w:t>
      </w:r>
      <w:r>
        <w:rPr>
          <w:rStyle w:val="normaltextrun"/>
          <w:i/>
          <w:iCs/>
          <w:color w:val="222222"/>
          <w:shd w:val="clear" w:color="auto" w:fill="FFFFFF"/>
        </w:rPr>
        <w:t>The Inclusive Education Checklist: A Checklist of Best Practices</w:t>
      </w:r>
      <w:r>
        <w:rPr>
          <w:rStyle w:val="normaltextrun"/>
          <w:color w:val="222222"/>
          <w:shd w:val="clear" w:color="auto" w:fill="FFFFFF"/>
        </w:rPr>
        <w:t>. National Professional Resources, Inc.</w:t>
      </w:r>
      <w:r>
        <w:rPr>
          <w:rStyle w:val="eop"/>
          <w:color w:val="222222"/>
          <w:shd w:val="clear" w:color="auto" w:fill="FFFFFF"/>
        </w:rPr>
        <w:t> </w:t>
      </w:r>
    </w:p>
    <w:p w14:paraId="7CE235AB" w14:textId="5C354D52" w:rsidR="00B854D3" w:rsidRDefault="00B854D3" w:rsidP="005531F2">
      <w:pPr>
        <w:spacing w:after="120" w:line="240" w:lineRule="auto"/>
        <w:rPr>
          <w:rStyle w:val="eop"/>
          <w:color w:val="222222"/>
          <w:shd w:val="clear" w:color="auto" w:fill="FFFFFF"/>
        </w:rPr>
      </w:pPr>
      <w:r>
        <w:rPr>
          <w:rStyle w:val="normaltextrun"/>
          <w:color w:val="222222"/>
          <w:shd w:val="clear" w:color="auto" w:fill="FFFFFF"/>
        </w:rPr>
        <w:t xml:space="preserve">Ydesen, C., Milner, A. L., Aderet-German, T., Caride, E. G., &amp; Ruan, Y. (2023). Researching Educational Assessment and Inclusive Education. In </w:t>
      </w:r>
      <w:r>
        <w:rPr>
          <w:rStyle w:val="normaltextrun"/>
          <w:i/>
          <w:iCs/>
          <w:color w:val="222222"/>
          <w:shd w:val="clear" w:color="auto" w:fill="FFFFFF"/>
        </w:rPr>
        <w:t>Educational Assessment and Inclusive Education: Paradoxes, Perspectives and Potentialities</w:t>
      </w:r>
      <w:r>
        <w:rPr>
          <w:rStyle w:val="normaltextrun"/>
          <w:color w:val="222222"/>
          <w:shd w:val="clear" w:color="auto" w:fill="FFFFFF"/>
        </w:rPr>
        <w:t xml:space="preserve"> (pp. 39-63). Cham: Springer International Publishing.</w:t>
      </w:r>
      <w:r>
        <w:rPr>
          <w:rStyle w:val="eop"/>
          <w:color w:val="222222"/>
          <w:shd w:val="clear" w:color="auto" w:fill="FFFFFF"/>
        </w:rPr>
        <w:t> </w:t>
      </w:r>
    </w:p>
    <w:p w14:paraId="350BF6A5" w14:textId="77777777" w:rsidR="00A56DAE" w:rsidRDefault="00A56DAE" w:rsidP="005531F2">
      <w:pPr>
        <w:spacing w:after="120" w:line="240" w:lineRule="auto"/>
        <w:rPr>
          <w:rStyle w:val="eop"/>
          <w:color w:val="222222"/>
          <w:shd w:val="clear" w:color="auto" w:fill="FFFFFF"/>
        </w:rPr>
      </w:pPr>
    </w:p>
    <w:p w14:paraId="655EE972" w14:textId="77777777" w:rsidR="00A56DAE" w:rsidRPr="00A56DAE" w:rsidRDefault="00A56DAE" w:rsidP="00A56DAE">
      <w:pPr>
        <w:pStyle w:val="Heading3"/>
        <w:rPr>
          <w:b/>
          <w:bCs/>
        </w:rPr>
      </w:pPr>
      <w:r w:rsidRPr="00A56DAE">
        <w:rPr>
          <w:b/>
          <w:bCs/>
        </w:rPr>
        <w:t>Accessibility:</w:t>
      </w:r>
    </w:p>
    <w:p w14:paraId="052EA5CA" w14:textId="77777777" w:rsidR="00A56DAE" w:rsidRPr="00A56DAE" w:rsidRDefault="00CD3871" w:rsidP="00A56DAE">
      <w:pPr>
        <w:shd w:val="clear" w:color="auto" w:fill="FFFFFF"/>
        <w:spacing w:after="120" w:line="240" w:lineRule="auto"/>
        <w:rPr>
          <w:rFonts w:cs="Calibri"/>
          <w:color w:val="A04400"/>
          <w:u w:val="single"/>
        </w:rPr>
      </w:pPr>
      <w:hyperlink r:id="rId28" w:history="1">
        <w:r w:rsidR="00A56DAE" w:rsidRPr="00A56DAE">
          <w:rPr>
            <w:rStyle w:val="Hyperlink"/>
            <w:rFonts w:cs="Calibri"/>
            <w:color w:val="A04400"/>
          </w:rPr>
          <w:t>Universal Design for Learning: What is it and why should you care?</w:t>
        </w:r>
      </w:hyperlink>
    </w:p>
    <w:p w14:paraId="699AF505" w14:textId="77777777" w:rsidR="00A56DAE" w:rsidRPr="00A56DAE" w:rsidRDefault="00CD3871" w:rsidP="00A56DAE">
      <w:pPr>
        <w:shd w:val="clear" w:color="auto" w:fill="FFFFFF"/>
        <w:spacing w:after="120" w:line="240" w:lineRule="auto"/>
      </w:pPr>
      <w:hyperlink r:id="rId29" w:history="1">
        <w:r w:rsidR="00A56DAE" w:rsidRPr="00A56DAE">
          <w:rPr>
            <w:rStyle w:val="Hyperlink"/>
          </w:rPr>
          <w:t>CAST’s UDL Guidelines</w:t>
        </w:r>
      </w:hyperlink>
    </w:p>
    <w:p w14:paraId="78B6BB52" w14:textId="77777777" w:rsidR="00A56DAE" w:rsidRPr="00A56DAE" w:rsidRDefault="00A56DAE" w:rsidP="00A56DAE">
      <w:pPr>
        <w:shd w:val="clear" w:color="auto" w:fill="FFFFFF"/>
        <w:spacing w:after="120" w:line="240" w:lineRule="auto"/>
        <w:rPr>
          <w:rFonts w:cs="Calibri"/>
          <w:color w:val="282828"/>
        </w:rPr>
      </w:pPr>
      <w:r w:rsidRPr="00A56DAE">
        <w:rPr>
          <w:rStyle w:val="Strong"/>
          <w:rFonts w:cs="Calibri"/>
          <w:color w:val="282828"/>
        </w:rPr>
        <w:t>Podcast:</w:t>
      </w:r>
      <w:r w:rsidRPr="00A56DAE">
        <w:rPr>
          <w:rStyle w:val="Emphasis"/>
          <w:rFonts w:cs="Calibri"/>
          <w:color w:val="282828"/>
        </w:rPr>
        <w:t> Universal Design for Learning: Needed by Some, but Beneficial to All</w:t>
      </w:r>
      <w:r w:rsidRPr="00A56DAE">
        <w:rPr>
          <w:rStyle w:val="Emphasis"/>
          <w:rFonts w:cs="Calibri"/>
          <w:color w:val="282828"/>
        </w:rPr>
        <w:br/>
      </w:r>
      <w:r w:rsidRPr="00A56DAE">
        <w:rPr>
          <w:rFonts w:cs="Calibri"/>
          <w:color w:val="282828"/>
        </w:rPr>
        <w:t>(</w:t>
      </w:r>
      <w:hyperlink r:id="rId30" w:history="1">
        <w:r w:rsidRPr="00A56DAE">
          <w:rPr>
            <w:rStyle w:val="Hyperlink"/>
            <w:rFonts w:cs="Calibri"/>
            <w:color w:val="A04400"/>
          </w:rPr>
          <w:t>Link to Part 1</w:t>
        </w:r>
      </w:hyperlink>
      <w:r w:rsidRPr="00A56DAE">
        <w:rPr>
          <w:rFonts w:cs="Calibri"/>
          <w:color w:val="282828"/>
        </w:rPr>
        <w:t> and </w:t>
      </w:r>
      <w:hyperlink r:id="rId31" w:history="1">
        <w:r w:rsidRPr="00A56DAE">
          <w:rPr>
            <w:rStyle w:val="Hyperlink"/>
            <w:rFonts w:cs="Calibri"/>
            <w:color w:val="A04400"/>
          </w:rPr>
          <w:t>Link to Part 2</w:t>
        </w:r>
      </w:hyperlink>
      <w:r w:rsidRPr="00A56DAE">
        <w:rPr>
          <w:rFonts w:cs="Calibri"/>
          <w:color w:val="282828"/>
        </w:rPr>
        <w:t>)</w:t>
      </w:r>
    </w:p>
    <w:p w14:paraId="153D3852" w14:textId="77777777" w:rsidR="00A56DAE" w:rsidRPr="00B534A9" w:rsidRDefault="00A56DAE" w:rsidP="00A56DAE">
      <w:pPr>
        <w:spacing w:after="120" w:line="240" w:lineRule="auto"/>
      </w:pPr>
      <w:r w:rsidRPr="00B534A9">
        <w:t xml:space="preserve">Burgstahler, S., Corrigan, B., &amp; McCarter, J. (2004). Making distance learning courses accessible to students and instructors with disabilities: A case study. </w:t>
      </w:r>
      <w:r w:rsidRPr="00B534A9">
        <w:rPr>
          <w:i/>
          <w:iCs/>
        </w:rPr>
        <w:t>The Internet and higher education</w:t>
      </w:r>
      <w:r w:rsidRPr="00B534A9">
        <w:t xml:space="preserve">, </w:t>
      </w:r>
      <w:r w:rsidRPr="00B534A9">
        <w:rPr>
          <w:i/>
          <w:iCs/>
        </w:rPr>
        <w:t>7</w:t>
      </w:r>
      <w:r w:rsidRPr="00B534A9">
        <w:t>(3), 233-246. </w:t>
      </w:r>
    </w:p>
    <w:p w14:paraId="68A65B42" w14:textId="77777777" w:rsidR="00A56DAE" w:rsidRPr="00B534A9" w:rsidRDefault="00A56DAE" w:rsidP="00A56DAE">
      <w:pPr>
        <w:spacing w:after="120" w:line="240" w:lineRule="auto"/>
      </w:pPr>
      <w:r w:rsidRPr="00B534A9">
        <w:t xml:space="preserve">Coombs, N. (2010). </w:t>
      </w:r>
      <w:r w:rsidRPr="00B534A9">
        <w:rPr>
          <w:i/>
          <w:iCs/>
        </w:rPr>
        <w:t>Making online teaching accessible: Inclusive course design for students with disabilities</w:t>
      </w:r>
      <w:r w:rsidRPr="00B534A9">
        <w:t>. John Wiley &amp; Sons. </w:t>
      </w:r>
    </w:p>
    <w:p w14:paraId="5107D907" w14:textId="77777777" w:rsidR="00A56DAE" w:rsidRPr="00B534A9" w:rsidRDefault="00A56DAE" w:rsidP="00A56DAE">
      <w:pPr>
        <w:spacing w:after="120" w:line="240" w:lineRule="auto"/>
      </w:pPr>
      <w:r w:rsidRPr="00B534A9">
        <w:t xml:space="preserve">Huntsman, S., Colton, J. S., &amp; Phillips, C. (2019). Cultivating virtuous course designers: Using technical communication to reimagine accessibility in higher education. </w:t>
      </w:r>
      <w:r w:rsidRPr="00B534A9">
        <w:rPr>
          <w:i/>
          <w:iCs/>
        </w:rPr>
        <w:t>Communication Design Quarterly Review</w:t>
      </w:r>
      <w:r w:rsidRPr="00B534A9">
        <w:t xml:space="preserve">, </w:t>
      </w:r>
      <w:r w:rsidRPr="00B534A9">
        <w:rPr>
          <w:i/>
          <w:iCs/>
        </w:rPr>
        <w:t>6</w:t>
      </w:r>
      <w:r w:rsidRPr="00B534A9">
        <w:t>(4), 12-23. </w:t>
      </w:r>
    </w:p>
    <w:p w14:paraId="351DCA85" w14:textId="77777777" w:rsidR="00A56DAE" w:rsidRPr="00B534A9" w:rsidRDefault="00A56DAE" w:rsidP="00A56DAE">
      <w:pPr>
        <w:spacing w:after="120" w:line="240" w:lineRule="auto"/>
      </w:pPr>
      <w:r w:rsidRPr="00B534A9">
        <w:t xml:space="preserve">Ingram, R., Lyons, B., Bowron, R., &amp; Oliver, J. (2012). Higher Education Online Course Accessibility Issues: Universal Design. </w:t>
      </w:r>
      <w:r w:rsidRPr="00B534A9">
        <w:rPr>
          <w:i/>
          <w:iCs/>
        </w:rPr>
        <w:t>Review of Higher Education &amp; Self-Learning</w:t>
      </w:r>
      <w:r w:rsidRPr="00B534A9">
        <w:t xml:space="preserve">, </w:t>
      </w:r>
      <w:r w:rsidRPr="00B534A9">
        <w:rPr>
          <w:i/>
          <w:iCs/>
        </w:rPr>
        <w:t>5</w:t>
      </w:r>
      <w:r w:rsidRPr="00B534A9">
        <w:t>(16). </w:t>
      </w:r>
    </w:p>
    <w:p w14:paraId="52EF1626" w14:textId="77777777" w:rsidR="00A56DAE" w:rsidRPr="00B534A9" w:rsidRDefault="00A56DAE" w:rsidP="00A56DAE">
      <w:pPr>
        <w:spacing w:after="120" w:line="240" w:lineRule="auto"/>
      </w:pPr>
      <w:r w:rsidRPr="00B534A9">
        <w:t xml:space="preserve">Kumar, K. L., &amp; Wideman, M. (2014). Accessible by design: Applying UDL principles in a first year undergraduate course. </w:t>
      </w:r>
      <w:r w:rsidRPr="00B534A9">
        <w:rPr>
          <w:i/>
          <w:iCs/>
        </w:rPr>
        <w:t>Canadian Journal of Higher Education</w:t>
      </w:r>
      <w:r w:rsidRPr="00B534A9">
        <w:t xml:space="preserve">, </w:t>
      </w:r>
      <w:r w:rsidRPr="00B534A9">
        <w:rPr>
          <w:i/>
          <w:iCs/>
        </w:rPr>
        <w:t>44</w:t>
      </w:r>
      <w:r w:rsidRPr="00B534A9">
        <w:t>(1), 125-147. </w:t>
      </w:r>
    </w:p>
    <w:p w14:paraId="393194BC" w14:textId="77777777" w:rsidR="00A56DAE" w:rsidRPr="00B534A9" w:rsidRDefault="00A56DAE" w:rsidP="00A56DAE">
      <w:pPr>
        <w:spacing w:after="120" w:line="240" w:lineRule="auto"/>
      </w:pPr>
      <w:r w:rsidRPr="00B534A9">
        <w:t xml:space="preserve">Massengale, L. R., &amp; Vasquez III, E. (2016). Assessing Accessibility: How Accessible Are Online Courses for Students with Disabilities?. </w:t>
      </w:r>
      <w:r w:rsidRPr="00B534A9">
        <w:rPr>
          <w:i/>
          <w:iCs/>
        </w:rPr>
        <w:t>Journal of the Scholarship of Teaching and Learning</w:t>
      </w:r>
      <w:r w:rsidRPr="00B534A9">
        <w:t xml:space="preserve">, </w:t>
      </w:r>
      <w:r w:rsidRPr="00B534A9">
        <w:rPr>
          <w:i/>
          <w:iCs/>
        </w:rPr>
        <w:t>16</w:t>
      </w:r>
      <w:r w:rsidRPr="00B534A9">
        <w:t>(1), 69-79. </w:t>
      </w:r>
    </w:p>
    <w:p w14:paraId="3E23BD79" w14:textId="77777777" w:rsidR="00A56DAE" w:rsidRPr="00A56DAE" w:rsidRDefault="00A56DAE" w:rsidP="00A56DAE">
      <w:pPr>
        <w:spacing w:after="120" w:line="240" w:lineRule="auto"/>
      </w:pPr>
      <w:r w:rsidRPr="00B534A9">
        <w:t xml:space="preserve">Okamoto, K. (2013). Making higher education more affordable, one course reading at a time: Academic libraries as key advocates for open access textbooks and educational resources. </w:t>
      </w:r>
      <w:r w:rsidRPr="00B534A9">
        <w:rPr>
          <w:i/>
          <w:iCs/>
        </w:rPr>
        <w:t>Public Services Quarterly</w:t>
      </w:r>
      <w:r w:rsidRPr="00B534A9">
        <w:t xml:space="preserve">, </w:t>
      </w:r>
      <w:r w:rsidRPr="00B534A9">
        <w:rPr>
          <w:i/>
          <w:iCs/>
        </w:rPr>
        <w:t>9</w:t>
      </w:r>
      <w:r w:rsidRPr="00B534A9">
        <w:t>(4), 267-283. </w:t>
      </w:r>
    </w:p>
    <w:p w14:paraId="4A3C3F01" w14:textId="77777777" w:rsidR="00B854D3" w:rsidRDefault="00B854D3" w:rsidP="005531F2">
      <w:pPr>
        <w:spacing w:after="120" w:line="240" w:lineRule="auto"/>
        <w:rPr>
          <w:rStyle w:val="eop"/>
          <w:color w:val="222222"/>
          <w:shd w:val="clear" w:color="auto" w:fill="FFFFFF"/>
        </w:rPr>
      </w:pPr>
    </w:p>
    <w:p w14:paraId="2523D656" w14:textId="1840CDAA" w:rsidR="00B854D3" w:rsidRPr="00A56DAE" w:rsidRDefault="00B854D3" w:rsidP="00A56DAE">
      <w:pPr>
        <w:pStyle w:val="Heading3"/>
        <w:rPr>
          <w:b/>
          <w:bCs/>
        </w:rPr>
      </w:pPr>
      <w:r w:rsidRPr="00A56DAE">
        <w:rPr>
          <w:b/>
          <w:bCs/>
        </w:rPr>
        <w:t>Community and Inclusion:</w:t>
      </w:r>
    </w:p>
    <w:p w14:paraId="576093DE" w14:textId="69276D23" w:rsidR="00514BEC" w:rsidRDefault="00B854D3" w:rsidP="005531F2">
      <w:pPr>
        <w:spacing w:after="120" w:line="240" w:lineRule="auto"/>
      </w:pPr>
      <w:r w:rsidRPr="00AB130A">
        <w:t>Ambrose, S. A., Bridges, M.W., DiPietro, M. Lovett, M.C. and M. K. Norman. (2010). </w:t>
      </w:r>
      <w:hyperlink r:id="rId32" w:history="1">
        <w:r w:rsidRPr="00AB130A">
          <w:rPr>
            <w:rStyle w:val="Hyperlink"/>
          </w:rPr>
          <w:t>How Learning Works: Seven Research-Based Principles for</w:t>
        </w:r>
      </w:hyperlink>
      <w:r w:rsidRPr="00AB130A">
        <w:t> </w:t>
      </w:r>
      <w:hyperlink r:id="rId33" w:history="1">
        <w:r w:rsidRPr="00AB130A">
          <w:rPr>
            <w:rStyle w:val="Hyperlink"/>
          </w:rPr>
          <w:t>Smart Teaching.</w:t>
        </w:r>
      </w:hyperlink>
      <w:r w:rsidRPr="00AB130A">
        <w:t> San Francisco: John Wiley &amp; Sons</w:t>
      </w:r>
      <w:r w:rsidR="00514BEC">
        <w:t>.</w:t>
      </w:r>
    </w:p>
    <w:p w14:paraId="23F6899B" w14:textId="46AB3DE9" w:rsidR="00514BEC" w:rsidRDefault="00514BEC" w:rsidP="005531F2">
      <w:pPr>
        <w:spacing w:after="120" w:line="240" w:lineRule="auto"/>
        <w:rPr>
          <w:rStyle w:val="eop"/>
          <w:color w:val="222222"/>
          <w:shd w:val="clear" w:color="auto" w:fill="FFFFFF"/>
        </w:rPr>
      </w:pPr>
      <w:r>
        <w:rPr>
          <w:rStyle w:val="normaltextrun"/>
          <w:color w:val="222222"/>
          <w:shd w:val="clear" w:color="auto" w:fill="FFFFFF"/>
        </w:rPr>
        <w:t xml:space="preserve">Armstrong, F. (2007). Inclusive education. In </w:t>
      </w:r>
      <w:r>
        <w:rPr>
          <w:rStyle w:val="normaltextrun"/>
          <w:i/>
          <w:iCs/>
          <w:color w:val="222222"/>
          <w:shd w:val="clear" w:color="auto" w:fill="FFFFFF"/>
        </w:rPr>
        <w:t>Key Issues for Teaching Assistants</w:t>
      </w:r>
      <w:r>
        <w:rPr>
          <w:rStyle w:val="normaltextrun"/>
          <w:color w:val="222222"/>
          <w:shd w:val="clear" w:color="auto" w:fill="FFFFFF"/>
        </w:rPr>
        <w:t xml:space="preserve"> (pp. 17-28). Routledge.</w:t>
      </w:r>
      <w:r>
        <w:rPr>
          <w:rStyle w:val="eop"/>
          <w:color w:val="222222"/>
          <w:shd w:val="clear" w:color="auto" w:fill="FFFFFF"/>
        </w:rPr>
        <w:t> </w:t>
      </w:r>
    </w:p>
    <w:p w14:paraId="5CEC20C7" w14:textId="197C0344" w:rsidR="00514BEC" w:rsidRDefault="00514BEC" w:rsidP="005531F2">
      <w:pPr>
        <w:spacing w:after="120" w:line="240" w:lineRule="auto"/>
        <w:rPr>
          <w:rStyle w:val="eop"/>
          <w:color w:val="222222"/>
          <w:shd w:val="clear" w:color="auto" w:fill="FFFFFF"/>
        </w:rPr>
      </w:pPr>
      <w:r>
        <w:rPr>
          <w:rStyle w:val="normaltextrun"/>
          <w:color w:val="222222"/>
          <w:shd w:val="clear" w:color="auto" w:fill="FFFFFF"/>
        </w:rPr>
        <w:t xml:space="preserve">Armstrong, F. (2015). Inclusive education: school cultures, teaching and learning. In </w:t>
      </w:r>
      <w:r>
        <w:rPr>
          <w:rStyle w:val="normaltextrun"/>
          <w:i/>
          <w:iCs/>
          <w:color w:val="222222"/>
          <w:shd w:val="clear" w:color="auto" w:fill="FFFFFF"/>
        </w:rPr>
        <w:t>Teaching and learning in diverse and inclusive classrooms</w:t>
      </w:r>
      <w:r>
        <w:rPr>
          <w:rStyle w:val="normaltextrun"/>
          <w:color w:val="222222"/>
          <w:shd w:val="clear" w:color="auto" w:fill="FFFFFF"/>
        </w:rPr>
        <w:t xml:space="preserve"> (pp. 7-18). Routledge.</w:t>
      </w:r>
      <w:r>
        <w:rPr>
          <w:rStyle w:val="eop"/>
          <w:color w:val="222222"/>
          <w:shd w:val="clear" w:color="auto" w:fill="FFFFFF"/>
        </w:rPr>
        <w:t> </w:t>
      </w:r>
    </w:p>
    <w:p w14:paraId="1DCC42F9" w14:textId="08933BC9" w:rsidR="00514BEC" w:rsidRDefault="00514BEC" w:rsidP="005531F2">
      <w:pPr>
        <w:spacing w:after="120" w:line="240" w:lineRule="auto"/>
      </w:pPr>
      <w:r>
        <w:rPr>
          <w:rStyle w:val="normaltextrun"/>
          <w:color w:val="222222"/>
          <w:shd w:val="clear" w:color="auto" w:fill="FFFFFF"/>
        </w:rPr>
        <w:t>Artiles, A. J., &amp; Kozleski, E. B. (2007). Beyond convictions: Interrogating culture, history, and power in inclusive education.</w:t>
      </w:r>
      <w:r>
        <w:rPr>
          <w:rStyle w:val="eop"/>
          <w:color w:val="222222"/>
          <w:shd w:val="clear" w:color="auto" w:fill="FFFFFF"/>
        </w:rPr>
        <w:t> </w:t>
      </w:r>
    </w:p>
    <w:p w14:paraId="18141577" w14:textId="55884282" w:rsidR="00B854D3" w:rsidRDefault="00B854D3" w:rsidP="005531F2">
      <w:pPr>
        <w:spacing w:after="120" w:line="240" w:lineRule="auto"/>
      </w:pPr>
      <w:r w:rsidRPr="004B3417">
        <w:t>Barr, Jason. “Developing a Positive Classroom Climate.” The IDEA Center (October 2016): 1-9.</w:t>
      </w:r>
    </w:p>
    <w:p w14:paraId="0F3AF29E" w14:textId="10D1AA96" w:rsidR="00514BEC" w:rsidRDefault="00514BEC" w:rsidP="005531F2">
      <w:pPr>
        <w:spacing w:after="120" w:line="240" w:lineRule="auto"/>
        <w:rPr>
          <w:rStyle w:val="eop"/>
          <w:color w:val="222222"/>
          <w:shd w:val="clear" w:color="auto" w:fill="FFFFFF"/>
        </w:rPr>
      </w:pPr>
      <w:r>
        <w:rPr>
          <w:rStyle w:val="normaltextrun"/>
          <w:color w:val="222222"/>
          <w:shd w:val="clear" w:color="auto" w:fill="FFFFFF"/>
        </w:rPr>
        <w:t xml:space="preserve">Berryman, M., &amp; Eley, E. (2019). Student belonging: critical relationships and responsibilities. </w:t>
      </w:r>
      <w:r>
        <w:rPr>
          <w:rStyle w:val="normaltextrun"/>
          <w:i/>
          <w:iCs/>
          <w:color w:val="222222"/>
          <w:shd w:val="clear" w:color="auto" w:fill="FFFFFF"/>
        </w:rPr>
        <w:t>International Journal of Inclusive Education</w:t>
      </w:r>
      <w:r>
        <w:rPr>
          <w:rStyle w:val="normaltextrun"/>
          <w:color w:val="222222"/>
          <w:shd w:val="clear" w:color="auto" w:fill="FFFFFF"/>
        </w:rPr>
        <w:t xml:space="preserve">, </w:t>
      </w:r>
      <w:r>
        <w:rPr>
          <w:rStyle w:val="normaltextrun"/>
          <w:i/>
          <w:iCs/>
          <w:color w:val="222222"/>
          <w:shd w:val="clear" w:color="auto" w:fill="FFFFFF"/>
        </w:rPr>
        <w:t>23</w:t>
      </w:r>
      <w:r>
        <w:rPr>
          <w:rStyle w:val="normaltextrun"/>
          <w:color w:val="222222"/>
          <w:shd w:val="clear" w:color="auto" w:fill="FFFFFF"/>
        </w:rPr>
        <w:t>(9), 985-1001.</w:t>
      </w:r>
      <w:r>
        <w:rPr>
          <w:rStyle w:val="eop"/>
          <w:color w:val="222222"/>
          <w:shd w:val="clear" w:color="auto" w:fill="FFFFFF"/>
        </w:rPr>
        <w:t> </w:t>
      </w:r>
    </w:p>
    <w:p w14:paraId="4FBB2348" w14:textId="336A675A" w:rsidR="00514BEC" w:rsidRDefault="00514BEC" w:rsidP="005531F2">
      <w:pPr>
        <w:spacing w:after="120" w:line="240" w:lineRule="auto"/>
      </w:pPr>
      <w:r>
        <w:rPr>
          <w:rStyle w:val="normaltextrun"/>
          <w:color w:val="222222"/>
          <w:shd w:val="clear" w:color="auto" w:fill="FFFFFF"/>
        </w:rPr>
        <w:t xml:space="preserve">Björnsdóttir, K. (2017). Belonging to higher education: inclusive education for students with intellectual disabilities. </w:t>
      </w:r>
      <w:r>
        <w:rPr>
          <w:rStyle w:val="normaltextrun"/>
          <w:i/>
          <w:iCs/>
          <w:color w:val="222222"/>
          <w:shd w:val="clear" w:color="auto" w:fill="FFFFFF"/>
        </w:rPr>
        <w:t>European Journal of Special Needs Education</w:t>
      </w:r>
      <w:r>
        <w:rPr>
          <w:rStyle w:val="normaltextrun"/>
          <w:color w:val="222222"/>
          <w:shd w:val="clear" w:color="auto" w:fill="FFFFFF"/>
        </w:rPr>
        <w:t xml:space="preserve">, </w:t>
      </w:r>
      <w:r>
        <w:rPr>
          <w:rStyle w:val="normaltextrun"/>
          <w:i/>
          <w:iCs/>
          <w:color w:val="222222"/>
          <w:shd w:val="clear" w:color="auto" w:fill="FFFFFF"/>
        </w:rPr>
        <w:t>32</w:t>
      </w:r>
      <w:r>
        <w:rPr>
          <w:rStyle w:val="normaltextrun"/>
          <w:color w:val="222222"/>
          <w:shd w:val="clear" w:color="auto" w:fill="FFFFFF"/>
        </w:rPr>
        <w:t>(1), 125-136.</w:t>
      </w:r>
      <w:r>
        <w:rPr>
          <w:rStyle w:val="eop"/>
          <w:color w:val="222222"/>
          <w:shd w:val="clear" w:color="auto" w:fill="FFFFFF"/>
        </w:rPr>
        <w:t> </w:t>
      </w:r>
    </w:p>
    <w:p w14:paraId="43E708E7" w14:textId="77777777" w:rsidR="00514BEC" w:rsidRDefault="00514BEC" w:rsidP="005531F2">
      <w:pPr>
        <w:spacing w:after="120" w:line="240" w:lineRule="auto"/>
        <w:rPr>
          <w:rStyle w:val="eop"/>
          <w:color w:val="222222"/>
          <w:shd w:val="clear" w:color="auto" w:fill="FFFFFF"/>
        </w:rPr>
      </w:pPr>
      <w:r>
        <w:rPr>
          <w:rStyle w:val="normaltextrun"/>
          <w:color w:val="222222"/>
          <w:shd w:val="clear" w:color="auto" w:fill="FFFFFF"/>
        </w:rPr>
        <w:t xml:space="preserve">Burke, P. J., Bennett, A., Burgess, C., &amp; Gray, K. (2015). Capability, belonging and equity in higher education. </w:t>
      </w:r>
      <w:r>
        <w:rPr>
          <w:rStyle w:val="normaltextrun"/>
          <w:i/>
          <w:iCs/>
          <w:color w:val="222222"/>
          <w:shd w:val="clear" w:color="auto" w:fill="FFFFFF"/>
        </w:rPr>
        <w:t>Curtin University, Perth: National Centre for Student Equity in Higher Education</w:t>
      </w:r>
      <w:r>
        <w:rPr>
          <w:rStyle w:val="normaltextrun"/>
          <w:color w:val="222222"/>
          <w:shd w:val="clear" w:color="auto" w:fill="FFFFFF"/>
        </w:rPr>
        <w:t>.</w:t>
      </w:r>
      <w:r>
        <w:rPr>
          <w:rStyle w:val="eop"/>
          <w:color w:val="222222"/>
          <w:shd w:val="clear" w:color="auto" w:fill="FFFFFF"/>
        </w:rPr>
        <w:t> </w:t>
      </w:r>
    </w:p>
    <w:p w14:paraId="18AEB127" w14:textId="77777777" w:rsidR="00514BEC" w:rsidRDefault="00514BEC" w:rsidP="005531F2">
      <w:pPr>
        <w:spacing w:after="120" w:line="240" w:lineRule="auto"/>
        <w:rPr>
          <w:rStyle w:val="eop"/>
          <w:color w:val="222222"/>
          <w:shd w:val="clear" w:color="auto" w:fill="FFFFFF"/>
        </w:rPr>
      </w:pPr>
      <w:r>
        <w:rPr>
          <w:rStyle w:val="normaltextrun"/>
          <w:color w:val="222222"/>
          <w:shd w:val="clear" w:color="auto" w:fill="FFFFFF"/>
        </w:rPr>
        <w:t xml:space="preserve">Burke, P. J., Bennett, A., Burgess, C., Gray, K., &amp; Southgate, E. (2016). Capability, belonging and equity in higher education: Developing inclusive approaches. </w:t>
      </w:r>
      <w:r>
        <w:rPr>
          <w:rStyle w:val="normaltextrun"/>
          <w:i/>
          <w:iCs/>
          <w:color w:val="222222"/>
          <w:shd w:val="clear" w:color="auto" w:fill="FFFFFF"/>
        </w:rPr>
        <w:t>Centre of Excellence for Equity in Higher Education</w:t>
      </w:r>
      <w:r>
        <w:rPr>
          <w:rStyle w:val="normaltextrun"/>
          <w:color w:val="222222"/>
          <w:shd w:val="clear" w:color="auto" w:fill="FFFFFF"/>
        </w:rPr>
        <w:t>.</w:t>
      </w:r>
      <w:r>
        <w:rPr>
          <w:rStyle w:val="eop"/>
          <w:color w:val="222222"/>
          <w:shd w:val="clear" w:color="auto" w:fill="FFFFFF"/>
        </w:rPr>
        <w:t> </w:t>
      </w:r>
    </w:p>
    <w:p w14:paraId="1E2E3784" w14:textId="2A49B672" w:rsidR="00514BEC" w:rsidRDefault="00514BEC" w:rsidP="005531F2">
      <w:pPr>
        <w:spacing w:after="120" w:line="240" w:lineRule="auto"/>
        <w:rPr>
          <w:rStyle w:val="eop"/>
          <w:color w:val="222222"/>
          <w:shd w:val="clear" w:color="auto" w:fill="FFFFFF"/>
        </w:rPr>
      </w:pPr>
      <w:r>
        <w:rPr>
          <w:rStyle w:val="normaltextrun"/>
          <w:color w:val="222222"/>
          <w:shd w:val="clear" w:color="auto" w:fill="FFFFFF"/>
        </w:rPr>
        <w:t xml:space="preserve">Carrington, S., &amp; Robinson, R. (2006). Inclusive school community: why is it so complex?. </w:t>
      </w:r>
      <w:r>
        <w:rPr>
          <w:rStyle w:val="normaltextrun"/>
          <w:i/>
          <w:iCs/>
          <w:color w:val="222222"/>
          <w:shd w:val="clear" w:color="auto" w:fill="FFFFFF"/>
        </w:rPr>
        <w:t>International journal of inclusive education</w:t>
      </w:r>
      <w:r>
        <w:rPr>
          <w:rStyle w:val="normaltextrun"/>
          <w:color w:val="222222"/>
          <w:shd w:val="clear" w:color="auto" w:fill="FFFFFF"/>
        </w:rPr>
        <w:t xml:space="preserve">, </w:t>
      </w:r>
      <w:r>
        <w:rPr>
          <w:rStyle w:val="normaltextrun"/>
          <w:i/>
          <w:iCs/>
          <w:color w:val="222222"/>
          <w:shd w:val="clear" w:color="auto" w:fill="FFFFFF"/>
        </w:rPr>
        <w:t>10</w:t>
      </w:r>
      <w:r>
        <w:rPr>
          <w:rStyle w:val="normaltextrun"/>
          <w:color w:val="222222"/>
          <w:shd w:val="clear" w:color="auto" w:fill="FFFFFF"/>
        </w:rPr>
        <w:t>(4-5), 323-334.</w:t>
      </w:r>
      <w:r>
        <w:rPr>
          <w:rStyle w:val="eop"/>
          <w:color w:val="222222"/>
          <w:shd w:val="clear" w:color="auto" w:fill="FFFFFF"/>
        </w:rPr>
        <w:t> </w:t>
      </w:r>
    </w:p>
    <w:p w14:paraId="7D1DAC05" w14:textId="0DB3991E" w:rsidR="00514BEC" w:rsidRDefault="00514BEC" w:rsidP="005531F2">
      <w:pPr>
        <w:spacing w:after="120" w:line="240" w:lineRule="auto"/>
        <w:rPr>
          <w:rStyle w:val="eop"/>
          <w:color w:val="222222"/>
          <w:shd w:val="clear" w:color="auto" w:fill="FFFFFF"/>
        </w:rPr>
      </w:pPr>
      <w:r>
        <w:rPr>
          <w:rStyle w:val="normaltextrun"/>
          <w:color w:val="222222"/>
          <w:shd w:val="clear" w:color="auto" w:fill="FFFFFF"/>
        </w:rPr>
        <w:t xml:space="preserve">Cullinane, M. (2020). An Exploration of the Sense of Belonging of Students with Special Educational Needs. </w:t>
      </w:r>
      <w:r>
        <w:rPr>
          <w:rStyle w:val="normaltextrun"/>
          <w:i/>
          <w:iCs/>
          <w:color w:val="222222"/>
          <w:shd w:val="clear" w:color="auto" w:fill="FFFFFF"/>
        </w:rPr>
        <w:t>REACH: Journal of Inclusive Education in Ireland</w:t>
      </w:r>
      <w:r>
        <w:rPr>
          <w:rStyle w:val="normaltextrun"/>
          <w:color w:val="222222"/>
          <w:shd w:val="clear" w:color="auto" w:fill="FFFFFF"/>
        </w:rPr>
        <w:t xml:space="preserve">, </w:t>
      </w:r>
      <w:r>
        <w:rPr>
          <w:rStyle w:val="normaltextrun"/>
          <w:i/>
          <w:iCs/>
          <w:color w:val="222222"/>
          <w:shd w:val="clear" w:color="auto" w:fill="FFFFFF"/>
        </w:rPr>
        <w:t>33</w:t>
      </w:r>
      <w:r>
        <w:rPr>
          <w:rStyle w:val="normaltextrun"/>
          <w:color w:val="222222"/>
          <w:shd w:val="clear" w:color="auto" w:fill="FFFFFF"/>
        </w:rPr>
        <w:t>(1), 2-12.</w:t>
      </w:r>
      <w:r>
        <w:rPr>
          <w:rStyle w:val="eop"/>
          <w:color w:val="222222"/>
          <w:shd w:val="clear" w:color="auto" w:fill="FFFFFF"/>
        </w:rPr>
        <w:t> </w:t>
      </w:r>
    </w:p>
    <w:p w14:paraId="336C528C" w14:textId="306FFD6E" w:rsidR="00514BEC" w:rsidRDefault="00514BEC" w:rsidP="005531F2">
      <w:pPr>
        <w:spacing w:after="120" w:line="240" w:lineRule="auto"/>
        <w:rPr>
          <w:rStyle w:val="eop"/>
          <w:color w:val="222222"/>
          <w:shd w:val="clear" w:color="auto" w:fill="FFFFFF"/>
        </w:rPr>
      </w:pPr>
      <w:r>
        <w:rPr>
          <w:rStyle w:val="normaltextrun"/>
          <w:color w:val="222222"/>
          <w:shd w:val="clear" w:color="auto" w:fill="FFFFFF"/>
        </w:rPr>
        <w:t xml:space="preserve">Darling-Hammond, L. (2015). </w:t>
      </w:r>
      <w:r>
        <w:rPr>
          <w:rStyle w:val="normaltextrun"/>
          <w:i/>
          <w:iCs/>
          <w:color w:val="222222"/>
          <w:shd w:val="clear" w:color="auto" w:fill="FFFFFF"/>
        </w:rPr>
        <w:t>The flat world and education: How America's commitment to equity will determine our future</w:t>
      </w:r>
      <w:r>
        <w:rPr>
          <w:rStyle w:val="normaltextrun"/>
          <w:color w:val="222222"/>
          <w:shd w:val="clear" w:color="auto" w:fill="FFFFFF"/>
        </w:rPr>
        <w:t>. Teachers College Press.</w:t>
      </w:r>
      <w:r>
        <w:rPr>
          <w:rStyle w:val="eop"/>
          <w:color w:val="222222"/>
          <w:shd w:val="clear" w:color="auto" w:fill="FFFFFF"/>
        </w:rPr>
        <w:t> </w:t>
      </w:r>
    </w:p>
    <w:p w14:paraId="362FB959" w14:textId="77777777" w:rsidR="00514BEC" w:rsidRDefault="00514BEC" w:rsidP="005531F2">
      <w:pPr>
        <w:spacing w:after="120" w:line="240" w:lineRule="auto"/>
        <w:rPr>
          <w:rStyle w:val="eop"/>
          <w:color w:val="222222"/>
          <w:shd w:val="clear" w:color="auto" w:fill="FFFFFF"/>
        </w:rPr>
      </w:pPr>
      <w:r>
        <w:rPr>
          <w:rStyle w:val="normaltextrun"/>
          <w:color w:val="222222"/>
          <w:shd w:val="clear" w:color="auto" w:fill="FFFFFF"/>
        </w:rPr>
        <w:t xml:space="preserve">Darling-Hammond, L., Flook, L., Cook-Harvey, C., Barron, B., &amp; Osher, D. (2020). Implications for educational practice of the science of learning and development. </w:t>
      </w:r>
      <w:r>
        <w:rPr>
          <w:rStyle w:val="normaltextrun"/>
          <w:i/>
          <w:iCs/>
          <w:color w:val="222222"/>
          <w:shd w:val="clear" w:color="auto" w:fill="FFFFFF"/>
        </w:rPr>
        <w:t>Applied developmental science</w:t>
      </w:r>
      <w:r>
        <w:rPr>
          <w:rStyle w:val="normaltextrun"/>
          <w:color w:val="222222"/>
          <w:shd w:val="clear" w:color="auto" w:fill="FFFFFF"/>
        </w:rPr>
        <w:t xml:space="preserve">, </w:t>
      </w:r>
      <w:r>
        <w:rPr>
          <w:rStyle w:val="normaltextrun"/>
          <w:i/>
          <w:iCs/>
          <w:color w:val="222222"/>
          <w:shd w:val="clear" w:color="auto" w:fill="FFFFFF"/>
        </w:rPr>
        <w:t>24</w:t>
      </w:r>
      <w:r>
        <w:rPr>
          <w:rStyle w:val="normaltextrun"/>
          <w:color w:val="222222"/>
          <w:shd w:val="clear" w:color="auto" w:fill="FFFFFF"/>
        </w:rPr>
        <w:t>(2), 97-140.</w:t>
      </w:r>
      <w:r>
        <w:rPr>
          <w:rStyle w:val="eop"/>
          <w:color w:val="222222"/>
          <w:shd w:val="clear" w:color="auto" w:fill="FFFFFF"/>
        </w:rPr>
        <w:t> </w:t>
      </w:r>
    </w:p>
    <w:p w14:paraId="356961F1" w14:textId="1DED5DAF" w:rsidR="00B854D3" w:rsidRDefault="00B854D3" w:rsidP="005531F2">
      <w:pPr>
        <w:spacing w:after="120" w:line="240" w:lineRule="auto"/>
      </w:pPr>
      <w:r w:rsidRPr="004B3417">
        <w:t>Davis, Barbara Gross</w:t>
      </w:r>
      <w:r w:rsidRPr="004B3417">
        <w:rPr>
          <w:i/>
          <w:iCs/>
        </w:rPr>
        <w:t xml:space="preserve">. Tools for Teaching. </w:t>
      </w:r>
      <w:r w:rsidRPr="004B3417">
        <w:t>Second Edition. San Francisco: John Wiley &amp; Sons, 2009.</w:t>
      </w:r>
    </w:p>
    <w:p w14:paraId="2F9B3EE5" w14:textId="3995C497" w:rsidR="0084527A" w:rsidRDefault="00B854D3" w:rsidP="005531F2">
      <w:pPr>
        <w:spacing w:after="120" w:line="240" w:lineRule="auto"/>
      </w:pPr>
      <w:r w:rsidRPr="00851214">
        <w:t>Erwin, J. C. (2004). The classroom of choice: Giving students what they need and getting what you want. ASCD</w:t>
      </w:r>
      <w:r>
        <w:t>.</w:t>
      </w:r>
    </w:p>
    <w:p w14:paraId="237F4946" w14:textId="629815F1" w:rsidR="00514BEC" w:rsidRDefault="00514BEC" w:rsidP="005531F2">
      <w:pPr>
        <w:spacing w:after="120" w:line="240" w:lineRule="auto"/>
      </w:pPr>
      <w:r>
        <w:rPr>
          <w:rStyle w:val="normaltextrun"/>
          <w:color w:val="222222"/>
          <w:shd w:val="clear" w:color="auto" w:fill="FFFFFF"/>
        </w:rPr>
        <w:t xml:space="preserve">Fan, X., Luchok, K., &amp; Dozier, J. (2021). College students’ satisfaction and sense of belonging: differences between underrepresented groups and the majority groups. </w:t>
      </w:r>
      <w:r>
        <w:rPr>
          <w:rStyle w:val="normaltextrun"/>
          <w:i/>
          <w:iCs/>
          <w:color w:val="222222"/>
          <w:shd w:val="clear" w:color="auto" w:fill="FFFFFF"/>
        </w:rPr>
        <w:t>SN Social Sciences</w:t>
      </w:r>
      <w:r>
        <w:rPr>
          <w:rStyle w:val="normaltextrun"/>
          <w:color w:val="222222"/>
          <w:shd w:val="clear" w:color="auto" w:fill="FFFFFF"/>
        </w:rPr>
        <w:t xml:space="preserve">, </w:t>
      </w:r>
      <w:r>
        <w:rPr>
          <w:rStyle w:val="normaltextrun"/>
          <w:i/>
          <w:iCs/>
          <w:color w:val="222222"/>
          <w:shd w:val="clear" w:color="auto" w:fill="FFFFFF"/>
        </w:rPr>
        <w:t>1</w:t>
      </w:r>
      <w:r>
        <w:rPr>
          <w:rStyle w:val="normaltextrun"/>
          <w:color w:val="222222"/>
          <w:shd w:val="clear" w:color="auto" w:fill="FFFFFF"/>
        </w:rPr>
        <w:t>, 1-22.</w:t>
      </w:r>
      <w:r>
        <w:rPr>
          <w:rStyle w:val="eop"/>
          <w:color w:val="222222"/>
          <w:shd w:val="clear" w:color="auto" w:fill="FFFFFF"/>
        </w:rPr>
        <w:t> </w:t>
      </w:r>
    </w:p>
    <w:p w14:paraId="26DF2D59" w14:textId="77777777" w:rsidR="00B854D3" w:rsidRDefault="00B854D3" w:rsidP="005531F2">
      <w:pPr>
        <w:spacing w:after="120" w:line="240" w:lineRule="auto"/>
      </w:pPr>
      <w:r w:rsidRPr="00F525BC">
        <w:t xml:space="preserve">Gay, G. (2018). </w:t>
      </w:r>
      <w:r w:rsidRPr="004B3417">
        <w:rPr>
          <w:i/>
          <w:iCs/>
        </w:rPr>
        <w:t>Culturally responsive teaching: Theory, research, and practice</w:t>
      </w:r>
      <w:r w:rsidRPr="00F525BC">
        <w:t>. teachers college press.</w:t>
      </w:r>
    </w:p>
    <w:p w14:paraId="5F7ED9F4" w14:textId="3C8A8BD9" w:rsidR="00514BEC" w:rsidRDefault="00514BEC" w:rsidP="005531F2">
      <w:pPr>
        <w:spacing w:after="120" w:line="240" w:lineRule="auto"/>
        <w:rPr>
          <w:rStyle w:val="eop"/>
          <w:color w:val="222222"/>
          <w:shd w:val="clear" w:color="auto" w:fill="FFFFFF"/>
        </w:rPr>
      </w:pPr>
      <w:r>
        <w:rPr>
          <w:rStyle w:val="normaltextrun"/>
          <w:color w:val="222222"/>
          <w:shd w:val="clear" w:color="auto" w:fill="FFFFFF"/>
        </w:rPr>
        <w:t xml:space="preserve">Gillen-O’Neel, C. (2021). Sense of belonging and student engagement: A daily study of first-and continuing-generation college students. </w:t>
      </w:r>
      <w:r>
        <w:rPr>
          <w:rStyle w:val="normaltextrun"/>
          <w:i/>
          <w:iCs/>
          <w:color w:val="222222"/>
          <w:shd w:val="clear" w:color="auto" w:fill="FFFFFF"/>
        </w:rPr>
        <w:t>Research in Higher Education</w:t>
      </w:r>
      <w:r>
        <w:rPr>
          <w:rStyle w:val="normaltextrun"/>
          <w:color w:val="222222"/>
          <w:shd w:val="clear" w:color="auto" w:fill="FFFFFF"/>
        </w:rPr>
        <w:t xml:space="preserve">, </w:t>
      </w:r>
      <w:r>
        <w:rPr>
          <w:rStyle w:val="normaltextrun"/>
          <w:i/>
          <w:iCs/>
          <w:color w:val="222222"/>
          <w:shd w:val="clear" w:color="auto" w:fill="FFFFFF"/>
        </w:rPr>
        <w:t>62</w:t>
      </w:r>
      <w:r>
        <w:rPr>
          <w:rStyle w:val="normaltextrun"/>
          <w:color w:val="222222"/>
          <w:shd w:val="clear" w:color="auto" w:fill="FFFFFF"/>
        </w:rPr>
        <w:t>(1), 45-71.</w:t>
      </w:r>
      <w:r>
        <w:rPr>
          <w:rStyle w:val="eop"/>
          <w:color w:val="222222"/>
          <w:shd w:val="clear" w:color="auto" w:fill="FFFFFF"/>
        </w:rPr>
        <w:t> </w:t>
      </w:r>
    </w:p>
    <w:p w14:paraId="439D7831" w14:textId="0D112B85" w:rsidR="00514BEC" w:rsidRDefault="00514BEC" w:rsidP="005531F2">
      <w:pPr>
        <w:spacing w:after="120" w:line="240" w:lineRule="auto"/>
        <w:rPr>
          <w:rStyle w:val="eop"/>
          <w:color w:val="222222"/>
          <w:shd w:val="clear" w:color="auto" w:fill="FFFFFF"/>
        </w:rPr>
      </w:pPr>
      <w:r>
        <w:rPr>
          <w:rStyle w:val="normaltextrun"/>
          <w:color w:val="222222"/>
          <w:shd w:val="clear" w:color="auto" w:fill="FFFFFF"/>
        </w:rPr>
        <w:t xml:space="preserve">Gopalan, M., &amp; Brady, S. T. (2020). College students’ sense of belonging: A national perspective. </w:t>
      </w:r>
      <w:r>
        <w:rPr>
          <w:rStyle w:val="normaltextrun"/>
          <w:i/>
          <w:iCs/>
          <w:color w:val="222222"/>
          <w:shd w:val="clear" w:color="auto" w:fill="FFFFFF"/>
        </w:rPr>
        <w:t>Educational Researcher</w:t>
      </w:r>
      <w:r>
        <w:rPr>
          <w:rStyle w:val="normaltextrun"/>
          <w:color w:val="222222"/>
          <w:shd w:val="clear" w:color="auto" w:fill="FFFFFF"/>
        </w:rPr>
        <w:t xml:space="preserve">, </w:t>
      </w:r>
      <w:r>
        <w:rPr>
          <w:rStyle w:val="normaltextrun"/>
          <w:i/>
          <w:iCs/>
          <w:color w:val="222222"/>
          <w:shd w:val="clear" w:color="auto" w:fill="FFFFFF"/>
        </w:rPr>
        <w:t>49</w:t>
      </w:r>
      <w:r>
        <w:rPr>
          <w:rStyle w:val="normaltextrun"/>
          <w:color w:val="222222"/>
          <w:shd w:val="clear" w:color="auto" w:fill="FFFFFF"/>
        </w:rPr>
        <w:t>(2), 134-137.</w:t>
      </w:r>
      <w:r>
        <w:rPr>
          <w:rStyle w:val="eop"/>
          <w:color w:val="222222"/>
          <w:shd w:val="clear" w:color="auto" w:fill="FFFFFF"/>
        </w:rPr>
        <w:t> </w:t>
      </w:r>
    </w:p>
    <w:p w14:paraId="6229A10B" w14:textId="07CD53A0" w:rsidR="00514BEC" w:rsidRDefault="00514BEC" w:rsidP="005531F2">
      <w:pPr>
        <w:spacing w:after="120" w:line="240" w:lineRule="auto"/>
        <w:rPr>
          <w:rStyle w:val="eop"/>
          <w:color w:val="222222"/>
          <w:shd w:val="clear" w:color="auto" w:fill="FFFFFF"/>
        </w:rPr>
      </w:pPr>
      <w:r>
        <w:rPr>
          <w:rStyle w:val="normaltextrun"/>
          <w:color w:val="222222"/>
          <w:shd w:val="clear" w:color="auto" w:fill="FFFFFF"/>
        </w:rPr>
        <w:t xml:space="preserve">Gopalan, M., Linden-Carmichael, A., &amp; Lanza, S. (2022). College students’ sense of belonging and mental health amidst the COVID-19 pandemic. </w:t>
      </w:r>
      <w:r>
        <w:rPr>
          <w:rStyle w:val="normaltextrun"/>
          <w:i/>
          <w:iCs/>
          <w:color w:val="222222"/>
          <w:shd w:val="clear" w:color="auto" w:fill="FFFFFF"/>
        </w:rPr>
        <w:t>Journal of Adolescent Health</w:t>
      </w:r>
      <w:r>
        <w:rPr>
          <w:rStyle w:val="normaltextrun"/>
          <w:color w:val="222222"/>
          <w:shd w:val="clear" w:color="auto" w:fill="FFFFFF"/>
        </w:rPr>
        <w:t xml:space="preserve">, </w:t>
      </w:r>
      <w:r>
        <w:rPr>
          <w:rStyle w:val="normaltextrun"/>
          <w:i/>
          <w:iCs/>
          <w:color w:val="222222"/>
          <w:shd w:val="clear" w:color="auto" w:fill="FFFFFF"/>
        </w:rPr>
        <w:t>70</w:t>
      </w:r>
      <w:r>
        <w:rPr>
          <w:rStyle w:val="normaltextrun"/>
          <w:color w:val="222222"/>
          <w:shd w:val="clear" w:color="auto" w:fill="FFFFFF"/>
        </w:rPr>
        <w:t>(2), 228-233.</w:t>
      </w:r>
      <w:r>
        <w:rPr>
          <w:rStyle w:val="eop"/>
          <w:color w:val="222222"/>
          <w:shd w:val="clear" w:color="auto" w:fill="FFFFFF"/>
        </w:rPr>
        <w:t> </w:t>
      </w:r>
    </w:p>
    <w:p w14:paraId="21325A30" w14:textId="351FBA15" w:rsidR="00514BEC" w:rsidRDefault="00514BEC" w:rsidP="005531F2">
      <w:pPr>
        <w:spacing w:after="120" w:line="240" w:lineRule="auto"/>
        <w:rPr>
          <w:rStyle w:val="eop"/>
          <w:color w:val="222222"/>
          <w:shd w:val="clear" w:color="auto" w:fill="FFFFFF"/>
        </w:rPr>
      </w:pPr>
      <w:r>
        <w:rPr>
          <w:rStyle w:val="normaltextrun"/>
          <w:color w:val="222222"/>
          <w:shd w:val="clear" w:color="auto" w:fill="FFFFFF"/>
        </w:rPr>
        <w:t xml:space="preserve">Göransson, K., &amp; Nilholm, C. (2014). Conceptual diversities and empirical shortcomings–a critical analysis of research on inclusive education. </w:t>
      </w:r>
      <w:r>
        <w:rPr>
          <w:rStyle w:val="normaltextrun"/>
          <w:i/>
          <w:iCs/>
          <w:color w:val="222222"/>
          <w:shd w:val="clear" w:color="auto" w:fill="FFFFFF"/>
        </w:rPr>
        <w:t>European journal of special needs education</w:t>
      </w:r>
      <w:r>
        <w:rPr>
          <w:rStyle w:val="normaltextrun"/>
          <w:color w:val="222222"/>
          <w:shd w:val="clear" w:color="auto" w:fill="FFFFFF"/>
        </w:rPr>
        <w:t xml:space="preserve">, </w:t>
      </w:r>
      <w:r>
        <w:rPr>
          <w:rStyle w:val="normaltextrun"/>
          <w:i/>
          <w:iCs/>
          <w:color w:val="222222"/>
          <w:shd w:val="clear" w:color="auto" w:fill="FFFFFF"/>
        </w:rPr>
        <w:t>29</w:t>
      </w:r>
      <w:r>
        <w:rPr>
          <w:rStyle w:val="normaltextrun"/>
          <w:color w:val="222222"/>
          <w:shd w:val="clear" w:color="auto" w:fill="FFFFFF"/>
        </w:rPr>
        <w:t>(3), 265-280.</w:t>
      </w:r>
      <w:r>
        <w:rPr>
          <w:rStyle w:val="eop"/>
          <w:color w:val="222222"/>
          <w:shd w:val="clear" w:color="auto" w:fill="FFFFFF"/>
        </w:rPr>
        <w:t> </w:t>
      </w:r>
    </w:p>
    <w:p w14:paraId="34ECF356" w14:textId="3EB3ABA7" w:rsidR="00514BEC" w:rsidRDefault="00514BEC" w:rsidP="005531F2">
      <w:pPr>
        <w:spacing w:after="120" w:line="240" w:lineRule="auto"/>
        <w:rPr>
          <w:rStyle w:val="eop"/>
          <w:color w:val="222222"/>
          <w:shd w:val="clear" w:color="auto" w:fill="FFFFFF"/>
        </w:rPr>
      </w:pPr>
      <w:r>
        <w:rPr>
          <w:rStyle w:val="normaltextrun"/>
          <w:color w:val="222222"/>
          <w:shd w:val="clear" w:color="auto" w:fill="FFFFFF"/>
        </w:rPr>
        <w:t xml:space="preserve">Hunter, C. D., Case, A. D., &amp; Harvey, I. S. (2019). Black college students’ sense of belonging and racial identity. </w:t>
      </w:r>
      <w:r>
        <w:rPr>
          <w:rStyle w:val="normaltextrun"/>
          <w:i/>
          <w:iCs/>
          <w:color w:val="222222"/>
          <w:shd w:val="clear" w:color="auto" w:fill="FFFFFF"/>
        </w:rPr>
        <w:t>International Journal of Inclusive Education</w:t>
      </w:r>
      <w:r>
        <w:rPr>
          <w:rStyle w:val="normaltextrun"/>
          <w:color w:val="222222"/>
          <w:shd w:val="clear" w:color="auto" w:fill="FFFFFF"/>
        </w:rPr>
        <w:t xml:space="preserve">, </w:t>
      </w:r>
      <w:r>
        <w:rPr>
          <w:rStyle w:val="normaltextrun"/>
          <w:i/>
          <w:iCs/>
          <w:color w:val="222222"/>
          <w:shd w:val="clear" w:color="auto" w:fill="FFFFFF"/>
        </w:rPr>
        <w:t>23</w:t>
      </w:r>
      <w:r>
        <w:rPr>
          <w:rStyle w:val="normaltextrun"/>
          <w:color w:val="222222"/>
          <w:shd w:val="clear" w:color="auto" w:fill="FFFFFF"/>
        </w:rPr>
        <w:t>(9), 950-966.</w:t>
      </w:r>
      <w:r>
        <w:rPr>
          <w:rStyle w:val="eop"/>
          <w:color w:val="222222"/>
          <w:shd w:val="clear" w:color="auto" w:fill="FFFFFF"/>
        </w:rPr>
        <w:t> </w:t>
      </w:r>
    </w:p>
    <w:p w14:paraId="437A6AFD" w14:textId="1B8E6905" w:rsidR="00514BEC" w:rsidRDefault="00514BEC" w:rsidP="005531F2">
      <w:pPr>
        <w:spacing w:after="120" w:line="240" w:lineRule="auto"/>
        <w:rPr>
          <w:rStyle w:val="eop"/>
          <w:color w:val="222222"/>
          <w:shd w:val="clear" w:color="auto" w:fill="FFFFFF"/>
        </w:rPr>
      </w:pPr>
      <w:r>
        <w:rPr>
          <w:rStyle w:val="normaltextrun"/>
          <w:color w:val="222222"/>
          <w:shd w:val="clear" w:color="auto" w:fill="FFFFFF"/>
        </w:rPr>
        <w:t xml:space="preserve">Hurtado, S., &amp; Carter, D. F. (1997). Effects of college transition and perceptions of the campus racial climate on Latino college students' sense of belonging. </w:t>
      </w:r>
      <w:r>
        <w:rPr>
          <w:rStyle w:val="normaltextrun"/>
          <w:i/>
          <w:iCs/>
          <w:color w:val="222222"/>
          <w:shd w:val="clear" w:color="auto" w:fill="FFFFFF"/>
        </w:rPr>
        <w:t>Sociology of education</w:t>
      </w:r>
      <w:r>
        <w:rPr>
          <w:rStyle w:val="normaltextrun"/>
          <w:color w:val="222222"/>
          <w:shd w:val="clear" w:color="auto" w:fill="FFFFFF"/>
        </w:rPr>
        <w:t>, 324-345.</w:t>
      </w:r>
      <w:r>
        <w:rPr>
          <w:rStyle w:val="eop"/>
          <w:color w:val="222222"/>
          <w:shd w:val="clear" w:color="auto" w:fill="FFFFFF"/>
        </w:rPr>
        <w:t> </w:t>
      </w:r>
    </w:p>
    <w:p w14:paraId="063F4936" w14:textId="40DEFF8F" w:rsidR="00514BEC" w:rsidRDefault="00514BEC" w:rsidP="005531F2">
      <w:pPr>
        <w:spacing w:after="120" w:line="240" w:lineRule="auto"/>
        <w:rPr>
          <w:rStyle w:val="eop"/>
          <w:color w:val="222222"/>
          <w:shd w:val="clear" w:color="auto" w:fill="FFFFFF"/>
        </w:rPr>
      </w:pPr>
      <w:r>
        <w:rPr>
          <w:rStyle w:val="normaltextrun"/>
          <w:color w:val="222222"/>
          <w:shd w:val="clear" w:color="auto" w:fill="FFFFFF"/>
        </w:rPr>
        <w:t xml:space="preserve">Kim, E., &amp; Irwin, J. P. (2013). College Students' Sense of Belonging: A Key to Educational Success for All Students by Terrell L. Strayhorn. </w:t>
      </w:r>
      <w:r>
        <w:rPr>
          <w:rStyle w:val="normaltextrun"/>
          <w:i/>
          <w:iCs/>
          <w:color w:val="222222"/>
          <w:shd w:val="clear" w:color="auto" w:fill="FFFFFF"/>
        </w:rPr>
        <w:t>The Review of Higher Education</w:t>
      </w:r>
      <w:r>
        <w:rPr>
          <w:rStyle w:val="normaltextrun"/>
          <w:color w:val="222222"/>
          <w:shd w:val="clear" w:color="auto" w:fill="FFFFFF"/>
        </w:rPr>
        <w:t xml:space="preserve">, </w:t>
      </w:r>
      <w:r>
        <w:rPr>
          <w:rStyle w:val="normaltextrun"/>
          <w:i/>
          <w:iCs/>
          <w:color w:val="222222"/>
          <w:shd w:val="clear" w:color="auto" w:fill="FFFFFF"/>
        </w:rPr>
        <w:t>37</w:t>
      </w:r>
      <w:r>
        <w:rPr>
          <w:rStyle w:val="normaltextrun"/>
          <w:color w:val="222222"/>
          <w:shd w:val="clear" w:color="auto" w:fill="FFFFFF"/>
        </w:rPr>
        <w:t>(1), 119-122.</w:t>
      </w:r>
      <w:r>
        <w:rPr>
          <w:rStyle w:val="eop"/>
          <w:color w:val="222222"/>
          <w:shd w:val="clear" w:color="auto" w:fill="FFFFFF"/>
        </w:rPr>
        <w:t> </w:t>
      </w:r>
    </w:p>
    <w:p w14:paraId="4B9A3A87" w14:textId="065406A3" w:rsidR="00514BEC" w:rsidRDefault="00514BEC" w:rsidP="005531F2">
      <w:pPr>
        <w:spacing w:after="120" w:line="240" w:lineRule="auto"/>
        <w:rPr>
          <w:rStyle w:val="eop"/>
          <w:color w:val="222222"/>
          <w:shd w:val="clear" w:color="auto" w:fill="FFFFFF"/>
        </w:rPr>
      </w:pPr>
      <w:r>
        <w:rPr>
          <w:rStyle w:val="normaltextrun"/>
          <w:color w:val="222222"/>
          <w:shd w:val="clear" w:color="auto" w:fill="FFFFFF"/>
        </w:rPr>
        <w:t xml:space="preserve">Kozleski, E. B., &amp; Waitoller, F. R. (2010). Teacher learning for inclusive education: Understanding teaching as a cultural and political practice. </w:t>
      </w:r>
      <w:r>
        <w:rPr>
          <w:rStyle w:val="normaltextrun"/>
          <w:i/>
          <w:iCs/>
          <w:color w:val="222222"/>
          <w:shd w:val="clear" w:color="auto" w:fill="FFFFFF"/>
        </w:rPr>
        <w:t>International Journal of Inclusive Education</w:t>
      </w:r>
      <w:r>
        <w:rPr>
          <w:rStyle w:val="normaltextrun"/>
          <w:color w:val="222222"/>
          <w:shd w:val="clear" w:color="auto" w:fill="FFFFFF"/>
        </w:rPr>
        <w:t xml:space="preserve">, </w:t>
      </w:r>
      <w:r>
        <w:rPr>
          <w:rStyle w:val="normaltextrun"/>
          <w:i/>
          <w:iCs/>
          <w:color w:val="222222"/>
          <w:shd w:val="clear" w:color="auto" w:fill="FFFFFF"/>
        </w:rPr>
        <w:t>14</w:t>
      </w:r>
      <w:r>
        <w:rPr>
          <w:rStyle w:val="normaltextrun"/>
          <w:color w:val="222222"/>
          <w:shd w:val="clear" w:color="auto" w:fill="FFFFFF"/>
        </w:rPr>
        <w:t>(7), 655-666.</w:t>
      </w:r>
      <w:r>
        <w:rPr>
          <w:rStyle w:val="eop"/>
          <w:color w:val="222222"/>
          <w:shd w:val="clear" w:color="auto" w:fill="FFFFFF"/>
        </w:rPr>
        <w:t> </w:t>
      </w:r>
    </w:p>
    <w:p w14:paraId="62593C47" w14:textId="07F18C0A" w:rsidR="0084527A" w:rsidRDefault="0084527A" w:rsidP="005531F2">
      <w:pPr>
        <w:spacing w:after="120" w:line="240" w:lineRule="auto"/>
        <w:rPr>
          <w:rStyle w:val="eop"/>
          <w:color w:val="222222"/>
          <w:shd w:val="clear" w:color="auto" w:fill="FFFFFF"/>
        </w:rPr>
      </w:pPr>
      <w:r>
        <w:rPr>
          <w:rStyle w:val="normaltextrun"/>
          <w:color w:val="222222"/>
          <w:shd w:val="clear" w:color="auto" w:fill="FFFFFF"/>
        </w:rPr>
        <w:t xml:space="preserve">Lalas, J. W., Charest, B., Strikwerda, H., &amp; Ordaz, M. (2019). Nurturing hope, sense of belonging and engagement through equity. In </w:t>
      </w:r>
      <w:r>
        <w:rPr>
          <w:rStyle w:val="normaltextrun"/>
          <w:i/>
          <w:iCs/>
          <w:color w:val="222222"/>
          <w:shd w:val="clear" w:color="auto" w:fill="FFFFFF"/>
        </w:rPr>
        <w:t>Promoting Social Inclusion</w:t>
      </w:r>
      <w:r>
        <w:rPr>
          <w:rStyle w:val="normaltextrun"/>
          <w:color w:val="222222"/>
          <w:shd w:val="clear" w:color="auto" w:fill="FFFFFF"/>
        </w:rPr>
        <w:t>. Emerald Publishing Limited.</w:t>
      </w:r>
      <w:r>
        <w:rPr>
          <w:rStyle w:val="eop"/>
          <w:color w:val="222222"/>
          <w:shd w:val="clear" w:color="auto" w:fill="FFFFFF"/>
        </w:rPr>
        <w:t> </w:t>
      </w:r>
    </w:p>
    <w:p w14:paraId="2C86A771" w14:textId="77777777" w:rsidR="0084527A" w:rsidRDefault="0084527A" w:rsidP="005531F2">
      <w:pPr>
        <w:spacing w:after="120" w:line="240" w:lineRule="auto"/>
      </w:pPr>
      <w:r w:rsidRPr="004B3417">
        <w:t>Lee, Amy, Robert Poch, Marta Shaw, and Rhiannon Williams. </w:t>
      </w:r>
      <w:r w:rsidRPr="004B3417">
        <w:rPr>
          <w:i/>
          <w:iCs/>
        </w:rPr>
        <w:t>Engaging Diversity in Undergraduate Classrooms: A Pedagogy for Developing Intercultural Competence.</w:t>
      </w:r>
      <w:r w:rsidRPr="004B3417">
        <w:t> ASHE Higher Education Report 38, no. 2. San Francisco: John Wiley &amp; Sons, 2012.</w:t>
      </w:r>
    </w:p>
    <w:p w14:paraId="38A29BC8" w14:textId="77777777" w:rsidR="0084527A" w:rsidRDefault="0084527A" w:rsidP="005531F2">
      <w:pPr>
        <w:spacing w:after="120" w:line="240" w:lineRule="auto"/>
      </w:pPr>
      <w:r w:rsidRPr="001A5ED2">
        <w:t>Liu, X., Magjuka, R.J., Bonk, C.J. &amp; Lee, S.h. (2007). Does sense of community matter? An examination of participants' perceptions of building learning communities in online courses. </w:t>
      </w:r>
      <w:r w:rsidRPr="001A5ED2">
        <w:rPr>
          <w:i/>
          <w:iCs/>
        </w:rPr>
        <w:t>Quarterly Review of Distance Education</w:t>
      </w:r>
      <w:r w:rsidRPr="001A5ED2">
        <w:t>, </w:t>
      </w:r>
      <w:r w:rsidRPr="001A5ED2">
        <w:rPr>
          <w:i/>
          <w:iCs/>
        </w:rPr>
        <w:t>8</w:t>
      </w:r>
      <w:r w:rsidRPr="001A5ED2">
        <w:t>(1), 9-24.</w:t>
      </w:r>
    </w:p>
    <w:p w14:paraId="513F1608" w14:textId="77777777" w:rsidR="0084527A" w:rsidRDefault="0084527A" w:rsidP="005531F2">
      <w:pPr>
        <w:spacing w:after="120" w:line="240" w:lineRule="auto"/>
      </w:pPr>
      <w:r w:rsidRPr="001A5ED2">
        <w:t>McKinney, J.P, McKinney, K.G., Franiuk, R. &amp; Schweitzer, J. (2006) The college classroom as a community: Impact on student attitudes and learning. </w:t>
      </w:r>
      <w:r w:rsidRPr="001A5ED2">
        <w:rPr>
          <w:i/>
          <w:iCs/>
        </w:rPr>
        <w:t>College Teaching</w:t>
      </w:r>
      <w:r w:rsidRPr="001A5ED2">
        <w:t>, </w:t>
      </w:r>
      <w:r w:rsidRPr="001A5ED2">
        <w:rPr>
          <w:i/>
          <w:iCs/>
        </w:rPr>
        <w:t>54</w:t>
      </w:r>
      <w:r w:rsidRPr="001A5ED2">
        <w:t>, 281-284.</w:t>
      </w:r>
    </w:p>
    <w:p w14:paraId="3C32C6CB" w14:textId="7DFBF1CD" w:rsidR="0084527A" w:rsidRDefault="0084527A" w:rsidP="005531F2">
      <w:pPr>
        <w:spacing w:after="120" w:line="240" w:lineRule="auto"/>
        <w:rPr>
          <w:rStyle w:val="eop"/>
          <w:color w:val="222222"/>
          <w:shd w:val="clear" w:color="auto" w:fill="FFFFFF"/>
        </w:rPr>
      </w:pPr>
      <w:r>
        <w:rPr>
          <w:rStyle w:val="normaltextrun"/>
          <w:color w:val="222222"/>
          <w:shd w:val="clear" w:color="auto" w:fill="FFFFFF"/>
        </w:rPr>
        <w:t xml:space="preserve">Means, D. R., &amp; Pyne, K. B. (2017). Finding my way: Perceptions of institutional support and belonging in low-income, first-generation, first-year college students. </w:t>
      </w:r>
      <w:r>
        <w:rPr>
          <w:rStyle w:val="normaltextrun"/>
          <w:i/>
          <w:iCs/>
          <w:color w:val="222222"/>
          <w:shd w:val="clear" w:color="auto" w:fill="FFFFFF"/>
        </w:rPr>
        <w:t>Journal of College Student Development</w:t>
      </w:r>
      <w:r>
        <w:rPr>
          <w:rStyle w:val="normaltextrun"/>
          <w:color w:val="222222"/>
          <w:shd w:val="clear" w:color="auto" w:fill="FFFFFF"/>
        </w:rPr>
        <w:t xml:space="preserve">, </w:t>
      </w:r>
      <w:r>
        <w:rPr>
          <w:rStyle w:val="normaltextrun"/>
          <w:i/>
          <w:iCs/>
          <w:color w:val="222222"/>
          <w:shd w:val="clear" w:color="auto" w:fill="FFFFFF"/>
        </w:rPr>
        <w:t>58</w:t>
      </w:r>
      <w:r>
        <w:rPr>
          <w:rStyle w:val="normaltextrun"/>
          <w:color w:val="222222"/>
          <w:shd w:val="clear" w:color="auto" w:fill="FFFFFF"/>
        </w:rPr>
        <w:t>(6), 907-924.</w:t>
      </w:r>
      <w:r>
        <w:rPr>
          <w:rStyle w:val="eop"/>
          <w:color w:val="222222"/>
          <w:shd w:val="clear" w:color="auto" w:fill="FFFFFF"/>
        </w:rPr>
        <w:t> </w:t>
      </w:r>
    </w:p>
    <w:p w14:paraId="336F90BA" w14:textId="79D62775" w:rsidR="0084527A" w:rsidRDefault="0084527A" w:rsidP="00A56DAE">
      <w:pPr>
        <w:spacing w:after="120" w:line="240" w:lineRule="auto"/>
        <w:contextualSpacing/>
      </w:pPr>
      <w:r>
        <w:rPr>
          <w:rStyle w:val="normaltextrun"/>
          <w:color w:val="222222"/>
          <w:shd w:val="clear" w:color="auto" w:fill="FFFFFF"/>
        </w:rPr>
        <w:t xml:space="preserve">Museus, S. D., Yi, V., &amp; Saelua, N. (2018). How culturally engaging campus environments influence sense of belonging in college: An examination of differences between White students and students of color. </w:t>
      </w:r>
      <w:r>
        <w:rPr>
          <w:rStyle w:val="normaltextrun"/>
          <w:i/>
          <w:iCs/>
          <w:color w:val="222222"/>
          <w:shd w:val="clear" w:color="auto" w:fill="FFFFFF"/>
        </w:rPr>
        <w:t>Journal of Diversity in Higher Education</w:t>
      </w:r>
      <w:r>
        <w:rPr>
          <w:rStyle w:val="normaltextrun"/>
          <w:color w:val="222222"/>
          <w:shd w:val="clear" w:color="auto" w:fill="FFFFFF"/>
        </w:rPr>
        <w:t xml:space="preserve">, </w:t>
      </w:r>
      <w:r>
        <w:rPr>
          <w:rStyle w:val="normaltextrun"/>
          <w:i/>
          <w:iCs/>
          <w:color w:val="222222"/>
          <w:shd w:val="clear" w:color="auto" w:fill="FFFFFF"/>
        </w:rPr>
        <w:t>11</w:t>
      </w:r>
      <w:r>
        <w:rPr>
          <w:rStyle w:val="normaltextrun"/>
          <w:color w:val="222222"/>
          <w:shd w:val="clear" w:color="auto" w:fill="FFFFFF"/>
        </w:rPr>
        <w:t>(4), 467.</w:t>
      </w:r>
      <w:r>
        <w:rPr>
          <w:rStyle w:val="eop"/>
          <w:color w:val="222222"/>
          <w:shd w:val="clear" w:color="auto" w:fill="FFFFFF"/>
        </w:rPr>
        <w:t> </w:t>
      </w:r>
    </w:p>
    <w:p w14:paraId="56677E03" w14:textId="1A546C27" w:rsidR="0084527A" w:rsidRDefault="0084527A" w:rsidP="00A56DAE">
      <w:pPr>
        <w:spacing w:after="120" w:line="240" w:lineRule="auto"/>
        <w:contextualSpacing/>
      </w:pPr>
      <w:r>
        <w:rPr>
          <w:rStyle w:val="normaltextrun"/>
          <w:color w:val="222222"/>
          <w:shd w:val="clear" w:color="auto" w:fill="FFFFFF"/>
        </w:rPr>
        <w:t xml:space="preserve">Nuñez, A. M. (2009). A critical paradox? Predictors of latino students' sense of belonging in college. </w:t>
      </w:r>
      <w:r>
        <w:rPr>
          <w:rStyle w:val="normaltextrun"/>
          <w:i/>
          <w:iCs/>
          <w:color w:val="222222"/>
          <w:shd w:val="clear" w:color="auto" w:fill="FFFFFF"/>
        </w:rPr>
        <w:t>Journal of diversity in higher education</w:t>
      </w:r>
      <w:r>
        <w:rPr>
          <w:rStyle w:val="normaltextrun"/>
          <w:color w:val="222222"/>
          <w:shd w:val="clear" w:color="auto" w:fill="FFFFFF"/>
        </w:rPr>
        <w:t xml:space="preserve">, </w:t>
      </w:r>
      <w:r>
        <w:rPr>
          <w:rStyle w:val="normaltextrun"/>
          <w:i/>
          <w:iCs/>
          <w:color w:val="222222"/>
          <w:shd w:val="clear" w:color="auto" w:fill="FFFFFF"/>
        </w:rPr>
        <w:t>2</w:t>
      </w:r>
      <w:r>
        <w:rPr>
          <w:rStyle w:val="normaltextrun"/>
          <w:color w:val="222222"/>
          <w:shd w:val="clear" w:color="auto" w:fill="FFFFFF"/>
        </w:rPr>
        <w:t>(1), 46.</w:t>
      </w:r>
      <w:r>
        <w:rPr>
          <w:rStyle w:val="eop"/>
          <w:color w:val="222222"/>
          <w:shd w:val="clear" w:color="auto" w:fill="FFFFFF"/>
        </w:rPr>
        <w:t> </w:t>
      </w:r>
    </w:p>
    <w:p w14:paraId="00406F7C" w14:textId="77777777" w:rsidR="00A56DAE" w:rsidRDefault="00B854D3" w:rsidP="00A56DAE">
      <w:pPr>
        <w:pStyle w:val="ListParagraph"/>
        <w:spacing w:after="120" w:line="240" w:lineRule="auto"/>
        <w:ind w:left="0"/>
        <w:rPr>
          <w:rFonts w:eastAsia="Times New Roman" w:cstheme="minorHAnsi"/>
          <w:kern w:val="0"/>
          <w:shd w:val="clear" w:color="auto" w:fill="FFFFFF"/>
          <w14:ligatures w14:val="none"/>
        </w:rPr>
      </w:pPr>
      <w:r w:rsidRPr="00CC6CF3">
        <w:rPr>
          <w:rFonts w:eastAsia="Times New Roman" w:cstheme="minorHAnsi"/>
          <w:kern w:val="0"/>
          <w:shd w:val="clear" w:color="auto" w:fill="FFFFFF"/>
          <w14:ligatures w14:val="none"/>
        </w:rPr>
        <w:t xml:space="preserve">Poll, K., Widen, J., &amp; Weller, S. </w:t>
      </w:r>
      <w:r w:rsidRPr="00310D84">
        <w:rPr>
          <w:rFonts w:eastAsia="Times New Roman" w:cstheme="minorHAnsi"/>
          <w:kern w:val="0"/>
          <w:shd w:val="clear" w:color="auto" w:fill="FFFFFF"/>
          <w14:ligatures w14:val="none"/>
        </w:rPr>
        <w:t xml:space="preserve">(2014). </w:t>
      </w:r>
      <w:r w:rsidRPr="00CC6CF3">
        <w:rPr>
          <w:rFonts w:eastAsia="Times New Roman" w:cstheme="minorHAnsi"/>
          <w:kern w:val="0"/>
          <w:shd w:val="clear" w:color="auto" w:fill="FFFFFF"/>
          <w14:ligatures w14:val="none"/>
        </w:rPr>
        <w:t>Six instructional best practices for online engagement and retention</w:t>
      </w:r>
      <w:r w:rsidRPr="00310D84">
        <w:rPr>
          <w:rFonts w:eastAsia="Times New Roman" w:cstheme="minorHAnsi"/>
          <w:kern w:val="0"/>
          <w:shd w:val="clear" w:color="auto" w:fill="FFFFFF"/>
          <w14:ligatures w14:val="none"/>
        </w:rPr>
        <w:t xml:space="preserve">. </w:t>
      </w:r>
      <w:r w:rsidRPr="00CC6CF3">
        <w:rPr>
          <w:rFonts w:eastAsia="Times New Roman" w:cstheme="minorHAnsi"/>
          <w:i/>
          <w:iCs/>
          <w:kern w:val="0"/>
          <w:shd w:val="clear" w:color="auto" w:fill="FFFFFF"/>
          <w14:ligatures w14:val="none"/>
        </w:rPr>
        <w:t>Journal of Online Doctoral Education, 1</w:t>
      </w:r>
      <w:r w:rsidRPr="00310D84">
        <w:rPr>
          <w:rFonts w:eastAsia="Times New Roman" w:cstheme="minorHAnsi"/>
          <w:kern w:val="0"/>
          <w:shd w:val="clear" w:color="auto" w:fill="FFFFFF"/>
          <w14:ligatures w14:val="none"/>
        </w:rPr>
        <w:t>(1).</w:t>
      </w:r>
    </w:p>
    <w:p w14:paraId="2FE91328" w14:textId="77777777" w:rsidR="00A56DAE" w:rsidRDefault="00A56DAE" w:rsidP="00A56DAE">
      <w:pPr>
        <w:pStyle w:val="ListParagraph"/>
        <w:spacing w:after="120" w:line="240" w:lineRule="auto"/>
        <w:ind w:left="0"/>
        <w:rPr>
          <w:rFonts w:eastAsia="Times New Roman" w:cstheme="minorHAnsi"/>
          <w:kern w:val="0"/>
          <w:shd w:val="clear" w:color="auto" w:fill="FFFFFF"/>
          <w14:ligatures w14:val="none"/>
        </w:rPr>
      </w:pPr>
    </w:p>
    <w:p w14:paraId="3E2FC2D2" w14:textId="43019CCC" w:rsidR="0084527A" w:rsidRPr="00A56DAE" w:rsidRDefault="0084527A" w:rsidP="00A56DAE">
      <w:pPr>
        <w:pStyle w:val="ListParagraph"/>
        <w:spacing w:after="120" w:line="240" w:lineRule="auto"/>
        <w:ind w:left="0"/>
        <w:rPr>
          <w:rStyle w:val="eop"/>
          <w:rFonts w:eastAsia="Times New Roman" w:cstheme="minorHAnsi"/>
          <w:kern w:val="0"/>
          <w:shd w:val="clear" w:color="auto" w:fill="FFFFFF"/>
          <w14:ligatures w14:val="none"/>
        </w:rPr>
      </w:pPr>
      <w:r>
        <w:rPr>
          <w:rStyle w:val="normaltextrun"/>
          <w:color w:val="222222"/>
          <w:shd w:val="clear" w:color="auto" w:fill="FFFFFF"/>
        </w:rPr>
        <w:t xml:space="preserve">Rainey, K., Dancy, M., Mickelson, R., Stearns, E., &amp; Moller, S. (2018). Race and gender differences in how sense of belonging influences decisions to major in STEM. </w:t>
      </w:r>
      <w:r>
        <w:rPr>
          <w:rStyle w:val="normaltextrun"/>
          <w:i/>
          <w:iCs/>
          <w:color w:val="222222"/>
          <w:shd w:val="clear" w:color="auto" w:fill="FFFFFF"/>
        </w:rPr>
        <w:t>International journal of STEM education</w:t>
      </w:r>
      <w:r>
        <w:rPr>
          <w:rStyle w:val="normaltextrun"/>
          <w:color w:val="222222"/>
          <w:shd w:val="clear" w:color="auto" w:fill="FFFFFF"/>
        </w:rPr>
        <w:t xml:space="preserve">, </w:t>
      </w:r>
      <w:r>
        <w:rPr>
          <w:rStyle w:val="normaltextrun"/>
          <w:i/>
          <w:iCs/>
          <w:color w:val="222222"/>
          <w:shd w:val="clear" w:color="auto" w:fill="FFFFFF"/>
        </w:rPr>
        <w:t>5</w:t>
      </w:r>
      <w:r>
        <w:rPr>
          <w:rStyle w:val="normaltextrun"/>
          <w:color w:val="222222"/>
          <w:shd w:val="clear" w:color="auto" w:fill="FFFFFF"/>
        </w:rPr>
        <w:t>, 1-14.</w:t>
      </w:r>
      <w:r>
        <w:rPr>
          <w:rStyle w:val="eop"/>
          <w:color w:val="222222"/>
          <w:shd w:val="clear" w:color="auto" w:fill="FFFFFF"/>
        </w:rPr>
        <w:t> </w:t>
      </w:r>
    </w:p>
    <w:p w14:paraId="2EFAB55B" w14:textId="77777777" w:rsidR="0084527A" w:rsidRDefault="0084527A" w:rsidP="00A56DAE">
      <w:pPr>
        <w:pStyle w:val="ListParagraph"/>
        <w:spacing w:after="120" w:line="240" w:lineRule="auto"/>
        <w:ind w:left="0"/>
        <w:rPr>
          <w:rStyle w:val="eop"/>
          <w:color w:val="222222"/>
          <w:shd w:val="clear" w:color="auto" w:fill="FFFFFF"/>
        </w:rPr>
      </w:pPr>
    </w:p>
    <w:p w14:paraId="03742547" w14:textId="15ACD044" w:rsidR="0084527A" w:rsidRPr="0084527A" w:rsidRDefault="0084527A" w:rsidP="00A56DAE">
      <w:pPr>
        <w:pStyle w:val="ListParagraph"/>
        <w:spacing w:after="120" w:line="240" w:lineRule="auto"/>
        <w:ind w:left="0"/>
        <w:rPr>
          <w:rFonts w:eastAsia="Times New Roman" w:cstheme="minorHAnsi"/>
          <w:kern w:val="0"/>
          <w:shd w:val="clear" w:color="auto" w:fill="FFFFFF"/>
          <w14:ligatures w14:val="none"/>
        </w:rPr>
      </w:pPr>
      <w:r>
        <w:rPr>
          <w:rStyle w:val="normaltextrun"/>
          <w:color w:val="222222"/>
          <w:shd w:val="clear" w:color="auto" w:fill="FFFFFF"/>
        </w:rPr>
        <w:t xml:space="preserve">Robiyansah, I. E. (2020). The Development of Inclusive Education Management Model: Practical Guidelines for Learning in Inclusive School. </w:t>
      </w:r>
      <w:r>
        <w:rPr>
          <w:rStyle w:val="normaltextrun"/>
          <w:i/>
          <w:iCs/>
          <w:color w:val="222222"/>
          <w:shd w:val="clear" w:color="auto" w:fill="FFFFFF"/>
        </w:rPr>
        <w:t>Journal of Education and Learning (EduLearn)</w:t>
      </w:r>
      <w:r>
        <w:rPr>
          <w:rStyle w:val="normaltextrun"/>
          <w:color w:val="222222"/>
          <w:shd w:val="clear" w:color="auto" w:fill="FFFFFF"/>
        </w:rPr>
        <w:t xml:space="preserve">, </w:t>
      </w:r>
      <w:r>
        <w:rPr>
          <w:rStyle w:val="normaltextrun"/>
          <w:i/>
          <w:iCs/>
          <w:color w:val="222222"/>
          <w:shd w:val="clear" w:color="auto" w:fill="FFFFFF"/>
        </w:rPr>
        <w:t>14</w:t>
      </w:r>
      <w:r>
        <w:rPr>
          <w:rStyle w:val="normaltextrun"/>
          <w:color w:val="222222"/>
          <w:shd w:val="clear" w:color="auto" w:fill="FFFFFF"/>
        </w:rPr>
        <w:t>(1), 80-86.</w:t>
      </w:r>
      <w:r>
        <w:rPr>
          <w:rStyle w:val="eop"/>
          <w:color w:val="222222"/>
          <w:shd w:val="clear" w:color="auto" w:fill="FFFFFF"/>
        </w:rPr>
        <w:t> </w:t>
      </w:r>
    </w:p>
    <w:p w14:paraId="5C87733C" w14:textId="77777777" w:rsidR="00B854D3" w:rsidRDefault="00B854D3" w:rsidP="00A56DAE">
      <w:pPr>
        <w:spacing w:after="120" w:line="240" w:lineRule="auto"/>
        <w:contextualSpacing/>
        <w:rPr>
          <w:rStyle w:val="Hyperlink"/>
          <w:rFonts w:eastAsia="Times New Roman" w:cstheme="minorHAnsi"/>
          <w:kern w:val="0"/>
          <w14:ligatures w14:val="none"/>
        </w:rPr>
      </w:pPr>
      <w:r w:rsidRPr="0072751F">
        <w:rPr>
          <w:rFonts w:eastAsia="Times New Roman" w:cstheme="minorHAnsi"/>
          <w:kern w:val="0"/>
          <w14:ligatures w14:val="none"/>
        </w:rPr>
        <w:t>Rovai, A. P. (2002). Building Sense of Community at a Distance. </w:t>
      </w:r>
      <w:r w:rsidRPr="0072751F">
        <w:rPr>
          <w:rFonts w:eastAsia="Times New Roman" w:cstheme="minorHAnsi"/>
          <w:i/>
          <w:iCs/>
          <w:kern w:val="0"/>
          <w14:ligatures w14:val="none"/>
        </w:rPr>
        <w:t>The International Review of Research in Open and Distributed Learning</w:t>
      </w:r>
      <w:r w:rsidRPr="0072751F">
        <w:rPr>
          <w:rFonts w:eastAsia="Times New Roman" w:cstheme="minorHAnsi"/>
          <w:kern w:val="0"/>
          <w14:ligatures w14:val="none"/>
        </w:rPr>
        <w:t>, </w:t>
      </w:r>
      <w:r w:rsidRPr="0072751F">
        <w:rPr>
          <w:rFonts w:eastAsia="Times New Roman" w:cstheme="minorHAnsi"/>
          <w:i/>
          <w:iCs/>
          <w:kern w:val="0"/>
          <w14:ligatures w14:val="none"/>
        </w:rPr>
        <w:t>3</w:t>
      </w:r>
      <w:r w:rsidRPr="0072751F">
        <w:rPr>
          <w:rFonts w:eastAsia="Times New Roman" w:cstheme="minorHAnsi"/>
          <w:kern w:val="0"/>
          <w14:ligatures w14:val="none"/>
        </w:rPr>
        <w:t xml:space="preserve">(1). </w:t>
      </w:r>
      <w:hyperlink r:id="rId34" w:history="1">
        <w:r w:rsidRPr="0072751F">
          <w:rPr>
            <w:rStyle w:val="Hyperlink"/>
            <w:rFonts w:eastAsia="Times New Roman" w:cstheme="minorHAnsi"/>
            <w:kern w:val="0"/>
            <w14:ligatures w14:val="none"/>
          </w:rPr>
          <w:t>https://doi.org/10.19173/irrodl.v3i1.79</w:t>
        </w:r>
      </w:hyperlink>
    </w:p>
    <w:p w14:paraId="02B7E68E" w14:textId="64149858" w:rsidR="00B854D3" w:rsidRPr="00F24660" w:rsidRDefault="00B854D3" w:rsidP="00A56DAE">
      <w:pPr>
        <w:spacing w:after="120" w:line="240" w:lineRule="auto"/>
        <w:contextualSpacing/>
        <w:rPr>
          <w:rFonts w:eastAsia="Times New Roman" w:cstheme="minorHAnsi"/>
          <w:kern w:val="0"/>
          <w14:ligatures w14:val="none"/>
        </w:rPr>
      </w:pPr>
      <w:r w:rsidRPr="00920827">
        <w:rPr>
          <w:rFonts w:cstheme="minorHAnsi"/>
          <w:color w:val="000000"/>
          <w:bdr w:val="none" w:sz="0" w:space="0" w:color="auto" w:frame="1"/>
          <w:shd w:val="clear" w:color="auto" w:fill="FFFFFF"/>
        </w:rPr>
        <w:t>Sathy, V. and Hogan, K. A. (2019). </w:t>
      </w:r>
      <w:hyperlink r:id="rId35" w:history="1">
        <w:r w:rsidRPr="00920827">
          <w:rPr>
            <w:rStyle w:val="Hyperlink"/>
            <w:rFonts w:cstheme="minorHAnsi"/>
            <w:color w:val="255C7E"/>
            <w:bdr w:val="none" w:sz="0" w:space="0" w:color="auto" w:frame="1"/>
          </w:rPr>
          <w:t>Want to Reach All of Your Students? Here’s How to Make Your Teaching More Inclusive</w:t>
        </w:r>
      </w:hyperlink>
      <w:r w:rsidRPr="00920827">
        <w:rPr>
          <w:rFonts w:cstheme="minorHAnsi"/>
          <w:color w:val="000000"/>
          <w:bdr w:val="none" w:sz="0" w:space="0" w:color="auto" w:frame="1"/>
          <w:shd w:val="clear" w:color="auto" w:fill="FFFFFF"/>
        </w:rPr>
        <w:t>. </w:t>
      </w:r>
      <w:r w:rsidRPr="00920827">
        <w:rPr>
          <w:rFonts w:cstheme="minorHAnsi"/>
          <w:i/>
          <w:iCs/>
          <w:color w:val="000000"/>
          <w:bdr w:val="none" w:sz="0" w:space="0" w:color="auto" w:frame="1"/>
        </w:rPr>
        <w:t>The Chronicle of Higher Education. </w:t>
      </w:r>
    </w:p>
    <w:p w14:paraId="6FA56676" w14:textId="535CAE38" w:rsidR="00B854D3" w:rsidRDefault="00B854D3" w:rsidP="005531F2">
      <w:pPr>
        <w:spacing w:after="120" w:line="240" w:lineRule="auto"/>
        <w:rPr>
          <w:rStyle w:val="Hyperlink"/>
        </w:rPr>
      </w:pPr>
      <w:r w:rsidRPr="001A5ED2">
        <w:t>Sidelinger, R.J., Bolen, D.M., McMullen, A.L. &amp; Nyeste, M.C. (2014). Academic and social integration in the basic communication course: Predictors of students' out-of-class communication and academic learning. </w:t>
      </w:r>
      <w:r w:rsidRPr="001A5ED2">
        <w:rPr>
          <w:i/>
          <w:iCs/>
        </w:rPr>
        <w:t>Communication Studies, 66</w:t>
      </w:r>
      <w:r w:rsidRPr="001A5ED2">
        <w:t>(1), 63-84. doi:</w:t>
      </w:r>
      <w:hyperlink r:id="rId36" w:history="1">
        <w:r w:rsidRPr="001A5ED2">
          <w:rPr>
            <w:rStyle w:val="Hyperlink"/>
          </w:rPr>
          <w:t>10.1080/10510974.2013.856807</w:t>
        </w:r>
      </w:hyperlink>
    </w:p>
    <w:p w14:paraId="3F5B5C4C" w14:textId="5068E595" w:rsidR="0084527A" w:rsidRDefault="0084527A" w:rsidP="005531F2">
      <w:pPr>
        <w:spacing w:after="120" w:line="240" w:lineRule="auto"/>
        <w:rPr>
          <w:rStyle w:val="eop"/>
          <w:color w:val="222222"/>
          <w:shd w:val="clear" w:color="auto" w:fill="FFFFFF"/>
        </w:rPr>
      </w:pPr>
      <w:r>
        <w:rPr>
          <w:rStyle w:val="normaltextrun"/>
          <w:color w:val="222222"/>
          <w:shd w:val="clear" w:color="auto" w:fill="FFFFFF"/>
        </w:rPr>
        <w:t xml:space="preserve">Strayhorn, T. L. (2018). </w:t>
      </w:r>
      <w:r>
        <w:rPr>
          <w:rStyle w:val="normaltextrun"/>
          <w:i/>
          <w:iCs/>
          <w:color w:val="222222"/>
          <w:shd w:val="clear" w:color="auto" w:fill="FFFFFF"/>
        </w:rPr>
        <w:t>College students' sense of belonging: A key to educational success for all students</w:t>
      </w:r>
      <w:r>
        <w:rPr>
          <w:rStyle w:val="normaltextrun"/>
          <w:color w:val="222222"/>
          <w:shd w:val="clear" w:color="auto" w:fill="FFFFFF"/>
        </w:rPr>
        <w:t>. Routledge.</w:t>
      </w:r>
      <w:r>
        <w:rPr>
          <w:rStyle w:val="eop"/>
          <w:color w:val="222222"/>
          <w:shd w:val="clear" w:color="auto" w:fill="FFFFFF"/>
        </w:rPr>
        <w:t> </w:t>
      </w:r>
    </w:p>
    <w:p w14:paraId="685D13E8" w14:textId="45085BA4" w:rsidR="0084527A" w:rsidRPr="001A5ED2" w:rsidRDefault="0084527A" w:rsidP="005531F2">
      <w:pPr>
        <w:spacing w:after="120" w:line="240" w:lineRule="auto"/>
      </w:pPr>
      <w:r>
        <w:rPr>
          <w:rStyle w:val="normaltextrun"/>
          <w:color w:val="222222"/>
          <w:shd w:val="clear" w:color="auto" w:fill="FFFFFF"/>
        </w:rPr>
        <w:t xml:space="preserve">Strayhorn, T. L. (2019). Sense of belonging and student success at historically black colleges and universities: A key to strategic enrollment management and institutional transformation. </w:t>
      </w:r>
      <w:r>
        <w:rPr>
          <w:rStyle w:val="normaltextrun"/>
          <w:i/>
          <w:iCs/>
          <w:color w:val="222222"/>
          <w:shd w:val="clear" w:color="auto" w:fill="FFFFFF"/>
        </w:rPr>
        <w:t>Examining student retention and engagement strategies at historically black colleges and universities</w:t>
      </w:r>
      <w:r>
        <w:rPr>
          <w:rStyle w:val="normaltextrun"/>
          <w:color w:val="222222"/>
          <w:shd w:val="clear" w:color="auto" w:fill="FFFFFF"/>
        </w:rPr>
        <w:t>, 32-52.</w:t>
      </w:r>
      <w:r>
        <w:rPr>
          <w:rStyle w:val="eop"/>
          <w:color w:val="222222"/>
          <w:shd w:val="clear" w:color="auto" w:fill="FFFFFF"/>
        </w:rPr>
        <w:t> </w:t>
      </w:r>
    </w:p>
    <w:p w14:paraId="72F2BB2E" w14:textId="77777777" w:rsidR="00B854D3" w:rsidRDefault="00B854D3" w:rsidP="005531F2">
      <w:pPr>
        <w:spacing w:after="120" w:line="240" w:lineRule="auto"/>
      </w:pPr>
      <w:r w:rsidRPr="009033E2">
        <w:t>Steele, Dorothy M., and Becki Cohn-Vargas. </w:t>
      </w:r>
      <w:r w:rsidRPr="009033E2">
        <w:rPr>
          <w:i/>
          <w:iCs/>
        </w:rPr>
        <w:t>Identity Safe Classrooms: Places to Belong and Learn</w:t>
      </w:r>
      <w:r w:rsidRPr="009033E2">
        <w:t>. Thousand Oaks, CA: Corwin Press, 2013.</w:t>
      </w:r>
    </w:p>
    <w:p w14:paraId="63E2AACB" w14:textId="77777777" w:rsidR="00B854D3" w:rsidRDefault="00B854D3" w:rsidP="005531F2">
      <w:pPr>
        <w:spacing w:after="120" w:line="240" w:lineRule="auto"/>
      </w:pPr>
      <w:r w:rsidRPr="00EB2749">
        <w:t>Sue, Derald Wing, Annie I. Lin, Gina C. Torino, Christina M. Capodilupo, and David P. Rivera. “Racial microaggressions and difficult dialogues on race in the classroom.” Cultural Diversity and Ethnic Minority Psychology 15, no. 2 (2009): 183.</w:t>
      </w:r>
    </w:p>
    <w:p w14:paraId="127B11DA" w14:textId="20088EA5" w:rsidR="0084527A" w:rsidRDefault="0084527A" w:rsidP="005531F2">
      <w:pPr>
        <w:spacing w:after="120" w:line="240" w:lineRule="auto"/>
      </w:pPr>
      <w:r>
        <w:rPr>
          <w:rStyle w:val="normaltextrun"/>
          <w:color w:val="222222"/>
          <w:shd w:val="clear" w:color="auto" w:fill="FFFFFF"/>
        </w:rPr>
        <w:t>Thomas, L., Herbert, J., &amp; Teras, M. (2014). A sense of belonging to enhance participation, success and retention in online programs.</w:t>
      </w:r>
      <w:r>
        <w:rPr>
          <w:rStyle w:val="eop"/>
          <w:color w:val="222222"/>
          <w:shd w:val="clear" w:color="auto" w:fill="FFFFFF"/>
        </w:rPr>
        <w:t> </w:t>
      </w:r>
    </w:p>
    <w:p w14:paraId="1546B652" w14:textId="6503B6FD" w:rsidR="00B854D3" w:rsidRDefault="00B854D3" w:rsidP="005531F2">
      <w:pPr>
        <w:spacing w:after="120" w:line="240" w:lineRule="auto"/>
        <w:rPr>
          <w:rStyle w:val="Hyperlink"/>
        </w:rPr>
      </w:pPr>
      <w:r w:rsidRPr="001A5ED2">
        <w:t>Tinto, V. (1997). Classrooms as communities: Exploring the educational character of student persistence. </w:t>
      </w:r>
      <w:r w:rsidRPr="001A5ED2">
        <w:rPr>
          <w:i/>
          <w:iCs/>
        </w:rPr>
        <w:t>The Journal of Higher Education</w:t>
      </w:r>
      <w:r w:rsidRPr="001A5ED2">
        <w:t>, </w:t>
      </w:r>
      <w:r w:rsidRPr="001A5ED2">
        <w:rPr>
          <w:i/>
          <w:iCs/>
        </w:rPr>
        <w:t>68</w:t>
      </w:r>
      <w:r w:rsidRPr="001A5ED2">
        <w:t>(6), 599-623. doi:</w:t>
      </w:r>
      <w:hyperlink r:id="rId37" w:history="1">
        <w:r w:rsidRPr="001A5ED2">
          <w:rPr>
            <w:rStyle w:val="Hyperlink"/>
          </w:rPr>
          <w:t>10.1080/00221546.1997.11779003</w:t>
        </w:r>
      </w:hyperlink>
    </w:p>
    <w:p w14:paraId="21110DBD" w14:textId="372442CA" w:rsidR="0084527A" w:rsidRDefault="0084527A" w:rsidP="005531F2">
      <w:pPr>
        <w:spacing w:after="120" w:line="240" w:lineRule="auto"/>
        <w:rPr>
          <w:rStyle w:val="eop"/>
          <w:color w:val="222222"/>
          <w:shd w:val="clear" w:color="auto" w:fill="FFFFFF"/>
        </w:rPr>
      </w:pPr>
      <w:r>
        <w:rPr>
          <w:rStyle w:val="normaltextrun"/>
          <w:color w:val="222222"/>
          <w:shd w:val="clear" w:color="auto" w:fill="FFFFFF"/>
        </w:rPr>
        <w:t xml:space="preserve">Vaccaro, A., Daly-Cano, M., &amp; Newman, B. M. (2015). A sense of belonging among college students with disabilities: An emergent theoretical model. </w:t>
      </w:r>
      <w:r>
        <w:rPr>
          <w:rStyle w:val="normaltextrun"/>
          <w:i/>
          <w:iCs/>
          <w:color w:val="222222"/>
          <w:shd w:val="clear" w:color="auto" w:fill="FFFFFF"/>
        </w:rPr>
        <w:t>Journal of College Student Development</w:t>
      </w:r>
      <w:r>
        <w:rPr>
          <w:rStyle w:val="normaltextrun"/>
          <w:color w:val="222222"/>
          <w:shd w:val="clear" w:color="auto" w:fill="FFFFFF"/>
        </w:rPr>
        <w:t xml:space="preserve">, </w:t>
      </w:r>
      <w:r>
        <w:rPr>
          <w:rStyle w:val="normaltextrun"/>
          <w:i/>
          <w:iCs/>
          <w:color w:val="222222"/>
          <w:shd w:val="clear" w:color="auto" w:fill="FFFFFF"/>
        </w:rPr>
        <w:t>56</w:t>
      </w:r>
      <w:r>
        <w:rPr>
          <w:rStyle w:val="normaltextrun"/>
          <w:color w:val="222222"/>
          <w:shd w:val="clear" w:color="auto" w:fill="FFFFFF"/>
        </w:rPr>
        <w:t>(7), 670-686.</w:t>
      </w:r>
      <w:r>
        <w:rPr>
          <w:rStyle w:val="eop"/>
          <w:color w:val="222222"/>
          <w:shd w:val="clear" w:color="auto" w:fill="FFFFFF"/>
        </w:rPr>
        <w:t> </w:t>
      </w:r>
    </w:p>
    <w:p w14:paraId="430FA7C0" w14:textId="07345F16" w:rsidR="0084527A" w:rsidRDefault="0084527A" w:rsidP="005531F2">
      <w:pPr>
        <w:spacing w:after="120" w:line="240" w:lineRule="auto"/>
        <w:rPr>
          <w:rStyle w:val="eop"/>
          <w:color w:val="222222"/>
          <w:shd w:val="clear" w:color="auto" w:fill="FFFFFF"/>
        </w:rPr>
      </w:pPr>
      <w:r>
        <w:rPr>
          <w:rStyle w:val="normaltextrun"/>
          <w:color w:val="222222"/>
          <w:shd w:val="clear" w:color="auto" w:fill="FFFFFF"/>
        </w:rPr>
        <w:t xml:space="preserve">Vaccaro, A., &amp; Newman, B. M. (2016). Development of a sense of belonging for privileged and minoritized students: An emergent model. </w:t>
      </w:r>
      <w:r>
        <w:rPr>
          <w:rStyle w:val="normaltextrun"/>
          <w:i/>
          <w:iCs/>
          <w:color w:val="222222"/>
          <w:shd w:val="clear" w:color="auto" w:fill="FFFFFF"/>
        </w:rPr>
        <w:t>Journal of College Student Development</w:t>
      </w:r>
      <w:r>
        <w:rPr>
          <w:rStyle w:val="normaltextrun"/>
          <w:color w:val="222222"/>
          <w:shd w:val="clear" w:color="auto" w:fill="FFFFFF"/>
        </w:rPr>
        <w:t xml:space="preserve">, </w:t>
      </w:r>
      <w:r>
        <w:rPr>
          <w:rStyle w:val="normaltextrun"/>
          <w:i/>
          <w:iCs/>
          <w:color w:val="222222"/>
          <w:shd w:val="clear" w:color="auto" w:fill="FFFFFF"/>
        </w:rPr>
        <w:t>57</w:t>
      </w:r>
      <w:r>
        <w:rPr>
          <w:rStyle w:val="normaltextrun"/>
          <w:color w:val="222222"/>
          <w:shd w:val="clear" w:color="auto" w:fill="FFFFFF"/>
        </w:rPr>
        <w:t>(8), 925-942.</w:t>
      </w:r>
      <w:r>
        <w:rPr>
          <w:rStyle w:val="eop"/>
          <w:color w:val="222222"/>
          <w:shd w:val="clear" w:color="auto" w:fill="FFFFFF"/>
        </w:rPr>
        <w:t> </w:t>
      </w:r>
    </w:p>
    <w:p w14:paraId="43D63445" w14:textId="4CE00854" w:rsidR="0084527A" w:rsidRPr="0084527A" w:rsidRDefault="0084527A" w:rsidP="005531F2">
      <w:pPr>
        <w:spacing w:after="120" w:line="240" w:lineRule="auto"/>
        <w:rPr>
          <w:color w:val="222222"/>
          <w:shd w:val="clear" w:color="auto" w:fill="FFFFFF"/>
        </w:rPr>
      </w:pPr>
      <w:r>
        <w:rPr>
          <w:rStyle w:val="normaltextrun"/>
          <w:color w:val="222222"/>
          <w:shd w:val="clear" w:color="auto" w:fill="FFFFFF"/>
        </w:rPr>
        <w:t xml:space="preserve">Vandenbussche, H., &amp; De Schauwer, E. (2018). The pursuit of belonging in inclusive education–insider perspectives on the meshwork of participation. </w:t>
      </w:r>
      <w:r>
        <w:rPr>
          <w:rStyle w:val="normaltextrun"/>
          <w:i/>
          <w:iCs/>
          <w:color w:val="222222"/>
          <w:shd w:val="clear" w:color="auto" w:fill="FFFFFF"/>
        </w:rPr>
        <w:t>International Journal of Inclusive Education</w:t>
      </w:r>
      <w:r>
        <w:rPr>
          <w:rStyle w:val="normaltextrun"/>
          <w:color w:val="222222"/>
          <w:shd w:val="clear" w:color="auto" w:fill="FFFFFF"/>
        </w:rPr>
        <w:t xml:space="preserve">, </w:t>
      </w:r>
      <w:r>
        <w:rPr>
          <w:rStyle w:val="normaltextrun"/>
          <w:i/>
          <w:iCs/>
          <w:color w:val="222222"/>
          <w:shd w:val="clear" w:color="auto" w:fill="FFFFFF"/>
        </w:rPr>
        <w:t>22</w:t>
      </w:r>
      <w:r>
        <w:rPr>
          <w:rStyle w:val="normaltextrun"/>
          <w:color w:val="222222"/>
          <w:shd w:val="clear" w:color="auto" w:fill="FFFFFF"/>
        </w:rPr>
        <w:t>(9), 969-982.</w:t>
      </w:r>
      <w:r>
        <w:rPr>
          <w:rStyle w:val="eop"/>
          <w:color w:val="222222"/>
          <w:shd w:val="clear" w:color="auto" w:fill="FFFFFF"/>
        </w:rPr>
        <w:t> </w:t>
      </w:r>
    </w:p>
    <w:p w14:paraId="68B979CA" w14:textId="77777777" w:rsidR="00B854D3" w:rsidRDefault="00B854D3" w:rsidP="005531F2">
      <w:pPr>
        <w:spacing w:after="120" w:line="240" w:lineRule="auto"/>
        <w:rPr>
          <w:rStyle w:val="Hyperlink"/>
          <w:rFonts w:cstheme="minorHAnsi"/>
          <w:color w:val="018DC2"/>
          <w:spacing w:val="6"/>
          <w:bdr w:val="none" w:sz="0" w:space="0" w:color="auto" w:frame="1"/>
          <w:shd w:val="clear" w:color="auto" w:fill="FFFFFF"/>
        </w:rPr>
      </w:pPr>
      <w:r w:rsidRPr="0072751F">
        <w:rPr>
          <w:rFonts w:cstheme="minorHAnsi"/>
          <w:color w:val="000000"/>
          <w:spacing w:val="6"/>
          <w:shd w:val="clear" w:color="auto" w:fill="FFFFFF"/>
        </w:rPr>
        <w:t>Virda, R. (2020, February, 5th). </w:t>
      </w:r>
      <w:r w:rsidRPr="0072751F">
        <w:rPr>
          <w:rStyle w:val="Emphasis"/>
          <w:rFonts w:cstheme="minorHAnsi"/>
          <w:color w:val="000000"/>
          <w:spacing w:val="6"/>
          <w:bdr w:val="none" w:sz="0" w:space="0" w:color="auto" w:frame="1"/>
          <w:shd w:val="clear" w:color="auto" w:fill="FFFFFF"/>
        </w:rPr>
        <w:t>Creating community in online classrooms.</w:t>
      </w:r>
      <w:r w:rsidRPr="0072751F">
        <w:rPr>
          <w:rFonts w:cstheme="minorHAnsi"/>
          <w:color w:val="000000"/>
          <w:spacing w:val="6"/>
          <w:shd w:val="clear" w:color="auto" w:fill="FFFFFF"/>
        </w:rPr>
        <w:t> Inside Higher Ed. </w:t>
      </w:r>
      <w:hyperlink r:id="rId38" w:history="1">
        <w:r w:rsidRPr="0072751F">
          <w:rPr>
            <w:rStyle w:val="Hyperlink"/>
            <w:rFonts w:cstheme="minorHAnsi"/>
            <w:color w:val="018DC2"/>
            <w:spacing w:val="6"/>
            <w:bdr w:val="none" w:sz="0" w:space="0" w:color="auto" w:frame="1"/>
            <w:shd w:val="clear" w:color="auto" w:fill="FFFFFF"/>
          </w:rPr>
          <w:t>https://www.insidehighered.com/digital-learning/views/2020/02/05/tools-creating-community-online-classrooms-opinion</w:t>
        </w:r>
      </w:hyperlink>
    </w:p>
    <w:p w14:paraId="57442822" w14:textId="071A8009" w:rsidR="00A56DAE" w:rsidRDefault="00B854D3" w:rsidP="005531F2">
      <w:pPr>
        <w:spacing w:after="120" w:line="240" w:lineRule="auto"/>
      </w:pPr>
      <w:r w:rsidRPr="009033E2">
        <w:t xml:space="preserve">Weimer, Maryellen. </w:t>
      </w:r>
      <w:r w:rsidRPr="009033E2">
        <w:rPr>
          <w:i/>
          <w:iCs/>
        </w:rPr>
        <w:t>Learner-Centered Teaching: Five Key Changes to Practice</w:t>
      </w:r>
      <w:r w:rsidRPr="009033E2">
        <w:t>. Second Edition. San Francisco: Jossey-Bass, 2013.</w:t>
      </w:r>
    </w:p>
    <w:p w14:paraId="24BCD6A8" w14:textId="77777777" w:rsidR="00A56DAE" w:rsidRDefault="00A56DAE" w:rsidP="005531F2">
      <w:pPr>
        <w:spacing w:after="120" w:line="240" w:lineRule="auto"/>
      </w:pPr>
    </w:p>
    <w:p w14:paraId="37B0B71D" w14:textId="428075EC" w:rsidR="0084527A" w:rsidRPr="00A56DAE" w:rsidRDefault="0084527A" w:rsidP="00A56DAE">
      <w:pPr>
        <w:pStyle w:val="Heading3"/>
        <w:rPr>
          <w:rStyle w:val="eop"/>
          <w:b/>
          <w:bCs/>
        </w:rPr>
      </w:pPr>
      <w:r w:rsidRPr="00A56DAE">
        <w:rPr>
          <w:rStyle w:val="eop"/>
          <w:b/>
          <w:bCs/>
        </w:rPr>
        <w:t>Student Engagement</w:t>
      </w:r>
      <w:r w:rsidR="005531F2" w:rsidRPr="00A56DAE">
        <w:rPr>
          <w:rStyle w:val="eop"/>
          <w:b/>
          <w:bCs/>
        </w:rPr>
        <w:t xml:space="preserve"> &amp; Learning</w:t>
      </w:r>
      <w:r w:rsidRPr="00A56DAE">
        <w:rPr>
          <w:rStyle w:val="eop"/>
          <w:b/>
          <w:bCs/>
        </w:rPr>
        <w:t xml:space="preserve">: </w:t>
      </w:r>
    </w:p>
    <w:p w14:paraId="00F3D73A" w14:textId="074EA4C7" w:rsidR="0084527A" w:rsidRPr="0084527A" w:rsidRDefault="0084527A" w:rsidP="005531F2">
      <w:pPr>
        <w:spacing w:after="120" w:line="240" w:lineRule="auto"/>
      </w:pPr>
      <w:r w:rsidRPr="0084527A">
        <w:t xml:space="preserve">Ashwin, P., &amp; McVitty, D. (2015). The meanings of student engagement: Implications for policies and practices. </w:t>
      </w:r>
      <w:r w:rsidRPr="0084527A">
        <w:rPr>
          <w:i/>
          <w:iCs/>
        </w:rPr>
        <w:t>The European higher education area: Between critical reflections and future policies</w:t>
      </w:r>
      <w:r w:rsidRPr="0084527A">
        <w:t>, 343-359. </w:t>
      </w:r>
    </w:p>
    <w:p w14:paraId="4B69E0FE" w14:textId="6F142574" w:rsidR="0084527A" w:rsidRPr="0084527A" w:rsidRDefault="0084527A" w:rsidP="005531F2">
      <w:pPr>
        <w:spacing w:after="120" w:line="240" w:lineRule="auto"/>
      </w:pPr>
      <w:r w:rsidRPr="0084527A">
        <w:t xml:space="preserve">Astin, A. W. (1984). Student involvement: A developmental theory for higher education. </w:t>
      </w:r>
      <w:r w:rsidRPr="0084527A">
        <w:rPr>
          <w:i/>
          <w:iCs/>
        </w:rPr>
        <w:t>Journal of college student personnel</w:t>
      </w:r>
      <w:r w:rsidRPr="0084527A">
        <w:t xml:space="preserve">, </w:t>
      </w:r>
      <w:r w:rsidRPr="0084527A">
        <w:rPr>
          <w:i/>
          <w:iCs/>
        </w:rPr>
        <w:t>25</w:t>
      </w:r>
      <w:r w:rsidRPr="0084527A">
        <w:t>(4), 297-308. </w:t>
      </w:r>
    </w:p>
    <w:p w14:paraId="0A980A13" w14:textId="72EDD810" w:rsidR="0084527A" w:rsidRPr="0084527A" w:rsidRDefault="0084527A" w:rsidP="005531F2">
      <w:pPr>
        <w:spacing w:after="120" w:line="240" w:lineRule="auto"/>
      </w:pPr>
      <w:r w:rsidRPr="0084527A">
        <w:t xml:space="preserve">Axelson, R. D., &amp; Flick, A. (2010). Defining student engagement. </w:t>
      </w:r>
      <w:r w:rsidRPr="0084527A">
        <w:rPr>
          <w:i/>
          <w:iCs/>
        </w:rPr>
        <w:t>Change: The magazine of higher learning</w:t>
      </w:r>
      <w:r w:rsidRPr="0084527A">
        <w:t xml:space="preserve">, </w:t>
      </w:r>
      <w:r w:rsidRPr="0084527A">
        <w:rPr>
          <w:i/>
          <w:iCs/>
        </w:rPr>
        <w:t>43</w:t>
      </w:r>
      <w:r w:rsidRPr="0084527A">
        <w:t>(1), 38-43.  </w:t>
      </w:r>
    </w:p>
    <w:p w14:paraId="47DA736C" w14:textId="2986C0A5" w:rsidR="0084527A" w:rsidRPr="0084527A" w:rsidRDefault="0084527A" w:rsidP="005531F2">
      <w:pPr>
        <w:spacing w:after="120" w:line="240" w:lineRule="auto"/>
      </w:pPr>
      <w:r w:rsidRPr="0084527A">
        <w:t xml:space="preserve">Barnacle, R., &amp; Dall’Alba, G. (2017). Committed to learn: Student engagement and care in higher education. </w:t>
      </w:r>
      <w:r w:rsidRPr="0084527A">
        <w:rPr>
          <w:i/>
          <w:iCs/>
        </w:rPr>
        <w:t>Higher Education Research &amp; Development</w:t>
      </w:r>
      <w:r w:rsidRPr="0084527A">
        <w:t xml:space="preserve">, </w:t>
      </w:r>
      <w:r w:rsidRPr="0084527A">
        <w:rPr>
          <w:i/>
          <w:iCs/>
        </w:rPr>
        <w:t>36</w:t>
      </w:r>
      <w:r w:rsidRPr="0084527A">
        <w:t>(7), 1326-1338. </w:t>
      </w:r>
    </w:p>
    <w:p w14:paraId="453759BA" w14:textId="319943E6" w:rsidR="0084527A" w:rsidRPr="0084527A" w:rsidRDefault="0084527A" w:rsidP="005531F2">
      <w:pPr>
        <w:spacing w:after="120" w:line="240" w:lineRule="auto"/>
      </w:pPr>
      <w:r w:rsidRPr="0084527A">
        <w:t xml:space="preserve">Bond, M., &amp; Bedenlier, S. (2019). Facilitating student engagement through educational technology: towards a conceptual framework. </w:t>
      </w:r>
      <w:r w:rsidRPr="0084527A">
        <w:rPr>
          <w:i/>
          <w:iCs/>
        </w:rPr>
        <w:t>Journal of Interactive Media in Education</w:t>
      </w:r>
      <w:r w:rsidRPr="0084527A">
        <w:t xml:space="preserve">, </w:t>
      </w:r>
      <w:r w:rsidRPr="0084527A">
        <w:rPr>
          <w:i/>
          <w:iCs/>
        </w:rPr>
        <w:t>2019</w:t>
      </w:r>
      <w:r w:rsidRPr="0084527A">
        <w:t>(1). </w:t>
      </w:r>
    </w:p>
    <w:p w14:paraId="1ED2B77A" w14:textId="5FCE8CBE" w:rsidR="0084527A" w:rsidRPr="0084527A" w:rsidRDefault="0084527A" w:rsidP="005531F2">
      <w:pPr>
        <w:spacing w:after="120" w:line="240" w:lineRule="auto"/>
      </w:pPr>
      <w:r w:rsidRPr="0084527A">
        <w:t xml:space="preserve">Bond, M., Buntins, K., Bedenlier, S., Zawacki-Richter, O., &amp; Kerres, M. (2020). Mapping research in student engagement and educational technology in higher education: A systematic evidence map. </w:t>
      </w:r>
      <w:r w:rsidRPr="0084527A">
        <w:rPr>
          <w:i/>
          <w:iCs/>
        </w:rPr>
        <w:t>International journal of educational technology in higher education</w:t>
      </w:r>
      <w:r w:rsidRPr="0084527A">
        <w:t xml:space="preserve">, </w:t>
      </w:r>
      <w:r w:rsidRPr="0084527A">
        <w:rPr>
          <w:i/>
          <w:iCs/>
        </w:rPr>
        <w:t>17</w:t>
      </w:r>
      <w:r w:rsidRPr="0084527A">
        <w:t>(1), 1-30. </w:t>
      </w:r>
    </w:p>
    <w:p w14:paraId="5E12AC92" w14:textId="11FA4C16" w:rsidR="0084527A" w:rsidRPr="0084527A" w:rsidRDefault="0084527A" w:rsidP="005531F2">
      <w:pPr>
        <w:spacing w:after="120" w:line="240" w:lineRule="auto"/>
      </w:pPr>
      <w:r w:rsidRPr="0084527A">
        <w:t xml:space="preserve">Carini, R. M., Kuh, G. D., &amp; Klein, S. P. (2006). Student engagement and student learning: Testing the linkages. </w:t>
      </w:r>
      <w:r w:rsidRPr="0084527A">
        <w:rPr>
          <w:i/>
          <w:iCs/>
        </w:rPr>
        <w:t>Research in Higher Education</w:t>
      </w:r>
      <w:r w:rsidRPr="0084527A">
        <w:t xml:space="preserve">, </w:t>
      </w:r>
      <w:r w:rsidRPr="0084527A">
        <w:rPr>
          <w:i/>
          <w:iCs/>
        </w:rPr>
        <w:t>47</w:t>
      </w:r>
      <w:r w:rsidRPr="0084527A">
        <w:t>, 1–32. doi:10.1007/s11162-005-8150-9  </w:t>
      </w:r>
    </w:p>
    <w:p w14:paraId="0D73451E" w14:textId="77777777" w:rsidR="0084527A" w:rsidRDefault="0084527A" w:rsidP="005531F2">
      <w:pPr>
        <w:spacing w:after="120" w:line="240" w:lineRule="auto"/>
      </w:pPr>
      <w:r w:rsidRPr="0084527A">
        <w:t xml:space="preserve">Coates, H. (2005). The value of student engagement for higher education quality assurance. </w:t>
      </w:r>
      <w:r w:rsidRPr="0084527A">
        <w:rPr>
          <w:i/>
          <w:iCs/>
        </w:rPr>
        <w:t>Quality in higher education</w:t>
      </w:r>
      <w:r w:rsidRPr="0084527A">
        <w:t xml:space="preserve">, </w:t>
      </w:r>
      <w:r w:rsidRPr="0084527A">
        <w:rPr>
          <w:i/>
          <w:iCs/>
        </w:rPr>
        <w:t>11</w:t>
      </w:r>
      <w:r w:rsidRPr="0084527A">
        <w:t>(1), 25-36.</w:t>
      </w:r>
    </w:p>
    <w:p w14:paraId="445F72A6" w14:textId="720DD903" w:rsidR="0084527A" w:rsidRPr="0084527A" w:rsidRDefault="0084527A" w:rsidP="005531F2">
      <w:pPr>
        <w:spacing w:after="120" w:line="240" w:lineRule="auto"/>
      </w:pPr>
      <w:r w:rsidRPr="0084527A">
        <w:t xml:space="preserve">Collaço, C. M. (2017). Increasing student engagement in higher education. </w:t>
      </w:r>
      <w:r w:rsidRPr="0084527A">
        <w:rPr>
          <w:i/>
          <w:iCs/>
        </w:rPr>
        <w:t>Journal of Higher Education Theory and Practice</w:t>
      </w:r>
      <w:r w:rsidRPr="0084527A">
        <w:t xml:space="preserve">, </w:t>
      </w:r>
      <w:r w:rsidRPr="0084527A">
        <w:rPr>
          <w:i/>
          <w:iCs/>
        </w:rPr>
        <w:t>17</w:t>
      </w:r>
      <w:r w:rsidRPr="0084527A">
        <w:t>(4), 40-47. </w:t>
      </w:r>
    </w:p>
    <w:p w14:paraId="42F6AE36" w14:textId="184B3C15" w:rsidR="0084527A" w:rsidRPr="0084527A" w:rsidRDefault="0084527A" w:rsidP="005531F2">
      <w:pPr>
        <w:spacing w:after="120" w:line="240" w:lineRule="auto"/>
      </w:pPr>
      <w:r w:rsidRPr="0084527A">
        <w:t xml:space="preserve">Dumford, A. D., &amp; Miller, A. L. (2018). Online learning in higher education: exploring advantages and disadvantages for engagement. </w:t>
      </w:r>
      <w:r w:rsidRPr="0084527A">
        <w:rPr>
          <w:i/>
          <w:iCs/>
        </w:rPr>
        <w:t>Journal of computing in higher education</w:t>
      </w:r>
      <w:r w:rsidRPr="0084527A">
        <w:t xml:space="preserve">, </w:t>
      </w:r>
      <w:r w:rsidRPr="0084527A">
        <w:rPr>
          <w:i/>
          <w:iCs/>
        </w:rPr>
        <w:t>30</w:t>
      </w:r>
      <w:r w:rsidRPr="0084527A">
        <w:t>, 452-465. </w:t>
      </w:r>
    </w:p>
    <w:p w14:paraId="128D5AB4" w14:textId="194CAC00" w:rsidR="0084527A" w:rsidRPr="0084527A" w:rsidRDefault="0084527A" w:rsidP="005531F2">
      <w:pPr>
        <w:spacing w:after="120" w:line="240" w:lineRule="auto"/>
      </w:pPr>
      <w:r w:rsidRPr="0084527A">
        <w:t xml:space="preserve">Duque, L. S., &amp; Weeks, J. R. (2010). Towards a model and methodology for assessing student learning outcomes and satisfaction. </w:t>
      </w:r>
      <w:r w:rsidRPr="0084527A">
        <w:rPr>
          <w:i/>
          <w:iCs/>
        </w:rPr>
        <w:t>Quality Assurance in Education</w:t>
      </w:r>
      <w:r w:rsidRPr="0084527A">
        <w:t xml:space="preserve">, </w:t>
      </w:r>
      <w:r w:rsidRPr="0084527A">
        <w:rPr>
          <w:i/>
          <w:iCs/>
        </w:rPr>
        <w:t>18</w:t>
      </w:r>
      <w:r w:rsidRPr="0084527A">
        <w:t>, 84–105. doi:10.1108/09684881011035321  </w:t>
      </w:r>
    </w:p>
    <w:p w14:paraId="7033C94F" w14:textId="00F3D381" w:rsidR="0084527A" w:rsidRPr="0084527A" w:rsidRDefault="0084527A" w:rsidP="005531F2">
      <w:pPr>
        <w:spacing w:after="120" w:line="240" w:lineRule="auto"/>
      </w:pPr>
      <w:r w:rsidRPr="0084527A">
        <w:t xml:space="preserve">Groccia, J. E. (2018). What is student engagement?. </w:t>
      </w:r>
      <w:r w:rsidRPr="0084527A">
        <w:rPr>
          <w:i/>
          <w:iCs/>
        </w:rPr>
        <w:t>New directions for teaching and learning</w:t>
      </w:r>
      <w:r w:rsidRPr="0084527A">
        <w:t xml:space="preserve">, </w:t>
      </w:r>
      <w:r w:rsidRPr="0084527A">
        <w:rPr>
          <w:i/>
          <w:iCs/>
        </w:rPr>
        <w:t>2018</w:t>
      </w:r>
      <w:r w:rsidRPr="0084527A">
        <w:t>(154), 11-20.  </w:t>
      </w:r>
    </w:p>
    <w:p w14:paraId="696993BE" w14:textId="2505B64F" w:rsidR="0084527A" w:rsidRPr="0084527A" w:rsidRDefault="0084527A" w:rsidP="005531F2">
      <w:pPr>
        <w:spacing w:after="120" w:line="240" w:lineRule="auto"/>
      </w:pPr>
      <w:r w:rsidRPr="0084527A">
        <w:t xml:space="preserve">Gruber, T., Fuß, S., Voss, R., &amp; Glaser-Zikuda, M. (2010). Examining student satisfaction with higher education services. </w:t>
      </w:r>
      <w:r w:rsidRPr="0084527A">
        <w:rPr>
          <w:i/>
          <w:iCs/>
        </w:rPr>
        <w:t>International Journal of Public Sector Management</w:t>
      </w:r>
      <w:r w:rsidRPr="0084527A">
        <w:t xml:space="preserve">, </w:t>
      </w:r>
      <w:r w:rsidRPr="0084527A">
        <w:rPr>
          <w:i/>
          <w:iCs/>
        </w:rPr>
        <w:t>23</w:t>
      </w:r>
      <w:r w:rsidRPr="0084527A">
        <w:t>, 105–123. doi:10.1108/09513551011022474 </w:t>
      </w:r>
    </w:p>
    <w:p w14:paraId="7E943BC5" w14:textId="4D6CFF44" w:rsidR="0084527A" w:rsidRPr="0084527A" w:rsidRDefault="0084527A" w:rsidP="005531F2">
      <w:pPr>
        <w:spacing w:after="120" w:line="240" w:lineRule="auto"/>
      </w:pPr>
      <w:r w:rsidRPr="0084527A">
        <w:t xml:space="preserve">Gray, C., Swain, J., &amp; Rodway-Dyer, S. (2014). Student voice and engagement: Connecting through partnership. </w:t>
      </w:r>
      <w:r w:rsidRPr="0084527A">
        <w:rPr>
          <w:i/>
          <w:iCs/>
        </w:rPr>
        <w:t>Tertiary Educ</w:t>
      </w:r>
      <w:r>
        <w:rPr>
          <w:i/>
          <w:iCs/>
        </w:rPr>
        <w:t>a</w:t>
      </w:r>
      <w:r w:rsidRPr="0084527A">
        <w:rPr>
          <w:i/>
          <w:iCs/>
        </w:rPr>
        <w:t>tion and Management</w:t>
      </w:r>
      <w:r w:rsidRPr="0084527A">
        <w:t xml:space="preserve">, </w:t>
      </w:r>
      <w:r w:rsidRPr="0084527A">
        <w:rPr>
          <w:i/>
          <w:iCs/>
        </w:rPr>
        <w:t>20</w:t>
      </w:r>
      <w:r w:rsidRPr="0084527A">
        <w:t>, 57–71. doi:10.1080/13583883.2014.878852 </w:t>
      </w:r>
    </w:p>
    <w:p w14:paraId="225FC351" w14:textId="6989C152" w:rsidR="0084527A" w:rsidRPr="0084527A" w:rsidRDefault="0084527A" w:rsidP="005531F2">
      <w:pPr>
        <w:spacing w:after="120" w:line="240" w:lineRule="auto"/>
      </w:pPr>
      <w:r w:rsidRPr="0084527A">
        <w:t xml:space="preserve">Heilporn, G., Lakhal, S., &amp; Bélisle, M. (2021). An examination of teachers’ strategies to foster student engagement in blended learning in higher education. </w:t>
      </w:r>
      <w:r w:rsidRPr="0084527A">
        <w:rPr>
          <w:i/>
          <w:iCs/>
        </w:rPr>
        <w:t>International Journal of Educational Technology in Higher Education</w:t>
      </w:r>
      <w:r w:rsidRPr="0084527A">
        <w:t xml:space="preserve">, </w:t>
      </w:r>
      <w:r w:rsidRPr="0084527A">
        <w:rPr>
          <w:i/>
          <w:iCs/>
        </w:rPr>
        <w:t>18</w:t>
      </w:r>
      <w:r w:rsidRPr="0084527A">
        <w:t>, 1-25. </w:t>
      </w:r>
    </w:p>
    <w:p w14:paraId="4ED4B252" w14:textId="77777777" w:rsidR="0084527A" w:rsidRDefault="0084527A" w:rsidP="005531F2">
      <w:pPr>
        <w:spacing w:after="120" w:line="240" w:lineRule="auto"/>
      </w:pPr>
      <w:r w:rsidRPr="0084527A">
        <w:t xml:space="preserve">Herrmann, K. J. (2013). The impact of cooperative learning on student engagement: Results from an intervention. </w:t>
      </w:r>
      <w:r w:rsidRPr="0084527A">
        <w:rPr>
          <w:i/>
          <w:iCs/>
        </w:rPr>
        <w:t>Active learning in higher education</w:t>
      </w:r>
      <w:r w:rsidRPr="0084527A">
        <w:t xml:space="preserve">, </w:t>
      </w:r>
      <w:r w:rsidRPr="0084527A">
        <w:rPr>
          <w:i/>
          <w:iCs/>
        </w:rPr>
        <w:t>14</w:t>
      </w:r>
      <w:r w:rsidRPr="0084527A">
        <w:t>(3), 175-187.</w:t>
      </w:r>
    </w:p>
    <w:p w14:paraId="33E147ED" w14:textId="77777777" w:rsidR="0084527A" w:rsidRPr="0084527A" w:rsidRDefault="0084527A" w:rsidP="005531F2">
      <w:pPr>
        <w:spacing w:after="120" w:line="240" w:lineRule="auto"/>
      </w:pPr>
      <w:r w:rsidRPr="0084527A">
        <w:t xml:space="preserve">Kahu, E. R. (2013). Framing student engagement in higher education. </w:t>
      </w:r>
      <w:r w:rsidRPr="0084527A">
        <w:rPr>
          <w:i/>
          <w:iCs/>
        </w:rPr>
        <w:t>Studies in higher education</w:t>
      </w:r>
      <w:r w:rsidRPr="0084527A">
        <w:t xml:space="preserve">, </w:t>
      </w:r>
      <w:r w:rsidRPr="0084527A">
        <w:rPr>
          <w:i/>
          <w:iCs/>
        </w:rPr>
        <w:t>38</w:t>
      </w:r>
      <w:r w:rsidRPr="0084527A">
        <w:t>(5), 758-773. </w:t>
      </w:r>
    </w:p>
    <w:p w14:paraId="4633CFE9" w14:textId="29B987E9" w:rsidR="0084527A" w:rsidRPr="0084527A" w:rsidRDefault="0084527A" w:rsidP="005531F2">
      <w:pPr>
        <w:spacing w:after="120" w:line="240" w:lineRule="auto"/>
      </w:pPr>
      <w:r w:rsidRPr="0084527A">
        <w:t xml:space="preserve">Kahu, E. R., &amp; Nelson, K. (2018). Student engagement in the educational interface: Understanding the mechanisms of student success. </w:t>
      </w:r>
      <w:r w:rsidRPr="0084527A">
        <w:rPr>
          <w:i/>
          <w:iCs/>
        </w:rPr>
        <w:t>Higher education research &amp; development</w:t>
      </w:r>
      <w:r w:rsidRPr="0084527A">
        <w:t xml:space="preserve">, </w:t>
      </w:r>
      <w:r w:rsidRPr="0084527A">
        <w:rPr>
          <w:i/>
          <w:iCs/>
        </w:rPr>
        <w:t>37</w:t>
      </w:r>
      <w:r w:rsidRPr="0084527A">
        <w:t>(1), 58-71.  </w:t>
      </w:r>
    </w:p>
    <w:p w14:paraId="4CBC0AAA" w14:textId="77777777" w:rsidR="0084527A" w:rsidRPr="0084527A" w:rsidRDefault="0084527A" w:rsidP="005531F2">
      <w:pPr>
        <w:spacing w:after="120" w:line="240" w:lineRule="auto"/>
      </w:pPr>
      <w:r w:rsidRPr="0084527A">
        <w:t xml:space="preserve">Kember, D. (2009). Promoting student-centered forms of learning across an entire university. </w:t>
      </w:r>
      <w:r w:rsidRPr="0084527A">
        <w:rPr>
          <w:i/>
          <w:iCs/>
        </w:rPr>
        <w:t>Higher Education</w:t>
      </w:r>
      <w:r w:rsidRPr="0084527A">
        <w:t xml:space="preserve">, </w:t>
      </w:r>
      <w:r w:rsidRPr="0084527A">
        <w:rPr>
          <w:i/>
          <w:iCs/>
        </w:rPr>
        <w:t>58</w:t>
      </w:r>
      <w:r w:rsidRPr="0084527A">
        <w:t>, 1–13. </w:t>
      </w:r>
    </w:p>
    <w:p w14:paraId="330E4D3E" w14:textId="77777777" w:rsidR="0084527A" w:rsidRPr="0084527A" w:rsidRDefault="0084527A" w:rsidP="005531F2">
      <w:pPr>
        <w:spacing w:after="120" w:line="240" w:lineRule="auto"/>
      </w:pPr>
      <w:r w:rsidRPr="0084527A">
        <w:t xml:space="preserve">Kezar, A., &amp; Kinzie, J. (2006). Examining the ways institutions create student engagement: The role of mission. </w:t>
      </w:r>
      <w:r w:rsidRPr="0084527A">
        <w:rPr>
          <w:i/>
          <w:iCs/>
        </w:rPr>
        <w:t>Journal of College Student Development</w:t>
      </w:r>
      <w:r w:rsidRPr="0084527A">
        <w:t xml:space="preserve">, </w:t>
      </w:r>
      <w:r w:rsidRPr="0084527A">
        <w:rPr>
          <w:i/>
          <w:iCs/>
        </w:rPr>
        <w:t>47</w:t>
      </w:r>
      <w:r w:rsidRPr="0084527A">
        <w:t>, 149–172. </w:t>
      </w:r>
    </w:p>
    <w:p w14:paraId="09AA0ADB" w14:textId="3BEC154C" w:rsidR="0084527A" w:rsidRPr="0084527A" w:rsidRDefault="0084527A" w:rsidP="005531F2">
      <w:pPr>
        <w:spacing w:after="120" w:line="240" w:lineRule="auto"/>
      </w:pPr>
      <w:r w:rsidRPr="0084527A">
        <w:t xml:space="preserve">Koljatic, M., &amp; Kuh, G. D. (2001). A longitudinal assessment of college student engagement in good practices in undergraduate education. </w:t>
      </w:r>
      <w:r w:rsidRPr="0084527A">
        <w:rPr>
          <w:i/>
          <w:iCs/>
        </w:rPr>
        <w:t>Higher Education</w:t>
      </w:r>
      <w:r w:rsidRPr="0084527A">
        <w:t xml:space="preserve">, </w:t>
      </w:r>
      <w:r w:rsidRPr="0084527A">
        <w:rPr>
          <w:i/>
          <w:iCs/>
        </w:rPr>
        <w:t>42</w:t>
      </w:r>
      <w:r w:rsidRPr="0084527A">
        <w:t>, 351–371. </w:t>
      </w:r>
    </w:p>
    <w:p w14:paraId="5B6F1AE5" w14:textId="77777777" w:rsidR="0084527A" w:rsidRPr="0084527A" w:rsidRDefault="0084527A" w:rsidP="005531F2">
      <w:pPr>
        <w:spacing w:after="120" w:line="240" w:lineRule="auto"/>
      </w:pPr>
      <w:r w:rsidRPr="0084527A">
        <w:t xml:space="preserve">Kuh, G. D., Cruce, T. M., Shoup, R., Kinzie, J., &amp; Gonyea, R. M. (2008). Unmasking the effect of student engagement on first-year college grades and persistence. </w:t>
      </w:r>
      <w:r w:rsidRPr="0084527A">
        <w:rPr>
          <w:i/>
          <w:iCs/>
        </w:rPr>
        <w:t>The Journal of Higher Education</w:t>
      </w:r>
      <w:r w:rsidRPr="0084527A">
        <w:t xml:space="preserve">, </w:t>
      </w:r>
      <w:r w:rsidRPr="0084527A">
        <w:rPr>
          <w:i/>
          <w:iCs/>
        </w:rPr>
        <w:t>79</w:t>
      </w:r>
      <w:r w:rsidRPr="0084527A">
        <w:t>, 540–563. doi:10.1353/jhe.0.0019 </w:t>
      </w:r>
    </w:p>
    <w:p w14:paraId="3413D5A7" w14:textId="77777777" w:rsidR="0084527A" w:rsidRPr="0084527A" w:rsidRDefault="0084527A" w:rsidP="005531F2">
      <w:pPr>
        <w:spacing w:after="120" w:line="240" w:lineRule="auto"/>
      </w:pPr>
      <w:r w:rsidRPr="0084527A">
        <w:t xml:space="preserve">Namboodiri, S. (2022). Zoom-ing past “the new normal”? Understanding students’ engagement with online learning in higher education during the covid-19 pandemic. In </w:t>
      </w:r>
      <w:r w:rsidRPr="0084527A">
        <w:rPr>
          <w:i/>
          <w:iCs/>
        </w:rPr>
        <w:t>Re-imagining Educational Futures in Developing Countries: Lessons from Global Health Crises</w:t>
      </w:r>
      <w:r w:rsidRPr="0084527A">
        <w:t xml:space="preserve"> (pp. 139-158). Cham: Springer International Publishing. </w:t>
      </w:r>
    </w:p>
    <w:p w14:paraId="0A9F8246" w14:textId="77777777" w:rsidR="0084527A" w:rsidRPr="0084527A" w:rsidRDefault="0084527A" w:rsidP="005531F2">
      <w:pPr>
        <w:spacing w:after="120" w:line="240" w:lineRule="auto"/>
      </w:pPr>
      <w:r w:rsidRPr="0084527A">
        <w:t xml:space="preserve">Owlia, M. S., &amp; Aspinwall, E. M. (1996). A framework for the dimensions of quality in higher education. </w:t>
      </w:r>
      <w:r w:rsidRPr="0084527A">
        <w:rPr>
          <w:i/>
          <w:iCs/>
        </w:rPr>
        <w:t>Quality Assurance in Education</w:t>
      </w:r>
      <w:r w:rsidRPr="0084527A">
        <w:t xml:space="preserve">, </w:t>
      </w:r>
      <w:r w:rsidRPr="0084527A">
        <w:rPr>
          <w:i/>
          <w:iCs/>
        </w:rPr>
        <w:t>4</w:t>
      </w:r>
      <w:r w:rsidRPr="0084527A">
        <w:t>, 12–20. </w:t>
      </w:r>
    </w:p>
    <w:p w14:paraId="7985CE1C" w14:textId="1BD7B5F1" w:rsidR="0084527A" w:rsidRPr="0084527A" w:rsidRDefault="0084527A" w:rsidP="005531F2">
      <w:pPr>
        <w:spacing w:after="120" w:line="240" w:lineRule="auto"/>
      </w:pPr>
      <w:r w:rsidRPr="0084527A">
        <w:t xml:space="preserve">Pascarella, E. T., Pierson, C. T., Wolniak, G. C., &amp; Terenzini, P. T. (2004). First-generation college students: Additional evidence on college experiences and outcomes. </w:t>
      </w:r>
      <w:r w:rsidRPr="0084527A">
        <w:rPr>
          <w:i/>
          <w:iCs/>
        </w:rPr>
        <w:t>The Journal of Higher Education</w:t>
      </w:r>
      <w:r w:rsidRPr="0084527A">
        <w:t xml:space="preserve">, </w:t>
      </w:r>
      <w:r w:rsidRPr="0084527A">
        <w:rPr>
          <w:i/>
          <w:iCs/>
        </w:rPr>
        <w:t>75</w:t>
      </w:r>
      <w:r w:rsidRPr="0084527A">
        <w:t>(3), 249-284. </w:t>
      </w:r>
    </w:p>
    <w:p w14:paraId="63CE327A" w14:textId="3D6B99BF" w:rsidR="0084527A" w:rsidRPr="0084527A" w:rsidRDefault="0084527A" w:rsidP="005531F2">
      <w:pPr>
        <w:spacing w:after="120" w:line="240" w:lineRule="auto"/>
      </w:pPr>
      <w:r w:rsidRPr="0084527A">
        <w:t xml:space="preserve">Paulsen, J., &amp; McCormick, A. C. (2020). Reassessing disparities in online learner student engagement in higher education. </w:t>
      </w:r>
      <w:r w:rsidRPr="0084527A">
        <w:rPr>
          <w:i/>
          <w:iCs/>
        </w:rPr>
        <w:t>Educational Researcher</w:t>
      </w:r>
      <w:r w:rsidRPr="0084527A">
        <w:t xml:space="preserve">, </w:t>
      </w:r>
      <w:r w:rsidRPr="0084527A">
        <w:rPr>
          <w:i/>
          <w:iCs/>
        </w:rPr>
        <w:t>49</w:t>
      </w:r>
      <w:r w:rsidRPr="0084527A">
        <w:t>(1), 20-29. </w:t>
      </w:r>
    </w:p>
    <w:p w14:paraId="78736D59" w14:textId="77777777" w:rsidR="0084527A" w:rsidRPr="0084527A" w:rsidRDefault="0084527A" w:rsidP="005531F2">
      <w:pPr>
        <w:spacing w:after="120" w:line="240" w:lineRule="auto"/>
      </w:pPr>
      <w:r w:rsidRPr="0084527A">
        <w:t xml:space="preserve">Pike, G. R., &amp; Kuh, G. D. (2005). First- and second-generation college students: A comparison of their engagement and intellectual development. </w:t>
      </w:r>
      <w:r w:rsidRPr="0084527A">
        <w:rPr>
          <w:i/>
          <w:iCs/>
        </w:rPr>
        <w:t>The Journal of Higher Education</w:t>
      </w:r>
      <w:r w:rsidRPr="0084527A">
        <w:t xml:space="preserve">, </w:t>
      </w:r>
      <w:r w:rsidRPr="0084527A">
        <w:rPr>
          <w:i/>
          <w:iCs/>
        </w:rPr>
        <w:t>76</w:t>
      </w:r>
      <w:r w:rsidRPr="0084527A">
        <w:t>, 276–300. </w:t>
      </w:r>
    </w:p>
    <w:p w14:paraId="7B05DBB3" w14:textId="77777777" w:rsidR="0084527A" w:rsidRPr="0084527A" w:rsidRDefault="0084527A" w:rsidP="005531F2">
      <w:pPr>
        <w:spacing w:after="120" w:line="240" w:lineRule="auto"/>
      </w:pPr>
      <w:r w:rsidRPr="0084527A">
        <w:t xml:space="preserve">Pike, G. R., Kuh, G. D., &amp; McCormick, A. C. (2011). An investigation of the contingent relationships between learning community participation and student engagement. </w:t>
      </w:r>
      <w:r w:rsidRPr="0084527A">
        <w:rPr>
          <w:i/>
          <w:iCs/>
        </w:rPr>
        <w:t>Research in Higher Education</w:t>
      </w:r>
      <w:r w:rsidRPr="0084527A">
        <w:t xml:space="preserve">, </w:t>
      </w:r>
      <w:r w:rsidRPr="0084527A">
        <w:rPr>
          <w:i/>
          <w:iCs/>
        </w:rPr>
        <w:t>52</w:t>
      </w:r>
      <w:r w:rsidRPr="0084527A">
        <w:t>, 300–322. doi:10.1007/s11162-010-9192-1 </w:t>
      </w:r>
    </w:p>
    <w:p w14:paraId="3257F579" w14:textId="77777777" w:rsidR="0084527A" w:rsidRPr="0084527A" w:rsidRDefault="0084527A" w:rsidP="005531F2">
      <w:pPr>
        <w:spacing w:after="120" w:line="240" w:lineRule="auto"/>
      </w:pPr>
      <w:r w:rsidRPr="0084527A">
        <w:t xml:space="preserve">Porter, S. R. (2006). Institutional structures and student engagement. </w:t>
      </w:r>
      <w:r w:rsidRPr="0084527A">
        <w:rPr>
          <w:i/>
          <w:iCs/>
        </w:rPr>
        <w:t>Research in Higher Education</w:t>
      </w:r>
      <w:r w:rsidRPr="0084527A">
        <w:t xml:space="preserve">, </w:t>
      </w:r>
      <w:r w:rsidRPr="0084527A">
        <w:rPr>
          <w:i/>
          <w:iCs/>
        </w:rPr>
        <w:t>47</w:t>
      </w:r>
      <w:r w:rsidRPr="0084527A">
        <w:t>, 521–558. doi:10.1007/s11162-005-9006-z </w:t>
      </w:r>
    </w:p>
    <w:p w14:paraId="4F5FDE23" w14:textId="77777777" w:rsidR="0084527A" w:rsidRPr="0084527A" w:rsidRDefault="0084527A" w:rsidP="005531F2">
      <w:pPr>
        <w:spacing w:after="120" w:line="240" w:lineRule="auto"/>
      </w:pPr>
      <w:r w:rsidRPr="0084527A">
        <w:t xml:space="preserve">Robinson, C. C., &amp; Hullinger, H. (2008). New benchmarks in higher education: Student engagement in online learning. </w:t>
      </w:r>
      <w:r w:rsidRPr="0084527A">
        <w:rPr>
          <w:i/>
          <w:iCs/>
        </w:rPr>
        <w:t>Journal of Education for Business</w:t>
      </w:r>
      <w:r w:rsidRPr="0084527A">
        <w:t xml:space="preserve">, </w:t>
      </w:r>
      <w:r w:rsidRPr="0084527A">
        <w:rPr>
          <w:i/>
          <w:iCs/>
        </w:rPr>
        <w:t>84</w:t>
      </w:r>
      <w:r w:rsidRPr="0084527A">
        <w:t>(2), 101-109. </w:t>
      </w:r>
    </w:p>
    <w:p w14:paraId="5AF1A4F2" w14:textId="77777777" w:rsidR="0084527A" w:rsidRPr="0084527A" w:rsidRDefault="0084527A" w:rsidP="005531F2">
      <w:pPr>
        <w:spacing w:after="120" w:line="240" w:lineRule="auto"/>
      </w:pPr>
      <w:r w:rsidRPr="0084527A">
        <w:t xml:space="preserve">Rowe, A. (2011). The personal dimension in teaching: Why students value feedback. </w:t>
      </w:r>
      <w:r w:rsidRPr="0084527A">
        <w:rPr>
          <w:i/>
          <w:iCs/>
        </w:rPr>
        <w:t>International Journal of Educational Management</w:t>
      </w:r>
      <w:r w:rsidRPr="0084527A">
        <w:t xml:space="preserve">, </w:t>
      </w:r>
      <w:r w:rsidRPr="0084527A">
        <w:rPr>
          <w:i/>
          <w:iCs/>
        </w:rPr>
        <w:t>25</w:t>
      </w:r>
      <w:r w:rsidRPr="0084527A">
        <w:t>, 343–360. doi: 10.1108/09513541111136630 </w:t>
      </w:r>
    </w:p>
    <w:p w14:paraId="4DDEFE65" w14:textId="6B888369" w:rsidR="0084527A" w:rsidRPr="0084527A" w:rsidRDefault="0084527A" w:rsidP="005531F2">
      <w:pPr>
        <w:spacing w:after="120" w:line="240" w:lineRule="auto"/>
      </w:pPr>
      <w:r w:rsidRPr="0084527A">
        <w:t xml:space="preserve">Sahni, J. (2019). Does blended learning enhance student engagement? Evidence from higher education. </w:t>
      </w:r>
      <w:r w:rsidRPr="0084527A">
        <w:rPr>
          <w:i/>
          <w:iCs/>
        </w:rPr>
        <w:t>Journal of E-learning and Higher Education</w:t>
      </w:r>
      <w:r w:rsidRPr="0084527A">
        <w:t xml:space="preserve">, </w:t>
      </w:r>
      <w:r w:rsidRPr="0084527A">
        <w:rPr>
          <w:i/>
          <w:iCs/>
        </w:rPr>
        <w:t>2019</w:t>
      </w:r>
      <w:r w:rsidRPr="0084527A">
        <w:t>(2019), 1-14. </w:t>
      </w:r>
    </w:p>
    <w:p w14:paraId="7ED23D95" w14:textId="77777777" w:rsidR="0084527A" w:rsidRPr="0084527A" w:rsidRDefault="0084527A" w:rsidP="005531F2">
      <w:pPr>
        <w:spacing w:after="120" w:line="240" w:lineRule="auto"/>
      </w:pPr>
      <w:r w:rsidRPr="0084527A">
        <w:t>Serrano, D. R., Dea</w:t>
      </w:r>
      <w:r w:rsidRPr="0084527A">
        <w:rPr>
          <w:rFonts w:ascii="Cambria Math" w:hAnsi="Cambria Math" w:cs="Cambria Math"/>
        </w:rPr>
        <w:t>‐</w:t>
      </w:r>
      <w:r w:rsidRPr="0084527A">
        <w:t>Ayuela, M. A., Gonzalez</w:t>
      </w:r>
      <w:r w:rsidRPr="0084527A">
        <w:rPr>
          <w:rFonts w:ascii="Cambria Math" w:hAnsi="Cambria Math" w:cs="Cambria Math"/>
        </w:rPr>
        <w:t>‐</w:t>
      </w:r>
      <w:r w:rsidRPr="0084527A">
        <w:t>Burgos, E., Serrano</w:t>
      </w:r>
      <w:r w:rsidRPr="0084527A">
        <w:rPr>
          <w:rFonts w:ascii="Cambria Math" w:hAnsi="Cambria Math" w:cs="Cambria Math"/>
        </w:rPr>
        <w:t>‐</w:t>
      </w:r>
      <w:r w:rsidRPr="0084527A">
        <w:t>Gil, A., &amp; Lalatsa, A. (2019). Technology</w:t>
      </w:r>
      <w:r w:rsidRPr="0084527A">
        <w:rPr>
          <w:rFonts w:ascii="Cambria Math" w:hAnsi="Cambria Math" w:cs="Cambria Math"/>
        </w:rPr>
        <w:t>‐</w:t>
      </w:r>
      <w:r w:rsidRPr="0084527A">
        <w:t xml:space="preserve">enhanced learning in higher education: How to enhance student engagement through blended learning. </w:t>
      </w:r>
      <w:r w:rsidRPr="0084527A">
        <w:rPr>
          <w:i/>
          <w:iCs/>
        </w:rPr>
        <w:t>European Journal of Education</w:t>
      </w:r>
      <w:r w:rsidRPr="0084527A">
        <w:t xml:space="preserve">, </w:t>
      </w:r>
      <w:r w:rsidRPr="0084527A">
        <w:rPr>
          <w:i/>
          <w:iCs/>
        </w:rPr>
        <w:t>54</w:t>
      </w:r>
      <w:r w:rsidRPr="0084527A">
        <w:t>(2), 273-286. </w:t>
      </w:r>
    </w:p>
    <w:p w14:paraId="0159E4E0" w14:textId="77777777" w:rsidR="0084527A" w:rsidRPr="0084527A" w:rsidRDefault="0084527A" w:rsidP="005531F2">
      <w:pPr>
        <w:spacing w:after="120" w:line="240" w:lineRule="auto"/>
      </w:pPr>
      <w:r w:rsidRPr="0084527A">
        <w:t xml:space="preserve">Strauss, L. C., &amp; Volkwein, J. F. (2004). Predictors of student commitment at two-year and fouryear institutions. </w:t>
      </w:r>
      <w:r w:rsidRPr="0084527A">
        <w:rPr>
          <w:i/>
          <w:iCs/>
        </w:rPr>
        <w:t>The Journal of Higher Education</w:t>
      </w:r>
      <w:r w:rsidRPr="0084527A">
        <w:t xml:space="preserve">, </w:t>
      </w:r>
      <w:r w:rsidRPr="0084527A">
        <w:rPr>
          <w:i/>
          <w:iCs/>
        </w:rPr>
        <w:t>75</w:t>
      </w:r>
      <w:r w:rsidRPr="0084527A">
        <w:t>, 203–227. </w:t>
      </w:r>
    </w:p>
    <w:p w14:paraId="6249D160" w14:textId="77777777" w:rsidR="0084527A" w:rsidRPr="0084527A" w:rsidRDefault="0084527A" w:rsidP="005531F2">
      <w:pPr>
        <w:spacing w:after="120" w:line="240" w:lineRule="auto"/>
      </w:pPr>
      <w:r w:rsidRPr="0084527A">
        <w:t xml:space="preserve">Thomas, L. (2012). Building student engagement and belonging in Higher Education at a time of change. </w:t>
      </w:r>
      <w:r w:rsidRPr="0084527A">
        <w:rPr>
          <w:i/>
          <w:iCs/>
        </w:rPr>
        <w:t>Paul Hamlyn Foundation</w:t>
      </w:r>
      <w:r w:rsidRPr="0084527A">
        <w:t xml:space="preserve">, </w:t>
      </w:r>
      <w:r w:rsidRPr="0084527A">
        <w:rPr>
          <w:i/>
          <w:iCs/>
        </w:rPr>
        <w:t>100</w:t>
      </w:r>
      <w:r w:rsidRPr="0084527A">
        <w:t>(1-99). </w:t>
      </w:r>
    </w:p>
    <w:p w14:paraId="1B76094A" w14:textId="77777777" w:rsidR="0084527A" w:rsidRPr="0084527A" w:rsidRDefault="0084527A" w:rsidP="005531F2">
      <w:pPr>
        <w:spacing w:after="120" w:line="240" w:lineRule="auto"/>
      </w:pPr>
      <w:r w:rsidRPr="0084527A">
        <w:t xml:space="preserve">Tinto, V. (1997). Classrooms as communities: Exploring the educational character of student persistence. </w:t>
      </w:r>
      <w:r w:rsidRPr="0084527A">
        <w:rPr>
          <w:i/>
          <w:iCs/>
        </w:rPr>
        <w:t>The Journal of higher education</w:t>
      </w:r>
      <w:r w:rsidRPr="0084527A">
        <w:t xml:space="preserve">, </w:t>
      </w:r>
      <w:r w:rsidRPr="0084527A">
        <w:rPr>
          <w:i/>
          <w:iCs/>
        </w:rPr>
        <w:t>68</w:t>
      </w:r>
      <w:r w:rsidRPr="0084527A">
        <w:t>(6), 599-623. </w:t>
      </w:r>
    </w:p>
    <w:p w14:paraId="69753CB5" w14:textId="6EA6FA1B" w:rsidR="0084527A" w:rsidRPr="0084527A" w:rsidRDefault="0084527A" w:rsidP="005531F2">
      <w:pPr>
        <w:spacing w:after="120" w:line="240" w:lineRule="auto"/>
      </w:pPr>
      <w:r w:rsidRPr="0084527A">
        <w:t xml:space="preserve">Trowler, V. (2010). Student engagement literature review. </w:t>
      </w:r>
      <w:r w:rsidRPr="0084527A">
        <w:rPr>
          <w:i/>
          <w:iCs/>
        </w:rPr>
        <w:t>The higher education academy</w:t>
      </w:r>
      <w:r w:rsidRPr="0084527A">
        <w:t xml:space="preserve">, </w:t>
      </w:r>
      <w:r w:rsidRPr="0084527A">
        <w:rPr>
          <w:i/>
          <w:iCs/>
        </w:rPr>
        <w:t>11</w:t>
      </w:r>
      <w:r w:rsidRPr="0084527A">
        <w:t>(1), 1-15.  </w:t>
      </w:r>
    </w:p>
    <w:p w14:paraId="51A6EA02" w14:textId="77777777" w:rsidR="0084527A" w:rsidRPr="0084527A" w:rsidRDefault="0084527A" w:rsidP="005531F2">
      <w:pPr>
        <w:spacing w:after="120" w:line="240" w:lineRule="auto"/>
      </w:pPr>
      <w:r w:rsidRPr="0084527A">
        <w:t xml:space="preserve">Umbach, P. D., &amp; Porter, S. R. (2002). How do academic departments impact student satisfaction? Understanding the contextual effects of departments. </w:t>
      </w:r>
      <w:r w:rsidRPr="0084527A">
        <w:rPr>
          <w:i/>
          <w:iCs/>
        </w:rPr>
        <w:t>Research in Higher Education</w:t>
      </w:r>
      <w:r w:rsidRPr="0084527A">
        <w:t xml:space="preserve">, </w:t>
      </w:r>
      <w:r w:rsidRPr="0084527A">
        <w:rPr>
          <w:i/>
          <w:iCs/>
        </w:rPr>
        <w:t>43</w:t>
      </w:r>
      <w:r w:rsidRPr="0084527A">
        <w:t>, 209–234. </w:t>
      </w:r>
    </w:p>
    <w:p w14:paraId="4FBBF014" w14:textId="77777777" w:rsidR="0084527A" w:rsidRPr="0084527A" w:rsidRDefault="0084527A" w:rsidP="005531F2">
      <w:pPr>
        <w:spacing w:after="120" w:line="240" w:lineRule="auto"/>
      </w:pPr>
      <w:r w:rsidRPr="0084527A">
        <w:t xml:space="preserve">Umbach, P. D., &amp; Wawrzynski, M. R. (2005). Faculty do matter: The role of college faculty in student learning and engagement. </w:t>
      </w:r>
      <w:r w:rsidRPr="0084527A">
        <w:rPr>
          <w:i/>
          <w:iCs/>
        </w:rPr>
        <w:t>Research in Higher Education</w:t>
      </w:r>
      <w:r w:rsidRPr="0084527A">
        <w:t xml:space="preserve">, </w:t>
      </w:r>
      <w:r w:rsidRPr="0084527A">
        <w:rPr>
          <w:i/>
          <w:iCs/>
        </w:rPr>
        <w:t>46</w:t>
      </w:r>
      <w:r w:rsidRPr="0084527A">
        <w:t>, 153–184. doi:10.1007/s11162-004-1598-1 </w:t>
      </w:r>
    </w:p>
    <w:p w14:paraId="3754A520" w14:textId="77777777" w:rsidR="0084527A" w:rsidRPr="0084527A" w:rsidRDefault="0084527A" w:rsidP="005531F2">
      <w:pPr>
        <w:spacing w:after="120" w:line="240" w:lineRule="auto"/>
      </w:pPr>
      <w:r w:rsidRPr="0084527A">
        <w:t xml:space="preserve">Wolf-Wendel, L., Ward, K., &amp; Kinzie, J. (2009). A tangled web of terms: The overlap and unique contribution of involvement, engagement, and integration to understanding college student success. </w:t>
      </w:r>
      <w:r w:rsidRPr="0084527A">
        <w:rPr>
          <w:i/>
          <w:iCs/>
        </w:rPr>
        <w:t>Journal of College Student Development</w:t>
      </w:r>
      <w:r w:rsidRPr="0084527A">
        <w:t xml:space="preserve">, </w:t>
      </w:r>
      <w:r w:rsidRPr="0084527A">
        <w:rPr>
          <w:i/>
          <w:iCs/>
        </w:rPr>
        <w:t>50</w:t>
      </w:r>
      <w:r w:rsidRPr="0084527A">
        <w:t>, 407–428. doi:10.1353/csd.0.0077 </w:t>
      </w:r>
    </w:p>
    <w:p w14:paraId="17077F07" w14:textId="77777777" w:rsidR="0084527A" w:rsidRPr="0084527A" w:rsidRDefault="0084527A" w:rsidP="005531F2">
      <w:pPr>
        <w:spacing w:after="120" w:line="240" w:lineRule="auto"/>
      </w:pPr>
      <w:r w:rsidRPr="0084527A">
        <w:t xml:space="preserve">Xerri, M. J., Radford, K., &amp; Shacklock, K. (2018). Student engagement in academic activities: A social support perspective. </w:t>
      </w:r>
      <w:r w:rsidRPr="0084527A">
        <w:rPr>
          <w:i/>
          <w:iCs/>
        </w:rPr>
        <w:t>Higher education</w:t>
      </w:r>
      <w:r w:rsidRPr="0084527A">
        <w:t xml:space="preserve">, </w:t>
      </w:r>
      <w:r w:rsidRPr="0084527A">
        <w:rPr>
          <w:i/>
          <w:iCs/>
        </w:rPr>
        <w:t>75</w:t>
      </w:r>
      <w:r w:rsidRPr="0084527A">
        <w:t>, 589-605. </w:t>
      </w:r>
    </w:p>
    <w:p w14:paraId="334E1650" w14:textId="23FDFE7F" w:rsidR="0084527A" w:rsidRPr="0084527A" w:rsidRDefault="0084527A" w:rsidP="005531F2">
      <w:pPr>
        <w:spacing w:after="120" w:line="240" w:lineRule="auto"/>
      </w:pPr>
      <w:r w:rsidRPr="0084527A">
        <w:t xml:space="preserve">Zepke, N., &amp; Leach, L. (2010). Improving student engagement: Ten proposals for action. </w:t>
      </w:r>
      <w:r w:rsidRPr="0084527A">
        <w:rPr>
          <w:i/>
          <w:iCs/>
        </w:rPr>
        <w:t>Active learning in higher education</w:t>
      </w:r>
      <w:r w:rsidRPr="0084527A">
        <w:t xml:space="preserve">, </w:t>
      </w:r>
      <w:r w:rsidRPr="0084527A">
        <w:rPr>
          <w:i/>
          <w:iCs/>
        </w:rPr>
        <w:t>11</w:t>
      </w:r>
      <w:r w:rsidRPr="0084527A">
        <w:t>(3), 167-177.  </w:t>
      </w:r>
    </w:p>
    <w:p w14:paraId="207ECE0B" w14:textId="7B43370B" w:rsidR="00B854D3" w:rsidRDefault="0084527A" w:rsidP="00A56DAE">
      <w:pPr>
        <w:spacing w:after="120" w:line="240" w:lineRule="auto"/>
      </w:pPr>
      <w:r w:rsidRPr="0084527A">
        <w:t xml:space="preserve">Zhao, C. M., &amp; Kuh, G. D. (2004). Adding value: Learning communities and student engagement. </w:t>
      </w:r>
      <w:r w:rsidRPr="0084527A">
        <w:rPr>
          <w:i/>
          <w:iCs/>
        </w:rPr>
        <w:t>Research in Higher Education</w:t>
      </w:r>
      <w:r w:rsidRPr="0084527A">
        <w:t xml:space="preserve">, </w:t>
      </w:r>
      <w:r w:rsidRPr="0084527A">
        <w:rPr>
          <w:i/>
          <w:iCs/>
        </w:rPr>
        <w:t>45</w:t>
      </w:r>
      <w:r w:rsidRPr="0084527A">
        <w:t>, 115–138. </w:t>
      </w:r>
    </w:p>
    <w:p w14:paraId="20DC481A" w14:textId="77777777" w:rsidR="00A56DAE" w:rsidRDefault="00A56DAE" w:rsidP="00A56DAE">
      <w:pPr>
        <w:spacing w:after="120" w:line="240" w:lineRule="auto"/>
        <w:rPr>
          <w:b/>
          <w:bCs/>
        </w:rPr>
      </w:pPr>
    </w:p>
    <w:p w14:paraId="60339F6F" w14:textId="7B3312A2" w:rsidR="00A56DAE" w:rsidRPr="00A56DAE" w:rsidRDefault="00A56DAE" w:rsidP="00A56DAE">
      <w:pPr>
        <w:pStyle w:val="Heading3"/>
        <w:rPr>
          <w:b/>
          <w:bCs/>
        </w:rPr>
      </w:pPr>
      <w:r w:rsidRPr="00A56DAE">
        <w:rPr>
          <w:b/>
          <w:bCs/>
        </w:rPr>
        <w:t>Assessment:</w:t>
      </w:r>
    </w:p>
    <w:p w14:paraId="0E9E9B7E" w14:textId="77777777" w:rsidR="00A56DAE" w:rsidRDefault="00A56DAE" w:rsidP="00A56DAE">
      <w:pPr>
        <w:spacing w:after="120" w:line="240" w:lineRule="auto"/>
        <w:rPr>
          <w:b/>
          <w:bCs/>
        </w:rPr>
      </w:pPr>
    </w:p>
    <w:p w14:paraId="5433B166" w14:textId="3DC6CC76" w:rsidR="00A56DAE" w:rsidRPr="00A56DAE" w:rsidRDefault="00A56DAE" w:rsidP="00A56DAE">
      <w:pPr>
        <w:spacing w:after="120" w:line="240" w:lineRule="auto"/>
      </w:pPr>
      <w:r w:rsidRPr="00A56DAE">
        <w:t xml:space="preserve">Bourke, R., &amp; Mentis, M. (2013). Self-assessment as a process for inclusion. </w:t>
      </w:r>
      <w:r w:rsidRPr="00A56DAE">
        <w:rPr>
          <w:i/>
          <w:iCs/>
        </w:rPr>
        <w:t>International Journal of Inclusive Education</w:t>
      </w:r>
      <w:r w:rsidRPr="00A56DAE">
        <w:t xml:space="preserve">, </w:t>
      </w:r>
      <w:r w:rsidRPr="00A56DAE">
        <w:rPr>
          <w:i/>
          <w:iCs/>
        </w:rPr>
        <w:t>17</w:t>
      </w:r>
      <w:r w:rsidRPr="00A56DAE">
        <w:t>(8), 854-867. </w:t>
      </w:r>
    </w:p>
    <w:p w14:paraId="77E72827" w14:textId="77777777" w:rsidR="00A56DAE" w:rsidRPr="00A56DAE" w:rsidRDefault="00A56DAE" w:rsidP="00A56DAE">
      <w:pPr>
        <w:spacing w:after="120" w:line="240" w:lineRule="auto"/>
      </w:pPr>
      <w:r w:rsidRPr="00A56DAE">
        <w:t xml:space="preserve">Bourke, R., &amp; Mentis, M. (2014). An assessment framework for inclusive education: Integrating assessment approaches. </w:t>
      </w:r>
      <w:r w:rsidRPr="00A56DAE">
        <w:rPr>
          <w:i/>
          <w:iCs/>
        </w:rPr>
        <w:t>Assessment in Education: principles, policy &amp; practice</w:t>
      </w:r>
      <w:r w:rsidRPr="00A56DAE">
        <w:t xml:space="preserve">, </w:t>
      </w:r>
      <w:r w:rsidRPr="00A56DAE">
        <w:rPr>
          <w:i/>
          <w:iCs/>
        </w:rPr>
        <w:t>21</w:t>
      </w:r>
      <w:r w:rsidRPr="00A56DAE">
        <w:t>(4), 384-397. </w:t>
      </w:r>
    </w:p>
    <w:p w14:paraId="5FBF88A4" w14:textId="77777777" w:rsidR="00A56DAE" w:rsidRPr="00A56DAE" w:rsidRDefault="00A56DAE" w:rsidP="00A56DAE">
      <w:pPr>
        <w:spacing w:after="120" w:line="240" w:lineRule="auto"/>
      </w:pPr>
      <w:r w:rsidRPr="00A56DAE">
        <w:t xml:space="preserve">Mitchell, D. (2015). Inclusive education is a multi-faceted concept. </w:t>
      </w:r>
      <w:r w:rsidRPr="00A56DAE">
        <w:rPr>
          <w:i/>
          <w:iCs/>
        </w:rPr>
        <w:t>Center for Educational Policy Studies Journal</w:t>
      </w:r>
      <w:r w:rsidRPr="00A56DAE">
        <w:t xml:space="preserve">, </w:t>
      </w:r>
      <w:r w:rsidRPr="00A56DAE">
        <w:rPr>
          <w:i/>
          <w:iCs/>
        </w:rPr>
        <w:t>5</w:t>
      </w:r>
      <w:r w:rsidRPr="00A56DAE">
        <w:t>(1), 9-30. </w:t>
      </w:r>
    </w:p>
    <w:p w14:paraId="132BB5DB" w14:textId="77777777" w:rsidR="00A56DAE" w:rsidRPr="00A56DAE" w:rsidRDefault="00A56DAE" w:rsidP="00A56DAE">
      <w:pPr>
        <w:spacing w:after="120" w:line="240" w:lineRule="auto"/>
      </w:pPr>
      <w:r w:rsidRPr="00A56DAE">
        <w:t xml:space="preserve">Nieminen, J. H. (2022). Assessment for Inclusion: rethinking inclusive assessment in higher education. </w:t>
      </w:r>
      <w:r w:rsidRPr="00A56DAE">
        <w:rPr>
          <w:i/>
          <w:iCs/>
        </w:rPr>
        <w:t>Teaching in Higher Education</w:t>
      </w:r>
      <w:r w:rsidRPr="00A56DAE">
        <w:t>, 1-19. </w:t>
      </w:r>
    </w:p>
    <w:p w14:paraId="1AC8C79D" w14:textId="77777777" w:rsidR="00A56DAE" w:rsidRPr="00A56DAE" w:rsidRDefault="00A56DAE" w:rsidP="00A56DAE">
      <w:pPr>
        <w:spacing w:after="120" w:line="240" w:lineRule="auto"/>
      </w:pPr>
      <w:r w:rsidRPr="00A56DAE">
        <w:t xml:space="preserve">Salvia, J., Ysseldyke, J., &amp; Witmer, S. (2016). </w:t>
      </w:r>
      <w:r w:rsidRPr="00A56DAE">
        <w:rPr>
          <w:i/>
          <w:iCs/>
        </w:rPr>
        <w:t>Assessment in special and inclusive education</w:t>
      </w:r>
      <w:r w:rsidRPr="00A56DAE">
        <w:t>. Cengage Learning. </w:t>
      </w:r>
    </w:p>
    <w:p w14:paraId="16DE9CF3" w14:textId="77777777" w:rsidR="00A56DAE" w:rsidRPr="00A56DAE" w:rsidRDefault="00A56DAE" w:rsidP="00A56DAE">
      <w:pPr>
        <w:spacing w:after="120" w:line="240" w:lineRule="auto"/>
      </w:pPr>
      <w:r w:rsidRPr="00A56DAE">
        <w:t xml:space="preserve">Tai, J., Ajjawi, R., &amp; Umarova, A. (2021). How do students experience inclusive assessment? A critical review of contemporary literature. </w:t>
      </w:r>
      <w:r w:rsidRPr="00A56DAE">
        <w:rPr>
          <w:i/>
          <w:iCs/>
        </w:rPr>
        <w:t>International Journal of Inclusive Education</w:t>
      </w:r>
      <w:r w:rsidRPr="00A56DAE">
        <w:t>, 1-18. </w:t>
      </w:r>
    </w:p>
    <w:p w14:paraId="7A2C6CCC" w14:textId="77777777" w:rsidR="00A56DAE" w:rsidRPr="00A56DAE" w:rsidRDefault="00A56DAE" w:rsidP="00A56DAE">
      <w:pPr>
        <w:spacing w:after="120" w:line="240" w:lineRule="auto"/>
      </w:pPr>
      <w:r w:rsidRPr="00A56DAE">
        <w:t xml:space="preserve">Villa, R., &amp; Thousand, J. (2021). </w:t>
      </w:r>
      <w:r w:rsidRPr="00A56DAE">
        <w:rPr>
          <w:i/>
          <w:iCs/>
        </w:rPr>
        <w:t>The Inclusive Education Checklist: A Checklist of Best Practices</w:t>
      </w:r>
      <w:r w:rsidRPr="00A56DAE">
        <w:t>. National Professional Resources, Inc. </w:t>
      </w:r>
    </w:p>
    <w:p w14:paraId="774548B8" w14:textId="02A8B7B0" w:rsidR="00A56DAE" w:rsidRDefault="00A56DAE" w:rsidP="00A56DAE">
      <w:pPr>
        <w:spacing w:after="120" w:line="240" w:lineRule="auto"/>
      </w:pPr>
      <w:r w:rsidRPr="00A56DAE">
        <w:t xml:space="preserve">Ydesen, C., Milner, A. L., Aderet-German, T., Caride, E. G., &amp; Ruan, Y. (2023). Researching Educational Assessment and Inclusive Education. In </w:t>
      </w:r>
      <w:r w:rsidRPr="00A56DAE">
        <w:rPr>
          <w:i/>
          <w:iCs/>
        </w:rPr>
        <w:t>Educational Assessment and Inclusive Education: Paradoxes, Perspectives and Potentialities</w:t>
      </w:r>
      <w:r w:rsidRPr="00A56DAE">
        <w:t xml:space="preserve"> (pp. 39-63). Cham: Springer International Publishing. </w:t>
      </w:r>
    </w:p>
    <w:sectPr w:rsidR="00A56DAE">
      <w:footerReference w:type="even"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03D16" w14:textId="77777777" w:rsidR="00B9328D" w:rsidRDefault="00B9328D" w:rsidP="00F24660">
      <w:pPr>
        <w:spacing w:after="0" w:line="240" w:lineRule="auto"/>
      </w:pPr>
      <w:r>
        <w:separator/>
      </w:r>
    </w:p>
  </w:endnote>
  <w:endnote w:type="continuationSeparator" w:id="0">
    <w:p w14:paraId="6CA45EBF" w14:textId="77777777" w:rsidR="00B9328D" w:rsidRDefault="00B9328D" w:rsidP="00F2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244696"/>
      <w:docPartObj>
        <w:docPartGallery w:val="Page Numbers (Bottom of Page)"/>
        <w:docPartUnique/>
      </w:docPartObj>
    </w:sdtPr>
    <w:sdtEndPr>
      <w:rPr>
        <w:rStyle w:val="PageNumber"/>
      </w:rPr>
    </w:sdtEndPr>
    <w:sdtContent>
      <w:p w14:paraId="3811BBA1" w14:textId="131595EE" w:rsidR="0041359D" w:rsidRDefault="0041359D" w:rsidP="009426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533C23" w14:textId="77777777" w:rsidR="00096273" w:rsidRDefault="00096273" w:rsidP="004135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5318357"/>
      <w:docPartObj>
        <w:docPartGallery w:val="Page Numbers (Bottom of Page)"/>
        <w:docPartUnique/>
      </w:docPartObj>
    </w:sdtPr>
    <w:sdtEndPr>
      <w:rPr>
        <w:rStyle w:val="PageNumber"/>
      </w:rPr>
    </w:sdtEndPr>
    <w:sdtContent>
      <w:p w14:paraId="3691A555" w14:textId="3D48B86F" w:rsidR="0041359D" w:rsidRDefault="0041359D" w:rsidP="009426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13ADFA" w14:textId="77777777" w:rsidR="00096273" w:rsidRDefault="00096273" w:rsidP="004135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2B2F" w14:textId="77777777" w:rsidR="00B9328D" w:rsidRDefault="00B9328D" w:rsidP="00F24660">
      <w:pPr>
        <w:spacing w:after="0" w:line="240" w:lineRule="auto"/>
      </w:pPr>
      <w:r>
        <w:separator/>
      </w:r>
    </w:p>
  </w:footnote>
  <w:footnote w:type="continuationSeparator" w:id="0">
    <w:p w14:paraId="4908799F" w14:textId="77777777" w:rsidR="00B9328D" w:rsidRDefault="00B9328D" w:rsidP="00F24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0EB0"/>
    <w:multiLevelType w:val="hybridMultilevel"/>
    <w:tmpl w:val="3842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E1591"/>
    <w:multiLevelType w:val="hybridMultilevel"/>
    <w:tmpl w:val="23AAB242"/>
    <w:lvl w:ilvl="0" w:tplc="1940EB40">
      <w:start w:val="3"/>
      <w:numFmt w:val="lowerLetter"/>
      <w:lvlText w:val="%1."/>
      <w:lvlJc w:val="left"/>
      <w:pPr>
        <w:tabs>
          <w:tab w:val="num" w:pos="720"/>
        </w:tabs>
        <w:ind w:left="720" w:hanging="360"/>
      </w:pPr>
    </w:lvl>
    <w:lvl w:ilvl="1" w:tplc="8B387EB6" w:tentative="1">
      <w:start w:val="1"/>
      <w:numFmt w:val="decimal"/>
      <w:lvlText w:val="%2."/>
      <w:lvlJc w:val="left"/>
      <w:pPr>
        <w:tabs>
          <w:tab w:val="num" w:pos="1440"/>
        </w:tabs>
        <w:ind w:left="1440" w:hanging="360"/>
      </w:pPr>
    </w:lvl>
    <w:lvl w:ilvl="2" w:tplc="8AFEBEA2" w:tentative="1">
      <w:start w:val="1"/>
      <w:numFmt w:val="decimal"/>
      <w:lvlText w:val="%3."/>
      <w:lvlJc w:val="left"/>
      <w:pPr>
        <w:tabs>
          <w:tab w:val="num" w:pos="2160"/>
        </w:tabs>
        <w:ind w:left="2160" w:hanging="360"/>
      </w:pPr>
    </w:lvl>
    <w:lvl w:ilvl="3" w:tplc="DB40B582" w:tentative="1">
      <w:start w:val="1"/>
      <w:numFmt w:val="decimal"/>
      <w:lvlText w:val="%4."/>
      <w:lvlJc w:val="left"/>
      <w:pPr>
        <w:tabs>
          <w:tab w:val="num" w:pos="2880"/>
        </w:tabs>
        <w:ind w:left="2880" w:hanging="360"/>
      </w:pPr>
    </w:lvl>
    <w:lvl w:ilvl="4" w:tplc="D4C2B366" w:tentative="1">
      <w:start w:val="1"/>
      <w:numFmt w:val="decimal"/>
      <w:lvlText w:val="%5."/>
      <w:lvlJc w:val="left"/>
      <w:pPr>
        <w:tabs>
          <w:tab w:val="num" w:pos="3600"/>
        </w:tabs>
        <w:ind w:left="3600" w:hanging="360"/>
      </w:pPr>
    </w:lvl>
    <w:lvl w:ilvl="5" w:tplc="D1B4799E" w:tentative="1">
      <w:start w:val="1"/>
      <w:numFmt w:val="decimal"/>
      <w:lvlText w:val="%6."/>
      <w:lvlJc w:val="left"/>
      <w:pPr>
        <w:tabs>
          <w:tab w:val="num" w:pos="4320"/>
        </w:tabs>
        <w:ind w:left="4320" w:hanging="360"/>
      </w:pPr>
    </w:lvl>
    <w:lvl w:ilvl="6" w:tplc="43604D86" w:tentative="1">
      <w:start w:val="1"/>
      <w:numFmt w:val="decimal"/>
      <w:lvlText w:val="%7."/>
      <w:lvlJc w:val="left"/>
      <w:pPr>
        <w:tabs>
          <w:tab w:val="num" w:pos="5040"/>
        </w:tabs>
        <w:ind w:left="5040" w:hanging="360"/>
      </w:pPr>
    </w:lvl>
    <w:lvl w:ilvl="7" w:tplc="884065A8" w:tentative="1">
      <w:start w:val="1"/>
      <w:numFmt w:val="decimal"/>
      <w:lvlText w:val="%8."/>
      <w:lvlJc w:val="left"/>
      <w:pPr>
        <w:tabs>
          <w:tab w:val="num" w:pos="5760"/>
        </w:tabs>
        <w:ind w:left="5760" w:hanging="360"/>
      </w:pPr>
    </w:lvl>
    <w:lvl w:ilvl="8" w:tplc="463E3DC2" w:tentative="1">
      <w:start w:val="1"/>
      <w:numFmt w:val="decimal"/>
      <w:lvlText w:val="%9."/>
      <w:lvlJc w:val="left"/>
      <w:pPr>
        <w:tabs>
          <w:tab w:val="num" w:pos="6480"/>
        </w:tabs>
        <w:ind w:left="6480" w:hanging="360"/>
      </w:pPr>
    </w:lvl>
  </w:abstractNum>
  <w:abstractNum w:abstractNumId="2" w15:restartNumberingAfterBreak="0">
    <w:nsid w:val="06CF635C"/>
    <w:multiLevelType w:val="hybridMultilevel"/>
    <w:tmpl w:val="3DFEA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D156D"/>
    <w:multiLevelType w:val="hybridMultilevel"/>
    <w:tmpl w:val="653E94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F5B9A"/>
    <w:multiLevelType w:val="multilevel"/>
    <w:tmpl w:val="E8DCC446"/>
    <w:lvl w:ilvl="0">
      <w:start w:val="1"/>
      <w:numFmt w:val="bullet"/>
      <w:lvlText w:val=""/>
      <w:lvlJc w:val="left"/>
      <w:pPr>
        <w:ind w:left="720" w:hanging="360"/>
      </w:pPr>
      <w:rPr>
        <w:rFonts w:ascii="Symbol" w:hAnsi="Symbol"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A133C04"/>
    <w:multiLevelType w:val="hybridMultilevel"/>
    <w:tmpl w:val="35AA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62B9F"/>
    <w:multiLevelType w:val="multilevel"/>
    <w:tmpl w:val="4E22F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85019C"/>
    <w:multiLevelType w:val="hybridMultilevel"/>
    <w:tmpl w:val="D28E3DC4"/>
    <w:lvl w:ilvl="0" w:tplc="197ABCBA">
      <w:start w:val="1"/>
      <w:numFmt w:val="decimal"/>
      <w:lvlText w:val="%1."/>
      <w:lvlJc w:val="left"/>
      <w:pPr>
        <w:tabs>
          <w:tab w:val="num" w:pos="720"/>
        </w:tabs>
        <w:ind w:left="720" w:hanging="360"/>
      </w:pPr>
    </w:lvl>
    <w:lvl w:ilvl="1" w:tplc="AA08963C">
      <w:start w:val="1"/>
      <w:numFmt w:val="decimal"/>
      <w:lvlText w:val="%2."/>
      <w:lvlJc w:val="left"/>
      <w:pPr>
        <w:tabs>
          <w:tab w:val="num" w:pos="1440"/>
        </w:tabs>
        <w:ind w:left="1440" w:hanging="360"/>
      </w:pPr>
    </w:lvl>
    <w:lvl w:ilvl="2" w:tplc="1DD83C2A" w:tentative="1">
      <w:start w:val="1"/>
      <w:numFmt w:val="decimal"/>
      <w:lvlText w:val="%3."/>
      <w:lvlJc w:val="left"/>
      <w:pPr>
        <w:tabs>
          <w:tab w:val="num" w:pos="2160"/>
        </w:tabs>
        <w:ind w:left="2160" w:hanging="360"/>
      </w:pPr>
    </w:lvl>
    <w:lvl w:ilvl="3" w:tplc="97F2B018" w:tentative="1">
      <w:start w:val="1"/>
      <w:numFmt w:val="decimal"/>
      <w:lvlText w:val="%4."/>
      <w:lvlJc w:val="left"/>
      <w:pPr>
        <w:tabs>
          <w:tab w:val="num" w:pos="2880"/>
        </w:tabs>
        <w:ind w:left="2880" w:hanging="360"/>
      </w:pPr>
    </w:lvl>
    <w:lvl w:ilvl="4" w:tplc="27485A04" w:tentative="1">
      <w:start w:val="1"/>
      <w:numFmt w:val="decimal"/>
      <w:lvlText w:val="%5."/>
      <w:lvlJc w:val="left"/>
      <w:pPr>
        <w:tabs>
          <w:tab w:val="num" w:pos="3600"/>
        </w:tabs>
        <w:ind w:left="3600" w:hanging="360"/>
      </w:pPr>
    </w:lvl>
    <w:lvl w:ilvl="5" w:tplc="C6CAEDB0" w:tentative="1">
      <w:start w:val="1"/>
      <w:numFmt w:val="decimal"/>
      <w:lvlText w:val="%6."/>
      <w:lvlJc w:val="left"/>
      <w:pPr>
        <w:tabs>
          <w:tab w:val="num" w:pos="4320"/>
        </w:tabs>
        <w:ind w:left="4320" w:hanging="360"/>
      </w:pPr>
    </w:lvl>
    <w:lvl w:ilvl="6" w:tplc="0E6CAF12" w:tentative="1">
      <w:start w:val="1"/>
      <w:numFmt w:val="decimal"/>
      <w:lvlText w:val="%7."/>
      <w:lvlJc w:val="left"/>
      <w:pPr>
        <w:tabs>
          <w:tab w:val="num" w:pos="5040"/>
        </w:tabs>
        <w:ind w:left="5040" w:hanging="360"/>
      </w:pPr>
    </w:lvl>
    <w:lvl w:ilvl="7" w:tplc="C082E622" w:tentative="1">
      <w:start w:val="1"/>
      <w:numFmt w:val="decimal"/>
      <w:lvlText w:val="%8."/>
      <w:lvlJc w:val="left"/>
      <w:pPr>
        <w:tabs>
          <w:tab w:val="num" w:pos="5760"/>
        </w:tabs>
        <w:ind w:left="5760" w:hanging="360"/>
      </w:pPr>
    </w:lvl>
    <w:lvl w:ilvl="8" w:tplc="2638831A" w:tentative="1">
      <w:start w:val="1"/>
      <w:numFmt w:val="decimal"/>
      <w:lvlText w:val="%9."/>
      <w:lvlJc w:val="left"/>
      <w:pPr>
        <w:tabs>
          <w:tab w:val="num" w:pos="6480"/>
        </w:tabs>
        <w:ind w:left="6480" w:hanging="360"/>
      </w:pPr>
    </w:lvl>
  </w:abstractNum>
  <w:abstractNum w:abstractNumId="8" w15:restartNumberingAfterBreak="0">
    <w:nsid w:val="110238DD"/>
    <w:multiLevelType w:val="hybridMultilevel"/>
    <w:tmpl w:val="A15E1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41756"/>
    <w:multiLevelType w:val="hybridMultilevel"/>
    <w:tmpl w:val="E50C8EAC"/>
    <w:lvl w:ilvl="0" w:tplc="F11C67B0">
      <w:start w:val="1"/>
      <w:numFmt w:val="bullet"/>
      <w:lvlText w:val="•"/>
      <w:lvlJc w:val="left"/>
      <w:pPr>
        <w:tabs>
          <w:tab w:val="num" w:pos="720"/>
        </w:tabs>
        <w:ind w:left="720" w:hanging="360"/>
      </w:pPr>
      <w:rPr>
        <w:rFonts w:ascii="Arial" w:hAnsi="Arial" w:hint="default"/>
      </w:rPr>
    </w:lvl>
    <w:lvl w:ilvl="1" w:tplc="38683A3E">
      <w:numFmt w:val="bullet"/>
      <w:lvlText w:val="•"/>
      <w:lvlJc w:val="left"/>
      <w:pPr>
        <w:tabs>
          <w:tab w:val="num" w:pos="1440"/>
        </w:tabs>
        <w:ind w:left="1440" w:hanging="360"/>
      </w:pPr>
      <w:rPr>
        <w:rFonts w:ascii="Arial" w:hAnsi="Arial" w:hint="default"/>
      </w:rPr>
    </w:lvl>
    <w:lvl w:ilvl="2" w:tplc="DDE09672" w:tentative="1">
      <w:start w:val="1"/>
      <w:numFmt w:val="bullet"/>
      <w:lvlText w:val="•"/>
      <w:lvlJc w:val="left"/>
      <w:pPr>
        <w:tabs>
          <w:tab w:val="num" w:pos="2160"/>
        </w:tabs>
        <w:ind w:left="2160" w:hanging="360"/>
      </w:pPr>
      <w:rPr>
        <w:rFonts w:ascii="Arial" w:hAnsi="Arial" w:hint="default"/>
      </w:rPr>
    </w:lvl>
    <w:lvl w:ilvl="3" w:tplc="415CE36A" w:tentative="1">
      <w:start w:val="1"/>
      <w:numFmt w:val="bullet"/>
      <w:lvlText w:val="•"/>
      <w:lvlJc w:val="left"/>
      <w:pPr>
        <w:tabs>
          <w:tab w:val="num" w:pos="2880"/>
        </w:tabs>
        <w:ind w:left="2880" w:hanging="360"/>
      </w:pPr>
      <w:rPr>
        <w:rFonts w:ascii="Arial" w:hAnsi="Arial" w:hint="default"/>
      </w:rPr>
    </w:lvl>
    <w:lvl w:ilvl="4" w:tplc="15DAD1CE" w:tentative="1">
      <w:start w:val="1"/>
      <w:numFmt w:val="bullet"/>
      <w:lvlText w:val="•"/>
      <w:lvlJc w:val="left"/>
      <w:pPr>
        <w:tabs>
          <w:tab w:val="num" w:pos="3600"/>
        </w:tabs>
        <w:ind w:left="3600" w:hanging="360"/>
      </w:pPr>
      <w:rPr>
        <w:rFonts w:ascii="Arial" w:hAnsi="Arial" w:hint="default"/>
      </w:rPr>
    </w:lvl>
    <w:lvl w:ilvl="5" w:tplc="6570E332" w:tentative="1">
      <w:start w:val="1"/>
      <w:numFmt w:val="bullet"/>
      <w:lvlText w:val="•"/>
      <w:lvlJc w:val="left"/>
      <w:pPr>
        <w:tabs>
          <w:tab w:val="num" w:pos="4320"/>
        </w:tabs>
        <w:ind w:left="4320" w:hanging="360"/>
      </w:pPr>
      <w:rPr>
        <w:rFonts w:ascii="Arial" w:hAnsi="Arial" w:hint="default"/>
      </w:rPr>
    </w:lvl>
    <w:lvl w:ilvl="6" w:tplc="A28EC190" w:tentative="1">
      <w:start w:val="1"/>
      <w:numFmt w:val="bullet"/>
      <w:lvlText w:val="•"/>
      <w:lvlJc w:val="left"/>
      <w:pPr>
        <w:tabs>
          <w:tab w:val="num" w:pos="5040"/>
        </w:tabs>
        <w:ind w:left="5040" w:hanging="360"/>
      </w:pPr>
      <w:rPr>
        <w:rFonts w:ascii="Arial" w:hAnsi="Arial" w:hint="default"/>
      </w:rPr>
    </w:lvl>
    <w:lvl w:ilvl="7" w:tplc="3E6C3584" w:tentative="1">
      <w:start w:val="1"/>
      <w:numFmt w:val="bullet"/>
      <w:lvlText w:val="•"/>
      <w:lvlJc w:val="left"/>
      <w:pPr>
        <w:tabs>
          <w:tab w:val="num" w:pos="5760"/>
        </w:tabs>
        <w:ind w:left="5760" w:hanging="360"/>
      </w:pPr>
      <w:rPr>
        <w:rFonts w:ascii="Arial" w:hAnsi="Arial" w:hint="default"/>
      </w:rPr>
    </w:lvl>
    <w:lvl w:ilvl="8" w:tplc="97FC24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6846B2"/>
    <w:multiLevelType w:val="hybridMultilevel"/>
    <w:tmpl w:val="C0EA80A8"/>
    <w:lvl w:ilvl="0" w:tplc="15FCA8BE">
      <w:start w:val="2"/>
      <w:numFmt w:val="lowerLetter"/>
      <w:lvlText w:val="%1."/>
      <w:lvlJc w:val="left"/>
      <w:pPr>
        <w:tabs>
          <w:tab w:val="num" w:pos="720"/>
        </w:tabs>
        <w:ind w:left="720" w:hanging="360"/>
      </w:pPr>
    </w:lvl>
    <w:lvl w:ilvl="1" w:tplc="10ACEB7C" w:tentative="1">
      <w:start w:val="1"/>
      <w:numFmt w:val="decimal"/>
      <w:lvlText w:val="%2."/>
      <w:lvlJc w:val="left"/>
      <w:pPr>
        <w:tabs>
          <w:tab w:val="num" w:pos="1440"/>
        </w:tabs>
        <w:ind w:left="1440" w:hanging="360"/>
      </w:pPr>
    </w:lvl>
    <w:lvl w:ilvl="2" w:tplc="AB5C9CB0" w:tentative="1">
      <w:start w:val="1"/>
      <w:numFmt w:val="decimal"/>
      <w:lvlText w:val="%3."/>
      <w:lvlJc w:val="left"/>
      <w:pPr>
        <w:tabs>
          <w:tab w:val="num" w:pos="2160"/>
        </w:tabs>
        <w:ind w:left="2160" w:hanging="360"/>
      </w:pPr>
    </w:lvl>
    <w:lvl w:ilvl="3" w:tplc="AE72D40A" w:tentative="1">
      <w:start w:val="1"/>
      <w:numFmt w:val="decimal"/>
      <w:lvlText w:val="%4."/>
      <w:lvlJc w:val="left"/>
      <w:pPr>
        <w:tabs>
          <w:tab w:val="num" w:pos="2880"/>
        </w:tabs>
        <w:ind w:left="2880" w:hanging="360"/>
      </w:pPr>
    </w:lvl>
    <w:lvl w:ilvl="4" w:tplc="2A8830B8" w:tentative="1">
      <w:start w:val="1"/>
      <w:numFmt w:val="decimal"/>
      <w:lvlText w:val="%5."/>
      <w:lvlJc w:val="left"/>
      <w:pPr>
        <w:tabs>
          <w:tab w:val="num" w:pos="3600"/>
        </w:tabs>
        <w:ind w:left="3600" w:hanging="360"/>
      </w:pPr>
    </w:lvl>
    <w:lvl w:ilvl="5" w:tplc="8DC2C816" w:tentative="1">
      <w:start w:val="1"/>
      <w:numFmt w:val="decimal"/>
      <w:lvlText w:val="%6."/>
      <w:lvlJc w:val="left"/>
      <w:pPr>
        <w:tabs>
          <w:tab w:val="num" w:pos="4320"/>
        </w:tabs>
        <w:ind w:left="4320" w:hanging="360"/>
      </w:pPr>
    </w:lvl>
    <w:lvl w:ilvl="6" w:tplc="B0145E38" w:tentative="1">
      <w:start w:val="1"/>
      <w:numFmt w:val="decimal"/>
      <w:lvlText w:val="%7."/>
      <w:lvlJc w:val="left"/>
      <w:pPr>
        <w:tabs>
          <w:tab w:val="num" w:pos="5040"/>
        </w:tabs>
        <w:ind w:left="5040" w:hanging="360"/>
      </w:pPr>
    </w:lvl>
    <w:lvl w:ilvl="7" w:tplc="DE4ECF6C" w:tentative="1">
      <w:start w:val="1"/>
      <w:numFmt w:val="decimal"/>
      <w:lvlText w:val="%8."/>
      <w:lvlJc w:val="left"/>
      <w:pPr>
        <w:tabs>
          <w:tab w:val="num" w:pos="5760"/>
        </w:tabs>
        <w:ind w:left="5760" w:hanging="360"/>
      </w:pPr>
    </w:lvl>
    <w:lvl w:ilvl="8" w:tplc="E34676BE" w:tentative="1">
      <w:start w:val="1"/>
      <w:numFmt w:val="decimal"/>
      <w:lvlText w:val="%9."/>
      <w:lvlJc w:val="left"/>
      <w:pPr>
        <w:tabs>
          <w:tab w:val="num" w:pos="6480"/>
        </w:tabs>
        <w:ind w:left="6480" w:hanging="360"/>
      </w:pPr>
    </w:lvl>
  </w:abstractNum>
  <w:abstractNum w:abstractNumId="11" w15:restartNumberingAfterBreak="0">
    <w:nsid w:val="170F4091"/>
    <w:multiLevelType w:val="multilevel"/>
    <w:tmpl w:val="648E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DC576E"/>
    <w:multiLevelType w:val="multilevel"/>
    <w:tmpl w:val="DC52BE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540398"/>
    <w:multiLevelType w:val="multilevel"/>
    <w:tmpl w:val="0DBC5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D73E83"/>
    <w:multiLevelType w:val="hybridMultilevel"/>
    <w:tmpl w:val="CDB4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BC74CA"/>
    <w:multiLevelType w:val="multilevel"/>
    <w:tmpl w:val="84CC0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DF2761"/>
    <w:multiLevelType w:val="multilevel"/>
    <w:tmpl w:val="C01A3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99236B"/>
    <w:multiLevelType w:val="hybridMultilevel"/>
    <w:tmpl w:val="7D824ADA"/>
    <w:lvl w:ilvl="0" w:tplc="0409000F">
      <w:start w:val="1"/>
      <w:numFmt w:val="decimal"/>
      <w:lvlText w:val="%1."/>
      <w:lvlJc w:val="left"/>
      <w:pPr>
        <w:ind w:left="720" w:hanging="360"/>
      </w:pPr>
      <w:rPr>
        <w:rFonts w:hint="default"/>
      </w:rPr>
    </w:lvl>
    <w:lvl w:ilvl="1" w:tplc="8C48376A">
      <w:numFmt w:val="bullet"/>
      <w:lvlText w:val="•"/>
      <w:lvlJc w:val="left"/>
      <w:pPr>
        <w:tabs>
          <w:tab w:val="num" w:pos="1440"/>
        </w:tabs>
        <w:ind w:left="1440" w:hanging="360"/>
      </w:pPr>
      <w:rPr>
        <w:rFonts w:ascii="Arial" w:hAnsi="Arial" w:hint="default"/>
      </w:rPr>
    </w:lvl>
    <w:lvl w:ilvl="2" w:tplc="66FC2A16" w:tentative="1">
      <w:start w:val="1"/>
      <w:numFmt w:val="bullet"/>
      <w:lvlText w:val="•"/>
      <w:lvlJc w:val="left"/>
      <w:pPr>
        <w:tabs>
          <w:tab w:val="num" w:pos="2160"/>
        </w:tabs>
        <w:ind w:left="2160" w:hanging="360"/>
      </w:pPr>
      <w:rPr>
        <w:rFonts w:ascii="Arial" w:hAnsi="Arial" w:hint="default"/>
      </w:rPr>
    </w:lvl>
    <w:lvl w:ilvl="3" w:tplc="FEDCE570" w:tentative="1">
      <w:start w:val="1"/>
      <w:numFmt w:val="bullet"/>
      <w:lvlText w:val="•"/>
      <w:lvlJc w:val="left"/>
      <w:pPr>
        <w:tabs>
          <w:tab w:val="num" w:pos="2880"/>
        </w:tabs>
        <w:ind w:left="2880" w:hanging="360"/>
      </w:pPr>
      <w:rPr>
        <w:rFonts w:ascii="Arial" w:hAnsi="Arial" w:hint="default"/>
      </w:rPr>
    </w:lvl>
    <w:lvl w:ilvl="4" w:tplc="AC6C60BC" w:tentative="1">
      <w:start w:val="1"/>
      <w:numFmt w:val="bullet"/>
      <w:lvlText w:val="•"/>
      <w:lvlJc w:val="left"/>
      <w:pPr>
        <w:tabs>
          <w:tab w:val="num" w:pos="3600"/>
        </w:tabs>
        <w:ind w:left="3600" w:hanging="360"/>
      </w:pPr>
      <w:rPr>
        <w:rFonts w:ascii="Arial" w:hAnsi="Arial" w:hint="default"/>
      </w:rPr>
    </w:lvl>
    <w:lvl w:ilvl="5" w:tplc="8AD0B7B0" w:tentative="1">
      <w:start w:val="1"/>
      <w:numFmt w:val="bullet"/>
      <w:lvlText w:val="•"/>
      <w:lvlJc w:val="left"/>
      <w:pPr>
        <w:tabs>
          <w:tab w:val="num" w:pos="4320"/>
        </w:tabs>
        <w:ind w:left="4320" w:hanging="360"/>
      </w:pPr>
      <w:rPr>
        <w:rFonts w:ascii="Arial" w:hAnsi="Arial" w:hint="default"/>
      </w:rPr>
    </w:lvl>
    <w:lvl w:ilvl="6" w:tplc="7610D500" w:tentative="1">
      <w:start w:val="1"/>
      <w:numFmt w:val="bullet"/>
      <w:lvlText w:val="•"/>
      <w:lvlJc w:val="left"/>
      <w:pPr>
        <w:tabs>
          <w:tab w:val="num" w:pos="5040"/>
        </w:tabs>
        <w:ind w:left="5040" w:hanging="360"/>
      </w:pPr>
      <w:rPr>
        <w:rFonts w:ascii="Arial" w:hAnsi="Arial" w:hint="default"/>
      </w:rPr>
    </w:lvl>
    <w:lvl w:ilvl="7" w:tplc="11566B74" w:tentative="1">
      <w:start w:val="1"/>
      <w:numFmt w:val="bullet"/>
      <w:lvlText w:val="•"/>
      <w:lvlJc w:val="left"/>
      <w:pPr>
        <w:tabs>
          <w:tab w:val="num" w:pos="5760"/>
        </w:tabs>
        <w:ind w:left="5760" w:hanging="360"/>
      </w:pPr>
      <w:rPr>
        <w:rFonts w:ascii="Arial" w:hAnsi="Arial" w:hint="default"/>
      </w:rPr>
    </w:lvl>
    <w:lvl w:ilvl="8" w:tplc="9C167F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F9771E"/>
    <w:multiLevelType w:val="hybridMultilevel"/>
    <w:tmpl w:val="FE9C39BE"/>
    <w:lvl w:ilvl="0" w:tplc="98463F96">
      <w:start w:val="3"/>
      <w:numFmt w:val="lowerLetter"/>
      <w:lvlText w:val="%1."/>
      <w:lvlJc w:val="left"/>
      <w:pPr>
        <w:tabs>
          <w:tab w:val="num" w:pos="720"/>
        </w:tabs>
        <w:ind w:left="720" w:hanging="360"/>
      </w:pPr>
    </w:lvl>
    <w:lvl w:ilvl="1" w:tplc="EFE4B4A6" w:tentative="1">
      <w:start w:val="1"/>
      <w:numFmt w:val="decimal"/>
      <w:lvlText w:val="%2."/>
      <w:lvlJc w:val="left"/>
      <w:pPr>
        <w:tabs>
          <w:tab w:val="num" w:pos="1440"/>
        </w:tabs>
        <w:ind w:left="1440" w:hanging="360"/>
      </w:pPr>
    </w:lvl>
    <w:lvl w:ilvl="2" w:tplc="CB9CAEEE" w:tentative="1">
      <w:start w:val="1"/>
      <w:numFmt w:val="decimal"/>
      <w:lvlText w:val="%3."/>
      <w:lvlJc w:val="left"/>
      <w:pPr>
        <w:tabs>
          <w:tab w:val="num" w:pos="2160"/>
        </w:tabs>
        <w:ind w:left="2160" w:hanging="360"/>
      </w:pPr>
    </w:lvl>
    <w:lvl w:ilvl="3" w:tplc="9236C2F0" w:tentative="1">
      <w:start w:val="1"/>
      <w:numFmt w:val="decimal"/>
      <w:lvlText w:val="%4."/>
      <w:lvlJc w:val="left"/>
      <w:pPr>
        <w:tabs>
          <w:tab w:val="num" w:pos="2880"/>
        </w:tabs>
        <w:ind w:left="2880" w:hanging="360"/>
      </w:pPr>
    </w:lvl>
    <w:lvl w:ilvl="4" w:tplc="23CCAF54" w:tentative="1">
      <w:start w:val="1"/>
      <w:numFmt w:val="decimal"/>
      <w:lvlText w:val="%5."/>
      <w:lvlJc w:val="left"/>
      <w:pPr>
        <w:tabs>
          <w:tab w:val="num" w:pos="3600"/>
        </w:tabs>
        <w:ind w:left="3600" w:hanging="360"/>
      </w:pPr>
    </w:lvl>
    <w:lvl w:ilvl="5" w:tplc="A04AB052" w:tentative="1">
      <w:start w:val="1"/>
      <w:numFmt w:val="decimal"/>
      <w:lvlText w:val="%6."/>
      <w:lvlJc w:val="left"/>
      <w:pPr>
        <w:tabs>
          <w:tab w:val="num" w:pos="4320"/>
        </w:tabs>
        <w:ind w:left="4320" w:hanging="360"/>
      </w:pPr>
    </w:lvl>
    <w:lvl w:ilvl="6" w:tplc="E7788B7C" w:tentative="1">
      <w:start w:val="1"/>
      <w:numFmt w:val="decimal"/>
      <w:lvlText w:val="%7."/>
      <w:lvlJc w:val="left"/>
      <w:pPr>
        <w:tabs>
          <w:tab w:val="num" w:pos="5040"/>
        </w:tabs>
        <w:ind w:left="5040" w:hanging="360"/>
      </w:pPr>
    </w:lvl>
    <w:lvl w:ilvl="7" w:tplc="99A4B3E0" w:tentative="1">
      <w:start w:val="1"/>
      <w:numFmt w:val="decimal"/>
      <w:lvlText w:val="%8."/>
      <w:lvlJc w:val="left"/>
      <w:pPr>
        <w:tabs>
          <w:tab w:val="num" w:pos="5760"/>
        </w:tabs>
        <w:ind w:left="5760" w:hanging="360"/>
      </w:pPr>
    </w:lvl>
    <w:lvl w:ilvl="8" w:tplc="2A126038" w:tentative="1">
      <w:start w:val="1"/>
      <w:numFmt w:val="decimal"/>
      <w:lvlText w:val="%9."/>
      <w:lvlJc w:val="left"/>
      <w:pPr>
        <w:tabs>
          <w:tab w:val="num" w:pos="6480"/>
        </w:tabs>
        <w:ind w:left="6480" w:hanging="360"/>
      </w:pPr>
    </w:lvl>
  </w:abstractNum>
  <w:abstractNum w:abstractNumId="19" w15:restartNumberingAfterBreak="0">
    <w:nsid w:val="30486636"/>
    <w:multiLevelType w:val="hybridMultilevel"/>
    <w:tmpl w:val="CAE2B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27D3C"/>
    <w:multiLevelType w:val="hybridMultilevel"/>
    <w:tmpl w:val="536CE23A"/>
    <w:lvl w:ilvl="0" w:tplc="62DC2D80">
      <w:start w:val="2"/>
      <w:numFmt w:val="lowerLetter"/>
      <w:lvlText w:val="%1."/>
      <w:lvlJc w:val="left"/>
      <w:pPr>
        <w:tabs>
          <w:tab w:val="num" w:pos="720"/>
        </w:tabs>
        <w:ind w:left="720" w:hanging="360"/>
      </w:pPr>
    </w:lvl>
    <w:lvl w:ilvl="1" w:tplc="EC680326" w:tentative="1">
      <w:start w:val="1"/>
      <w:numFmt w:val="decimal"/>
      <w:lvlText w:val="%2."/>
      <w:lvlJc w:val="left"/>
      <w:pPr>
        <w:tabs>
          <w:tab w:val="num" w:pos="1440"/>
        </w:tabs>
        <w:ind w:left="1440" w:hanging="360"/>
      </w:pPr>
    </w:lvl>
    <w:lvl w:ilvl="2" w:tplc="00FAD810" w:tentative="1">
      <w:start w:val="1"/>
      <w:numFmt w:val="decimal"/>
      <w:lvlText w:val="%3."/>
      <w:lvlJc w:val="left"/>
      <w:pPr>
        <w:tabs>
          <w:tab w:val="num" w:pos="2160"/>
        </w:tabs>
        <w:ind w:left="2160" w:hanging="360"/>
      </w:pPr>
    </w:lvl>
    <w:lvl w:ilvl="3" w:tplc="8742712C" w:tentative="1">
      <w:start w:val="1"/>
      <w:numFmt w:val="decimal"/>
      <w:lvlText w:val="%4."/>
      <w:lvlJc w:val="left"/>
      <w:pPr>
        <w:tabs>
          <w:tab w:val="num" w:pos="2880"/>
        </w:tabs>
        <w:ind w:left="2880" w:hanging="360"/>
      </w:pPr>
    </w:lvl>
    <w:lvl w:ilvl="4" w:tplc="03AA1402" w:tentative="1">
      <w:start w:val="1"/>
      <w:numFmt w:val="decimal"/>
      <w:lvlText w:val="%5."/>
      <w:lvlJc w:val="left"/>
      <w:pPr>
        <w:tabs>
          <w:tab w:val="num" w:pos="3600"/>
        </w:tabs>
        <w:ind w:left="3600" w:hanging="360"/>
      </w:pPr>
    </w:lvl>
    <w:lvl w:ilvl="5" w:tplc="D4D6B2F0" w:tentative="1">
      <w:start w:val="1"/>
      <w:numFmt w:val="decimal"/>
      <w:lvlText w:val="%6."/>
      <w:lvlJc w:val="left"/>
      <w:pPr>
        <w:tabs>
          <w:tab w:val="num" w:pos="4320"/>
        </w:tabs>
        <w:ind w:left="4320" w:hanging="360"/>
      </w:pPr>
    </w:lvl>
    <w:lvl w:ilvl="6" w:tplc="4E1C08C8" w:tentative="1">
      <w:start w:val="1"/>
      <w:numFmt w:val="decimal"/>
      <w:lvlText w:val="%7."/>
      <w:lvlJc w:val="left"/>
      <w:pPr>
        <w:tabs>
          <w:tab w:val="num" w:pos="5040"/>
        </w:tabs>
        <w:ind w:left="5040" w:hanging="360"/>
      </w:pPr>
    </w:lvl>
    <w:lvl w:ilvl="7" w:tplc="3EF48786" w:tentative="1">
      <w:start w:val="1"/>
      <w:numFmt w:val="decimal"/>
      <w:lvlText w:val="%8."/>
      <w:lvlJc w:val="left"/>
      <w:pPr>
        <w:tabs>
          <w:tab w:val="num" w:pos="5760"/>
        </w:tabs>
        <w:ind w:left="5760" w:hanging="360"/>
      </w:pPr>
    </w:lvl>
    <w:lvl w:ilvl="8" w:tplc="A5EA8862" w:tentative="1">
      <w:start w:val="1"/>
      <w:numFmt w:val="decimal"/>
      <w:lvlText w:val="%9."/>
      <w:lvlJc w:val="left"/>
      <w:pPr>
        <w:tabs>
          <w:tab w:val="num" w:pos="6480"/>
        </w:tabs>
        <w:ind w:left="6480" w:hanging="360"/>
      </w:pPr>
    </w:lvl>
  </w:abstractNum>
  <w:abstractNum w:abstractNumId="21" w15:restartNumberingAfterBreak="0">
    <w:nsid w:val="337146BE"/>
    <w:multiLevelType w:val="hybridMultilevel"/>
    <w:tmpl w:val="578ACB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0157D1"/>
    <w:multiLevelType w:val="multilevel"/>
    <w:tmpl w:val="00A64C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5F6F02"/>
    <w:multiLevelType w:val="multilevel"/>
    <w:tmpl w:val="E59AE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CE289A"/>
    <w:multiLevelType w:val="hybridMultilevel"/>
    <w:tmpl w:val="BB0C5660"/>
    <w:lvl w:ilvl="0" w:tplc="FFFFFFFF">
      <w:start w:val="1"/>
      <w:numFmt w:val="decimal"/>
      <w:lvlText w:val="%1."/>
      <w:lvlJc w:val="left"/>
      <w:pPr>
        <w:tabs>
          <w:tab w:val="num" w:pos="720"/>
        </w:tabs>
        <w:ind w:left="720" w:hanging="360"/>
      </w:pPr>
    </w:lvl>
    <w:lvl w:ilvl="1" w:tplc="04090017">
      <w:start w:val="1"/>
      <w:numFmt w:val="lowerLetter"/>
      <w:lvlText w:val="%2)"/>
      <w:lvlJc w:val="left"/>
      <w:pPr>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5" w15:restartNumberingAfterBreak="0">
    <w:nsid w:val="38AA1A1A"/>
    <w:multiLevelType w:val="multilevel"/>
    <w:tmpl w:val="2500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DE570A"/>
    <w:multiLevelType w:val="hybridMultilevel"/>
    <w:tmpl w:val="D4CE9450"/>
    <w:lvl w:ilvl="0" w:tplc="6E6CC5BC">
      <w:start w:val="4"/>
      <w:numFmt w:val="lowerLetter"/>
      <w:lvlText w:val="%1."/>
      <w:lvlJc w:val="left"/>
      <w:pPr>
        <w:tabs>
          <w:tab w:val="num" w:pos="720"/>
        </w:tabs>
        <w:ind w:left="720" w:hanging="360"/>
      </w:pPr>
    </w:lvl>
    <w:lvl w:ilvl="1" w:tplc="5EDC9FFC" w:tentative="1">
      <w:start w:val="1"/>
      <w:numFmt w:val="decimal"/>
      <w:lvlText w:val="%2."/>
      <w:lvlJc w:val="left"/>
      <w:pPr>
        <w:tabs>
          <w:tab w:val="num" w:pos="1440"/>
        </w:tabs>
        <w:ind w:left="1440" w:hanging="360"/>
      </w:pPr>
    </w:lvl>
    <w:lvl w:ilvl="2" w:tplc="1026F1F8" w:tentative="1">
      <w:start w:val="1"/>
      <w:numFmt w:val="decimal"/>
      <w:lvlText w:val="%3."/>
      <w:lvlJc w:val="left"/>
      <w:pPr>
        <w:tabs>
          <w:tab w:val="num" w:pos="2160"/>
        </w:tabs>
        <w:ind w:left="2160" w:hanging="360"/>
      </w:pPr>
    </w:lvl>
    <w:lvl w:ilvl="3" w:tplc="7C8CA992" w:tentative="1">
      <w:start w:val="1"/>
      <w:numFmt w:val="decimal"/>
      <w:lvlText w:val="%4."/>
      <w:lvlJc w:val="left"/>
      <w:pPr>
        <w:tabs>
          <w:tab w:val="num" w:pos="2880"/>
        </w:tabs>
        <w:ind w:left="2880" w:hanging="360"/>
      </w:pPr>
    </w:lvl>
    <w:lvl w:ilvl="4" w:tplc="F952558C" w:tentative="1">
      <w:start w:val="1"/>
      <w:numFmt w:val="decimal"/>
      <w:lvlText w:val="%5."/>
      <w:lvlJc w:val="left"/>
      <w:pPr>
        <w:tabs>
          <w:tab w:val="num" w:pos="3600"/>
        </w:tabs>
        <w:ind w:left="3600" w:hanging="360"/>
      </w:pPr>
    </w:lvl>
    <w:lvl w:ilvl="5" w:tplc="46F0BA88" w:tentative="1">
      <w:start w:val="1"/>
      <w:numFmt w:val="decimal"/>
      <w:lvlText w:val="%6."/>
      <w:lvlJc w:val="left"/>
      <w:pPr>
        <w:tabs>
          <w:tab w:val="num" w:pos="4320"/>
        </w:tabs>
        <w:ind w:left="4320" w:hanging="360"/>
      </w:pPr>
    </w:lvl>
    <w:lvl w:ilvl="6" w:tplc="97A63E7E" w:tentative="1">
      <w:start w:val="1"/>
      <w:numFmt w:val="decimal"/>
      <w:lvlText w:val="%7."/>
      <w:lvlJc w:val="left"/>
      <w:pPr>
        <w:tabs>
          <w:tab w:val="num" w:pos="5040"/>
        </w:tabs>
        <w:ind w:left="5040" w:hanging="360"/>
      </w:pPr>
    </w:lvl>
    <w:lvl w:ilvl="7" w:tplc="EE2CA6B6" w:tentative="1">
      <w:start w:val="1"/>
      <w:numFmt w:val="decimal"/>
      <w:lvlText w:val="%8."/>
      <w:lvlJc w:val="left"/>
      <w:pPr>
        <w:tabs>
          <w:tab w:val="num" w:pos="5760"/>
        </w:tabs>
        <w:ind w:left="5760" w:hanging="360"/>
      </w:pPr>
    </w:lvl>
    <w:lvl w:ilvl="8" w:tplc="46102F52" w:tentative="1">
      <w:start w:val="1"/>
      <w:numFmt w:val="decimal"/>
      <w:lvlText w:val="%9."/>
      <w:lvlJc w:val="left"/>
      <w:pPr>
        <w:tabs>
          <w:tab w:val="num" w:pos="6480"/>
        </w:tabs>
        <w:ind w:left="6480" w:hanging="360"/>
      </w:pPr>
    </w:lvl>
  </w:abstractNum>
  <w:abstractNum w:abstractNumId="27" w15:restartNumberingAfterBreak="0">
    <w:nsid w:val="3FED28EE"/>
    <w:multiLevelType w:val="hybridMultilevel"/>
    <w:tmpl w:val="FB2ED174"/>
    <w:lvl w:ilvl="0" w:tplc="02C240A2">
      <w:start w:val="1"/>
      <w:numFmt w:val="decimal"/>
      <w:lvlText w:val="%1."/>
      <w:lvlJc w:val="left"/>
      <w:pPr>
        <w:tabs>
          <w:tab w:val="num" w:pos="720"/>
        </w:tabs>
        <w:ind w:left="720" w:hanging="360"/>
      </w:pPr>
    </w:lvl>
    <w:lvl w:ilvl="1" w:tplc="ECFAF50C" w:tentative="1">
      <w:start w:val="1"/>
      <w:numFmt w:val="decimal"/>
      <w:lvlText w:val="%2."/>
      <w:lvlJc w:val="left"/>
      <w:pPr>
        <w:tabs>
          <w:tab w:val="num" w:pos="1440"/>
        </w:tabs>
        <w:ind w:left="1440" w:hanging="360"/>
      </w:pPr>
    </w:lvl>
    <w:lvl w:ilvl="2" w:tplc="8E7EF85A" w:tentative="1">
      <w:start w:val="1"/>
      <w:numFmt w:val="decimal"/>
      <w:lvlText w:val="%3."/>
      <w:lvlJc w:val="left"/>
      <w:pPr>
        <w:tabs>
          <w:tab w:val="num" w:pos="2160"/>
        </w:tabs>
        <w:ind w:left="2160" w:hanging="360"/>
      </w:pPr>
    </w:lvl>
    <w:lvl w:ilvl="3" w:tplc="344836D8" w:tentative="1">
      <w:start w:val="1"/>
      <w:numFmt w:val="decimal"/>
      <w:lvlText w:val="%4."/>
      <w:lvlJc w:val="left"/>
      <w:pPr>
        <w:tabs>
          <w:tab w:val="num" w:pos="2880"/>
        </w:tabs>
        <w:ind w:left="2880" w:hanging="360"/>
      </w:pPr>
    </w:lvl>
    <w:lvl w:ilvl="4" w:tplc="6B6EF7A4" w:tentative="1">
      <w:start w:val="1"/>
      <w:numFmt w:val="decimal"/>
      <w:lvlText w:val="%5."/>
      <w:lvlJc w:val="left"/>
      <w:pPr>
        <w:tabs>
          <w:tab w:val="num" w:pos="3600"/>
        </w:tabs>
        <w:ind w:left="3600" w:hanging="360"/>
      </w:pPr>
    </w:lvl>
    <w:lvl w:ilvl="5" w:tplc="02363EFC" w:tentative="1">
      <w:start w:val="1"/>
      <w:numFmt w:val="decimal"/>
      <w:lvlText w:val="%6."/>
      <w:lvlJc w:val="left"/>
      <w:pPr>
        <w:tabs>
          <w:tab w:val="num" w:pos="4320"/>
        </w:tabs>
        <w:ind w:left="4320" w:hanging="360"/>
      </w:pPr>
    </w:lvl>
    <w:lvl w:ilvl="6" w:tplc="C8AABA02" w:tentative="1">
      <w:start w:val="1"/>
      <w:numFmt w:val="decimal"/>
      <w:lvlText w:val="%7."/>
      <w:lvlJc w:val="left"/>
      <w:pPr>
        <w:tabs>
          <w:tab w:val="num" w:pos="5040"/>
        </w:tabs>
        <w:ind w:left="5040" w:hanging="360"/>
      </w:pPr>
    </w:lvl>
    <w:lvl w:ilvl="7" w:tplc="5B9CC4C4" w:tentative="1">
      <w:start w:val="1"/>
      <w:numFmt w:val="decimal"/>
      <w:lvlText w:val="%8."/>
      <w:lvlJc w:val="left"/>
      <w:pPr>
        <w:tabs>
          <w:tab w:val="num" w:pos="5760"/>
        </w:tabs>
        <w:ind w:left="5760" w:hanging="360"/>
      </w:pPr>
    </w:lvl>
    <w:lvl w:ilvl="8" w:tplc="2AF8C04C" w:tentative="1">
      <w:start w:val="1"/>
      <w:numFmt w:val="decimal"/>
      <w:lvlText w:val="%9."/>
      <w:lvlJc w:val="left"/>
      <w:pPr>
        <w:tabs>
          <w:tab w:val="num" w:pos="6480"/>
        </w:tabs>
        <w:ind w:left="6480" w:hanging="360"/>
      </w:pPr>
    </w:lvl>
  </w:abstractNum>
  <w:abstractNum w:abstractNumId="28" w15:restartNumberingAfterBreak="0">
    <w:nsid w:val="44CA2A74"/>
    <w:multiLevelType w:val="hybridMultilevel"/>
    <w:tmpl w:val="523639D0"/>
    <w:lvl w:ilvl="0" w:tplc="FFFFFFFF">
      <w:start w:val="1"/>
      <w:numFmt w:val="decimal"/>
      <w:lvlText w:val="%1."/>
      <w:lvlJc w:val="left"/>
      <w:pPr>
        <w:tabs>
          <w:tab w:val="num" w:pos="720"/>
        </w:tabs>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9" w15:restartNumberingAfterBreak="0">
    <w:nsid w:val="45551225"/>
    <w:multiLevelType w:val="hybridMultilevel"/>
    <w:tmpl w:val="94C6DD5A"/>
    <w:lvl w:ilvl="0" w:tplc="781A039E">
      <w:start w:val="3"/>
      <w:numFmt w:val="lowerLetter"/>
      <w:lvlText w:val="%1."/>
      <w:lvlJc w:val="left"/>
      <w:pPr>
        <w:tabs>
          <w:tab w:val="num" w:pos="720"/>
        </w:tabs>
        <w:ind w:left="720" w:hanging="360"/>
      </w:pPr>
    </w:lvl>
    <w:lvl w:ilvl="1" w:tplc="042668EE" w:tentative="1">
      <w:start w:val="1"/>
      <w:numFmt w:val="decimal"/>
      <w:lvlText w:val="%2."/>
      <w:lvlJc w:val="left"/>
      <w:pPr>
        <w:tabs>
          <w:tab w:val="num" w:pos="1440"/>
        </w:tabs>
        <w:ind w:left="1440" w:hanging="360"/>
      </w:pPr>
    </w:lvl>
    <w:lvl w:ilvl="2" w:tplc="E90C08BA" w:tentative="1">
      <w:start w:val="1"/>
      <w:numFmt w:val="decimal"/>
      <w:lvlText w:val="%3."/>
      <w:lvlJc w:val="left"/>
      <w:pPr>
        <w:tabs>
          <w:tab w:val="num" w:pos="2160"/>
        </w:tabs>
        <w:ind w:left="2160" w:hanging="360"/>
      </w:pPr>
    </w:lvl>
    <w:lvl w:ilvl="3" w:tplc="1ACE9592" w:tentative="1">
      <w:start w:val="1"/>
      <w:numFmt w:val="decimal"/>
      <w:lvlText w:val="%4."/>
      <w:lvlJc w:val="left"/>
      <w:pPr>
        <w:tabs>
          <w:tab w:val="num" w:pos="2880"/>
        </w:tabs>
        <w:ind w:left="2880" w:hanging="360"/>
      </w:pPr>
    </w:lvl>
    <w:lvl w:ilvl="4" w:tplc="8878CAE8" w:tentative="1">
      <w:start w:val="1"/>
      <w:numFmt w:val="decimal"/>
      <w:lvlText w:val="%5."/>
      <w:lvlJc w:val="left"/>
      <w:pPr>
        <w:tabs>
          <w:tab w:val="num" w:pos="3600"/>
        </w:tabs>
        <w:ind w:left="3600" w:hanging="360"/>
      </w:pPr>
    </w:lvl>
    <w:lvl w:ilvl="5" w:tplc="D4F8C29A" w:tentative="1">
      <w:start w:val="1"/>
      <w:numFmt w:val="decimal"/>
      <w:lvlText w:val="%6."/>
      <w:lvlJc w:val="left"/>
      <w:pPr>
        <w:tabs>
          <w:tab w:val="num" w:pos="4320"/>
        </w:tabs>
        <w:ind w:left="4320" w:hanging="360"/>
      </w:pPr>
    </w:lvl>
    <w:lvl w:ilvl="6" w:tplc="240C4864" w:tentative="1">
      <w:start w:val="1"/>
      <w:numFmt w:val="decimal"/>
      <w:lvlText w:val="%7."/>
      <w:lvlJc w:val="left"/>
      <w:pPr>
        <w:tabs>
          <w:tab w:val="num" w:pos="5040"/>
        </w:tabs>
        <w:ind w:left="5040" w:hanging="360"/>
      </w:pPr>
    </w:lvl>
    <w:lvl w:ilvl="7" w:tplc="90D4B8AA" w:tentative="1">
      <w:start w:val="1"/>
      <w:numFmt w:val="decimal"/>
      <w:lvlText w:val="%8."/>
      <w:lvlJc w:val="left"/>
      <w:pPr>
        <w:tabs>
          <w:tab w:val="num" w:pos="5760"/>
        </w:tabs>
        <w:ind w:left="5760" w:hanging="360"/>
      </w:pPr>
    </w:lvl>
    <w:lvl w:ilvl="8" w:tplc="D7E057F6" w:tentative="1">
      <w:start w:val="1"/>
      <w:numFmt w:val="decimal"/>
      <w:lvlText w:val="%9."/>
      <w:lvlJc w:val="left"/>
      <w:pPr>
        <w:tabs>
          <w:tab w:val="num" w:pos="6480"/>
        </w:tabs>
        <w:ind w:left="6480" w:hanging="360"/>
      </w:pPr>
    </w:lvl>
  </w:abstractNum>
  <w:abstractNum w:abstractNumId="30" w15:restartNumberingAfterBreak="0">
    <w:nsid w:val="4A5314BD"/>
    <w:multiLevelType w:val="multilevel"/>
    <w:tmpl w:val="9084C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22621E"/>
    <w:multiLevelType w:val="hybridMultilevel"/>
    <w:tmpl w:val="C2720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22266D"/>
    <w:multiLevelType w:val="hybridMultilevel"/>
    <w:tmpl w:val="43C8CBD2"/>
    <w:lvl w:ilvl="0" w:tplc="613E126C">
      <w:start w:val="1"/>
      <w:numFmt w:val="decimal"/>
      <w:lvlText w:val="%1."/>
      <w:lvlJc w:val="left"/>
      <w:pPr>
        <w:tabs>
          <w:tab w:val="num" w:pos="720"/>
        </w:tabs>
        <w:ind w:left="720" w:hanging="360"/>
      </w:pPr>
    </w:lvl>
    <w:lvl w:ilvl="1" w:tplc="04090017">
      <w:start w:val="1"/>
      <w:numFmt w:val="lowerLetter"/>
      <w:lvlText w:val="%2)"/>
      <w:lvlJc w:val="left"/>
      <w:pPr>
        <w:ind w:left="1440" w:hanging="360"/>
      </w:pPr>
    </w:lvl>
    <w:lvl w:ilvl="2" w:tplc="840056AC" w:tentative="1">
      <w:start w:val="1"/>
      <w:numFmt w:val="decimal"/>
      <w:lvlText w:val="%3."/>
      <w:lvlJc w:val="left"/>
      <w:pPr>
        <w:tabs>
          <w:tab w:val="num" w:pos="2160"/>
        </w:tabs>
        <w:ind w:left="2160" w:hanging="360"/>
      </w:pPr>
    </w:lvl>
    <w:lvl w:ilvl="3" w:tplc="665C7328" w:tentative="1">
      <w:start w:val="1"/>
      <w:numFmt w:val="decimal"/>
      <w:lvlText w:val="%4."/>
      <w:lvlJc w:val="left"/>
      <w:pPr>
        <w:tabs>
          <w:tab w:val="num" w:pos="2880"/>
        </w:tabs>
        <w:ind w:left="2880" w:hanging="360"/>
      </w:pPr>
    </w:lvl>
    <w:lvl w:ilvl="4" w:tplc="31505ADA" w:tentative="1">
      <w:start w:val="1"/>
      <w:numFmt w:val="decimal"/>
      <w:lvlText w:val="%5."/>
      <w:lvlJc w:val="left"/>
      <w:pPr>
        <w:tabs>
          <w:tab w:val="num" w:pos="3600"/>
        </w:tabs>
        <w:ind w:left="3600" w:hanging="360"/>
      </w:pPr>
    </w:lvl>
    <w:lvl w:ilvl="5" w:tplc="EA48662C" w:tentative="1">
      <w:start w:val="1"/>
      <w:numFmt w:val="decimal"/>
      <w:lvlText w:val="%6."/>
      <w:lvlJc w:val="left"/>
      <w:pPr>
        <w:tabs>
          <w:tab w:val="num" w:pos="4320"/>
        </w:tabs>
        <w:ind w:left="4320" w:hanging="360"/>
      </w:pPr>
    </w:lvl>
    <w:lvl w:ilvl="6" w:tplc="16447BD6" w:tentative="1">
      <w:start w:val="1"/>
      <w:numFmt w:val="decimal"/>
      <w:lvlText w:val="%7."/>
      <w:lvlJc w:val="left"/>
      <w:pPr>
        <w:tabs>
          <w:tab w:val="num" w:pos="5040"/>
        </w:tabs>
        <w:ind w:left="5040" w:hanging="360"/>
      </w:pPr>
    </w:lvl>
    <w:lvl w:ilvl="7" w:tplc="38A2104E" w:tentative="1">
      <w:start w:val="1"/>
      <w:numFmt w:val="decimal"/>
      <w:lvlText w:val="%8."/>
      <w:lvlJc w:val="left"/>
      <w:pPr>
        <w:tabs>
          <w:tab w:val="num" w:pos="5760"/>
        </w:tabs>
        <w:ind w:left="5760" w:hanging="360"/>
      </w:pPr>
    </w:lvl>
    <w:lvl w:ilvl="8" w:tplc="E9EA6E04" w:tentative="1">
      <w:start w:val="1"/>
      <w:numFmt w:val="decimal"/>
      <w:lvlText w:val="%9."/>
      <w:lvlJc w:val="left"/>
      <w:pPr>
        <w:tabs>
          <w:tab w:val="num" w:pos="6480"/>
        </w:tabs>
        <w:ind w:left="6480" w:hanging="360"/>
      </w:pPr>
    </w:lvl>
  </w:abstractNum>
  <w:abstractNum w:abstractNumId="33" w15:restartNumberingAfterBreak="0">
    <w:nsid w:val="50E36A85"/>
    <w:multiLevelType w:val="multilevel"/>
    <w:tmpl w:val="7114A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F13804"/>
    <w:multiLevelType w:val="hybridMultilevel"/>
    <w:tmpl w:val="82EAD7DC"/>
    <w:lvl w:ilvl="0" w:tplc="A49A45AA">
      <w:start w:val="1"/>
      <w:numFmt w:val="bullet"/>
      <w:lvlText w:val="•"/>
      <w:lvlJc w:val="left"/>
      <w:pPr>
        <w:tabs>
          <w:tab w:val="num" w:pos="720"/>
        </w:tabs>
        <w:ind w:left="720" w:hanging="360"/>
      </w:pPr>
      <w:rPr>
        <w:rFonts w:ascii="Arial" w:hAnsi="Arial" w:hint="default"/>
      </w:rPr>
    </w:lvl>
    <w:lvl w:ilvl="1" w:tplc="10A04888" w:tentative="1">
      <w:start w:val="1"/>
      <w:numFmt w:val="bullet"/>
      <w:lvlText w:val="•"/>
      <w:lvlJc w:val="left"/>
      <w:pPr>
        <w:tabs>
          <w:tab w:val="num" w:pos="1440"/>
        </w:tabs>
        <w:ind w:left="1440" w:hanging="360"/>
      </w:pPr>
      <w:rPr>
        <w:rFonts w:ascii="Arial" w:hAnsi="Arial" w:hint="default"/>
      </w:rPr>
    </w:lvl>
    <w:lvl w:ilvl="2" w:tplc="1B804376" w:tentative="1">
      <w:start w:val="1"/>
      <w:numFmt w:val="bullet"/>
      <w:lvlText w:val="•"/>
      <w:lvlJc w:val="left"/>
      <w:pPr>
        <w:tabs>
          <w:tab w:val="num" w:pos="2160"/>
        </w:tabs>
        <w:ind w:left="2160" w:hanging="360"/>
      </w:pPr>
      <w:rPr>
        <w:rFonts w:ascii="Arial" w:hAnsi="Arial" w:hint="default"/>
      </w:rPr>
    </w:lvl>
    <w:lvl w:ilvl="3" w:tplc="8B768E7A" w:tentative="1">
      <w:start w:val="1"/>
      <w:numFmt w:val="bullet"/>
      <w:lvlText w:val="•"/>
      <w:lvlJc w:val="left"/>
      <w:pPr>
        <w:tabs>
          <w:tab w:val="num" w:pos="2880"/>
        </w:tabs>
        <w:ind w:left="2880" w:hanging="360"/>
      </w:pPr>
      <w:rPr>
        <w:rFonts w:ascii="Arial" w:hAnsi="Arial" w:hint="default"/>
      </w:rPr>
    </w:lvl>
    <w:lvl w:ilvl="4" w:tplc="50342DF4" w:tentative="1">
      <w:start w:val="1"/>
      <w:numFmt w:val="bullet"/>
      <w:lvlText w:val="•"/>
      <w:lvlJc w:val="left"/>
      <w:pPr>
        <w:tabs>
          <w:tab w:val="num" w:pos="3600"/>
        </w:tabs>
        <w:ind w:left="3600" w:hanging="360"/>
      </w:pPr>
      <w:rPr>
        <w:rFonts w:ascii="Arial" w:hAnsi="Arial" w:hint="default"/>
      </w:rPr>
    </w:lvl>
    <w:lvl w:ilvl="5" w:tplc="47A603F8" w:tentative="1">
      <w:start w:val="1"/>
      <w:numFmt w:val="bullet"/>
      <w:lvlText w:val="•"/>
      <w:lvlJc w:val="left"/>
      <w:pPr>
        <w:tabs>
          <w:tab w:val="num" w:pos="4320"/>
        </w:tabs>
        <w:ind w:left="4320" w:hanging="360"/>
      </w:pPr>
      <w:rPr>
        <w:rFonts w:ascii="Arial" w:hAnsi="Arial" w:hint="default"/>
      </w:rPr>
    </w:lvl>
    <w:lvl w:ilvl="6" w:tplc="7D0A8C48" w:tentative="1">
      <w:start w:val="1"/>
      <w:numFmt w:val="bullet"/>
      <w:lvlText w:val="•"/>
      <w:lvlJc w:val="left"/>
      <w:pPr>
        <w:tabs>
          <w:tab w:val="num" w:pos="5040"/>
        </w:tabs>
        <w:ind w:left="5040" w:hanging="360"/>
      </w:pPr>
      <w:rPr>
        <w:rFonts w:ascii="Arial" w:hAnsi="Arial" w:hint="default"/>
      </w:rPr>
    </w:lvl>
    <w:lvl w:ilvl="7" w:tplc="4DB8FB04" w:tentative="1">
      <w:start w:val="1"/>
      <w:numFmt w:val="bullet"/>
      <w:lvlText w:val="•"/>
      <w:lvlJc w:val="left"/>
      <w:pPr>
        <w:tabs>
          <w:tab w:val="num" w:pos="5760"/>
        </w:tabs>
        <w:ind w:left="5760" w:hanging="360"/>
      </w:pPr>
      <w:rPr>
        <w:rFonts w:ascii="Arial" w:hAnsi="Arial" w:hint="default"/>
      </w:rPr>
    </w:lvl>
    <w:lvl w:ilvl="8" w:tplc="6DB668F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66F2ACC"/>
    <w:multiLevelType w:val="hybridMultilevel"/>
    <w:tmpl w:val="0C9E718A"/>
    <w:lvl w:ilvl="0" w:tplc="6CA09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FA7738"/>
    <w:multiLevelType w:val="hybridMultilevel"/>
    <w:tmpl w:val="0074C024"/>
    <w:lvl w:ilvl="0" w:tplc="DF52F496">
      <w:start w:val="2"/>
      <w:numFmt w:val="lowerLetter"/>
      <w:lvlText w:val="%1."/>
      <w:lvlJc w:val="left"/>
      <w:pPr>
        <w:tabs>
          <w:tab w:val="num" w:pos="720"/>
        </w:tabs>
        <w:ind w:left="720" w:hanging="360"/>
      </w:pPr>
    </w:lvl>
    <w:lvl w:ilvl="1" w:tplc="DAF6B336" w:tentative="1">
      <w:start w:val="1"/>
      <w:numFmt w:val="decimal"/>
      <w:lvlText w:val="%2."/>
      <w:lvlJc w:val="left"/>
      <w:pPr>
        <w:tabs>
          <w:tab w:val="num" w:pos="1440"/>
        </w:tabs>
        <w:ind w:left="1440" w:hanging="360"/>
      </w:pPr>
    </w:lvl>
    <w:lvl w:ilvl="2" w:tplc="C7DCD65C" w:tentative="1">
      <w:start w:val="1"/>
      <w:numFmt w:val="decimal"/>
      <w:lvlText w:val="%3."/>
      <w:lvlJc w:val="left"/>
      <w:pPr>
        <w:tabs>
          <w:tab w:val="num" w:pos="2160"/>
        </w:tabs>
        <w:ind w:left="2160" w:hanging="360"/>
      </w:pPr>
    </w:lvl>
    <w:lvl w:ilvl="3" w:tplc="33FCC262" w:tentative="1">
      <w:start w:val="1"/>
      <w:numFmt w:val="decimal"/>
      <w:lvlText w:val="%4."/>
      <w:lvlJc w:val="left"/>
      <w:pPr>
        <w:tabs>
          <w:tab w:val="num" w:pos="2880"/>
        </w:tabs>
        <w:ind w:left="2880" w:hanging="360"/>
      </w:pPr>
    </w:lvl>
    <w:lvl w:ilvl="4" w:tplc="C89829EE" w:tentative="1">
      <w:start w:val="1"/>
      <w:numFmt w:val="decimal"/>
      <w:lvlText w:val="%5."/>
      <w:lvlJc w:val="left"/>
      <w:pPr>
        <w:tabs>
          <w:tab w:val="num" w:pos="3600"/>
        </w:tabs>
        <w:ind w:left="3600" w:hanging="360"/>
      </w:pPr>
    </w:lvl>
    <w:lvl w:ilvl="5" w:tplc="1578FAA4" w:tentative="1">
      <w:start w:val="1"/>
      <w:numFmt w:val="decimal"/>
      <w:lvlText w:val="%6."/>
      <w:lvlJc w:val="left"/>
      <w:pPr>
        <w:tabs>
          <w:tab w:val="num" w:pos="4320"/>
        </w:tabs>
        <w:ind w:left="4320" w:hanging="360"/>
      </w:pPr>
    </w:lvl>
    <w:lvl w:ilvl="6" w:tplc="1720756A" w:tentative="1">
      <w:start w:val="1"/>
      <w:numFmt w:val="decimal"/>
      <w:lvlText w:val="%7."/>
      <w:lvlJc w:val="left"/>
      <w:pPr>
        <w:tabs>
          <w:tab w:val="num" w:pos="5040"/>
        </w:tabs>
        <w:ind w:left="5040" w:hanging="360"/>
      </w:pPr>
    </w:lvl>
    <w:lvl w:ilvl="7" w:tplc="D1B0DF90" w:tentative="1">
      <w:start w:val="1"/>
      <w:numFmt w:val="decimal"/>
      <w:lvlText w:val="%8."/>
      <w:lvlJc w:val="left"/>
      <w:pPr>
        <w:tabs>
          <w:tab w:val="num" w:pos="5760"/>
        </w:tabs>
        <w:ind w:left="5760" w:hanging="360"/>
      </w:pPr>
    </w:lvl>
    <w:lvl w:ilvl="8" w:tplc="17382E38" w:tentative="1">
      <w:start w:val="1"/>
      <w:numFmt w:val="decimal"/>
      <w:lvlText w:val="%9."/>
      <w:lvlJc w:val="left"/>
      <w:pPr>
        <w:tabs>
          <w:tab w:val="num" w:pos="6480"/>
        </w:tabs>
        <w:ind w:left="6480" w:hanging="360"/>
      </w:pPr>
    </w:lvl>
  </w:abstractNum>
  <w:abstractNum w:abstractNumId="37" w15:restartNumberingAfterBreak="0">
    <w:nsid w:val="5E8259A2"/>
    <w:multiLevelType w:val="multilevel"/>
    <w:tmpl w:val="EEEA0C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742632"/>
    <w:multiLevelType w:val="hybridMultilevel"/>
    <w:tmpl w:val="167255BE"/>
    <w:lvl w:ilvl="0" w:tplc="BF24710E">
      <w:start w:val="1"/>
      <w:numFmt w:val="decimal"/>
      <w:lvlText w:val="%1."/>
      <w:lvlJc w:val="left"/>
      <w:pPr>
        <w:tabs>
          <w:tab w:val="num" w:pos="720"/>
        </w:tabs>
        <w:ind w:left="720" w:hanging="360"/>
      </w:pPr>
    </w:lvl>
    <w:lvl w:ilvl="1" w:tplc="BB38EE50" w:tentative="1">
      <w:start w:val="1"/>
      <w:numFmt w:val="decimal"/>
      <w:lvlText w:val="%2."/>
      <w:lvlJc w:val="left"/>
      <w:pPr>
        <w:tabs>
          <w:tab w:val="num" w:pos="1440"/>
        </w:tabs>
        <w:ind w:left="1440" w:hanging="360"/>
      </w:pPr>
    </w:lvl>
    <w:lvl w:ilvl="2" w:tplc="0FB61DAA" w:tentative="1">
      <w:start w:val="1"/>
      <w:numFmt w:val="decimal"/>
      <w:lvlText w:val="%3."/>
      <w:lvlJc w:val="left"/>
      <w:pPr>
        <w:tabs>
          <w:tab w:val="num" w:pos="2160"/>
        </w:tabs>
        <w:ind w:left="2160" w:hanging="360"/>
      </w:pPr>
    </w:lvl>
    <w:lvl w:ilvl="3" w:tplc="7E308E48" w:tentative="1">
      <w:start w:val="1"/>
      <w:numFmt w:val="decimal"/>
      <w:lvlText w:val="%4."/>
      <w:lvlJc w:val="left"/>
      <w:pPr>
        <w:tabs>
          <w:tab w:val="num" w:pos="2880"/>
        </w:tabs>
        <w:ind w:left="2880" w:hanging="360"/>
      </w:pPr>
    </w:lvl>
    <w:lvl w:ilvl="4" w:tplc="D5DCE9B2" w:tentative="1">
      <w:start w:val="1"/>
      <w:numFmt w:val="decimal"/>
      <w:lvlText w:val="%5."/>
      <w:lvlJc w:val="left"/>
      <w:pPr>
        <w:tabs>
          <w:tab w:val="num" w:pos="3600"/>
        </w:tabs>
        <w:ind w:left="3600" w:hanging="360"/>
      </w:pPr>
    </w:lvl>
    <w:lvl w:ilvl="5" w:tplc="173EED90" w:tentative="1">
      <w:start w:val="1"/>
      <w:numFmt w:val="decimal"/>
      <w:lvlText w:val="%6."/>
      <w:lvlJc w:val="left"/>
      <w:pPr>
        <w:tabs>
          <w:tab w:val="num" w:pos="4320"/>
        </w:tabs>
        <w:ind w:left="4320" w:hanging="360"/>
      </w:pPr>
    </w:lvl>
    <w:lvl w:ilvl="6" w:tplc="5AC0EAB0" w:tentative="1">
      <w:start w:val="1"/>
      <w:numFmt w:val="decimal"/>
      <w:lvlText w:val="%7."/>
      <w:lvlJc w:val="left"/>
      <w:pPr>
        <w:tabs>
          <w:tab w:val="num" w:pos="5040"/>
        </w:tabs>
        <w:ind w:left="5040" w:hanging="360"/>
      </w:pPr>
    </w:lvl>
    <w:lvl w:ilvl="7" w:tplc="E7E24B3E" w:tentative="1">
      <w:start w:val="1"/>
      <w:numFmt w:val="decimal"/>
      <w:lvlText w:val="%8."/>
      <w:lvlJc w:val="left"/>
      <w:pPr>
        <w:tabs>
          <w:tab w:val="num" w:pos="5760"/>
        </w:tabs>
        <w:ind w:left="5760" w:hanging="360"/>
      </w:pPr>
    </w:lvl>
    <w:lvl w:ilvl="8" w:tplc="DAEABD22" w:tentative="1">
      <w:start w:val="1"/>
      <w:numFmt w:val="decimal"/>
      <w:lvlText w:val="%9."/>
      <w:lvlJc w:val="left"/>
      <w:pPr>
        <w:tabs>
          <w:tab w:val="num" w:pos="6480"/>
        </w:tabs>
        <w:ind w:left="6480" w:hanging="360"/>
      </w:pPr>
    </w:lvl>
  </w:abstractNum>
  <w:abstractNum w:abstractNumId="39" w15:restartNumberingAfterBreak="0">
    <w:nsid w:val="62E66626"/>
    <w:multiLevelType w:val="hybridMultilevel"/>
    <w:tmpl w:val="12243D72"/>
    <w:lvl w:ilvl="0" w:tplc="CFE882F4">
      <w:start w:val="2"/>
      <w:numFmt w:val="lowerLetter"/>
      <w:lvlText w:val="%1."/>
      <w:lvlJc w:val="left"/>
      <w:pPr>
        <w:tabs>
          <w:tab w:val="num" w:pos="720"/>
        </w:tabs>
        <w:ind w:left="720" w:hanging="360"/>
      </w:pPr>
    </w:lvl>
    <w:lvl w:ilvl="1" w:tplc="56A20FA4" w:tentative="1">
      <w:start w:val="1"/>
      <w:numFmt w:val="decimal"/>
      <w:lvlText w:val="%2."/>
      <w:lvlJc w:val="left"/>
      <w:pPr>
        <w:tabs>
          <w:tab w:val="num" w:pos="1440"/>
        </w:tabs>
        <w:ind w:left="1440" w:hanging="360"/>
      </w:pPr>
    </w:lvl>
    <w:lvl w:ilvl="2" w:tplc="88A48732" w:tentative="1">
      <w:start w:val="1"/>
      <w:numFmt w:val="decimal"/>
      <w:lvlText w:val="%3."/>
      <w:lvlJc w:val="left"/>
      <w:pPr>
        <w:tabs>
          <w:tab w:val="num" w:pos="2160"/>
        </w:tabs>
        <w:ind w:left="2160" w:hanging="360"/>
      </w:pPr>
    </w:lvl>
    <w:lvl w:ilvl="3" w:tplc="2F64997E" w:tentative="1">
      <w:start w:val="1"/>
      <w:numFmt w:val="decimal"/>
      <w:lvlText w:val="%4."/>
      <w:lvlJc w:val="left"/>
      <w:pPr>
        <w:tabs>
          <w:tab w:val="num" w:pos="2880"/>
        </w:tabs>
        <w:ind w:left="2880" w:hanging="360"/>
      </w:pPr>
    </w:lvl>
    <w:lvl w:ilvl="4" w:tplc="DBD2A4BC" w:tentative="1">
      <w:start w:val="1"/>
      <w:numFmt w:val="decimal"/>
      <w:lvlText w:val="%5."/>
      <w:lvlJc w:val="left"/>
      <w:pPr>
        <w:tabs>
          <w:tab w:val="num" w:pos="3600"/>
        </w:tabs>
        <w:ind w:left="3600" w:hanging="360"/>
      </w:pPr>
    </w:lvl>
    <w:lvl w:ilvl="5" w:tplc="3BFEF528" w:tentative="1">
      <w:start w:val="1"/>
      <w:numFmt w:val="decimal"/>
      <w:lvlText w:val="%6."/>
      <w:lvlJc w:val="left"/>
      <w:pPr>
        <w:tabs>
          <w:tab w:val="num" w:pos="4320"/>
        </w:tabs>
        <w:ind w:left="4320" w:hanging="360"/>
      </w:pPr>
    </w:lvl>
    <w:lvl w:ilvl="6" w:tplc="BCC8C178" w:tentative="1">
      <w:start w:val="1"/>
      <w:numFmt w:val="decimal"/>
      <w:lvlText w:val="%7."/>
      <w:lvlJc w:val="left"/>
      <w:pPr>
        <w:tabs>
          <w:tab w:val="num" w:pos="5040"/>
        </w:tabs>
        <w:ind w:left="5040" w:hanging="360"/>
      </w:pPr>
    </w:lvl>
    <w:lvl w:ilvl="7" w:tplc="C4069C36" w:tentative="1">
      <w:start w:val="1"/>
      <w:numFmt w:val="decimal"/>
      <w:lvlText w:val="%8."/>
      <w:lvlJc w:val="left"/>
      <w:pPr>
        <w:tabs>
          <w:tab w:val="num" w:pos="5760"/>
        </w:tabs>
        <w:ind w:left="5760" w:hanging="360"/>
      </w:pPr>
    </w:lvl>
    <w:lvl w:ilvl="8" w:tplc="6F405B74" w:tentative="1">
      <w:start w:val="1"/>
      <w:numFmt w:val="decimal"/>
      <w:lvlText w:val="%9."/>
      <w:lvlJc w:val="left"/>
      <w:pPr>
        <w:tabs>
          <w:tab w:val="num" w:pos="6480"/>
        </w:tabs>
        <w:ind w:left="6480" w:hanging="360"/>
      </w:pPr>
    </w:lvl>
  </w:abstractNum>
  <w:abstractNum w:abstractNumId="40" w15:restartNumberingAfterBreak="0">
    <w:nsid w:val="6431758F"/>
    <w:multiLevelType w:val="multilevel"/>
    <w:tmpl w:val="00B8106A"/>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4A015A"/>
    <w:multiLevelType w:val="hybridMultilevel"/>
    <w:tmpl w:val="2D7AF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CD7D0B"/>
    <w:multiLevelType w:val="hybridMultilevel"/>
    <w:tmpl w:val="B2BE9982"/>
    <w:lvl w:ilvl="0" w:tplc="B7FA91B2">
      <w:start w:val="1"/>
      <w:numFmt w:val="decimal"/>
      <w:lvlText w:val="%1."/>
      <w:lvlJc w:val="left"/>
      <w:pPr>
        <w:tabs>
          <w:tab w:val="num" w:pos="720"/>
        </w:tabs>
        <w:ind w:left="720" w:hanging="360"/>
      </w:pPr>
    </w:lvl>
    <w:lvl w:ilvl="1" w:tplc="E0A83978">
      <w:start w:val="1"/>
      <w:numFmt w:val="decimal"/>
      <w:lvlText w:val="%2."/>
      <w:lvlJc w:val="left"/>
      <w:pPr>
        <w:tabs>
          <w:tab w:val="num" w:pos="1440"/>
        </w:tabs>
        <w:ind w:left="1440" w:hanging="360"/>
      </w:pPr>
    </w:lvl>
    <w:lvl w:ilvl="2" w:tplc="16482F7A" w:tentative="1">
      <w:start w:val="1"/>
      <w:numFmt w:val="decimal"/>
      <w:lvlText w:val="%3."/>
      <w:lvlJc w:val="left"/>
      <w:pPr>
        <w:tabs>
          <w:tab w:val="num" w:pos="2160"/>
        </w:tabs>
        <w:ind w:left="2160" w:hanging="360"/>
      </w:pPr>
    </w:lvl>
    <w:lvl w:ilvl="3" w:tplc="C882CAB8" w:tentative="1">
      <w:start w:val="1"/>
      <w:numFmt w:val="decimal"/>
      <w:lvlText w:val="%4."/>
      <w:lvlJc w:val="left"/>
      <w:pPr>
        <w:tabs>
          <w:tab w:val="num" w:pos="2880"/>
        </w:tabs>
        <w:ind w:left="2880" w:hanging="360"/>
      </w:pPr>
    </w:lvl>
    <w:lvl w:ilvl="4" w:tplc="7CF4363E" w:tentative="1">
      <w:start w:val="1"/>
      <w:numFmt w:val="decimal"/>
      <w:lvlText w:val="%5."/>
      <w:lvlJc w:val="left"/>
      <w:pPr>
        <w:tabs>
          <w:tab w:val="num" w:pos="3600"/>
        </w:tabs>
        <w:ind w:left="3600" w:hanging="360"/>
      </w:pPr>
    </w:lvl>
    <w:lvl w:ilvl="5" w:tplc="399A53CA" w:tentative="1">
      <w:start w:val="1"/>
      <w:numFmt w:val="decimal"/>
      <w:lvlText w:val="%6."/>
      <w:lvlJc w:val="left"/>
      <w:pPr>
        <w:tabs>
          <w:tab w:val="num" w:pos="4320"/>
        </w:tabs>
        <w:ind w:left="4320" w:hanging="360"/>
      </w:pPr>
    </w:lvl>
    <w:lvl w:ilvl="6" w:tplc="BCEC4168" w:tentative="1">
      <w:start w:val="1"/>
      <w:numFmt w:val="decimal"/>
      <w:lvlText w:val="%7."/>
      <w:lvlJc w:val="left"/>
      <w:pPr>
        <w:tabs>
          <w:tab w:val="num" w:pos="5040"/>
        </w:tabs>
        <w:ind w:left="5040" w:hanging="360"/>
      </w:pPr>
    </w:lvl>
    <w:lvl w:ilvl="7" w:tplc="ADE81E88" w:tentative="1">
      <w:start w:val="1"/>
      <w:numFmt w:val="decimal"/>
      <w:lvlText w:val="%8."/>
      <w:lvlJc w:val="left"/>
      <w:pPr>
        <w:tabs>
          <w:tab w:val="num" w:pos="5760"/>
        </w:tabs>
        <w:ind w:left="5760" w:hanging="360"/>
      </w:pPr>
    </w:lvl>
    <w:lvl w:ilvl="8" w:tplc="B75274BC" w:tentative="1">
      <w:start w:val="1"/>
      <w:numFmt w:val="decimal"/>
      <w:lvlText w:val="%9."/>
      <w:lvlJc w:val="left"/>
      <w:pPr>
        <w:tabs>
          <w:tab w:val="num" w:pos="6480"/>
        </w:tabs>
        <w:ind w:left="6480" w:hanging="360"/>
      </w:pPr>
    </w:lvl>
  </w:abstractNum>
  <w:abstractNum w:abstractNumId="43" w15:restartNumberingAfterBreak="0">
    <w:nsid w:val="6CA77EAE"/>
    <w:multiLevelType w:val="multilevel"/>
    <w:tmpl w:val="492C82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4C1749"/>
    <w:multiLevelType w:val="hybridMultilevel"/>
    <w:tmpl w:val="21F61F08"/>
    <w:lvl w:ilvl="0" w:tplc="DE2E28AE">
      <w:start w:val="1"/>
      <w:numFmt w:val="bullet"/>
      <w:lvlText w:val="•"/>
      <w:lvlJc w:val="left"/>
      <w:pPr>
        <w:tabs>
          <w:tab w:val="num" w:pos="720"/>
        </w:tabs>
        <w:ind w:left="720" w:hanging="360"/>
      </w:pPr>
      <w:rPr>
        <w:rFonts w:ascii="Arial" w:hAnsi="Arial" w:hint="default"/>
      </w:rPr>
    </w:lvl>
    <w:lvl w:ilvl="1" w:tplc="DF74ECB4" w:tentative="1">
      <w:start w:val="1"/>
      <w:numFmt w:val="bullet"/>
      <w:lvlText w:val="•"/>
      <w:lvlJc w:val="left"/>
      <w:pPr>
        <w:tabs>
          <w:tab w:val="num" w:pos="1440"/>
        </w:tabs>
        <w:ind w:left="1440" w:hanging="360"/>
      </w:pPr>
      <w:rPr>
        <w:rFonts w:ascii="Arial" w:hAnsi="Arial" w:hint="default"/>
      </w:rPr>
    </w:lvl>
    <w:lvl w:ilvl="2" w:tplc="701C7C26" w:tentative="1">
      <w:start w:val="1"/>
      <w:numFmt w:val="bullet"/>
      <w:lvlText w:val="•"/>
      <w:lvlJc w:val="left"/>
      <w:pPr>
        <w:tabs>
          <w:tab w:val="num" w:pos="2160"/>
        </w:tabs>
        <w:ind w:left="2160" w:hanging="360"/>
      </w:pPr>
      <w:rPr>
        <w:rFonts w:ascii="Arial" w:hAnsi="Arial" w:hint="default"/>
      </w:rPr>
    </w:lvl>
    <w:lvl w:ilvl="3" w:tplc="47FAA5C2" w:tentative="1">
      <w:start w:val="1"/>
      <w:numFmt w:val="bullet"/>
      <w:lvlText w:val="•"/>
      <w:lvlJc w:val="left"/>
      <w:pPr>
        <w:tabs>
          <w:tab w:val="num" w:pos="2880"/>
        </w:tabs>
        <w:ind w:left="2880" w:hanging="360"/>
      </w:pPr>
      <w:rPr>
        <w:rFonts w:ascii="Arial" w:hAnsi="Arial" w:hint="default"/>
      </w:rPr>
    </w:lvl>
    <w:lvl w:ilvl="4" w:tplc="74BCB5C4" w:tentative="1">
      <w:start w:val="1"/>
      <w:numFmt w:val="bullet"/>
      <w:lvlText w:val="•"/>
      <w:lvlJc w:val="left"/>
      <w:pPr>
        <w:tabs>
          <w:tab w:val="num" w:pos="3600"/>
        </w:tabs>
        <w:ind w:left="3600" w:hanging="360"/>
      </w:pPr>
      <w:rPr>
        <w:rFonts w:ascii="Arial" w:hAnsi="Arial" w:hint="default"/>
      </w:rPr>
    </w:lvl>
    <w:lvl w:ilvl="5" w:tplc="D79E7122" w:tentative="1">
      <w:start w:val="1"/>
      <w:numFmt w:val="bullet"/>
      <w:lvlText w:val="•"/>
      <w:lvlJc w:val="left"/>
      <w:pPr>
        <w:tabs>
          <w:tab w:val="num" w:pos="4320"/>
        </w:tabs>
        <w:ind w:left="4320" w:hanging="360"/>
      </w:pPr>
      <w:rPr>
        <w:rFonts w:ascii="Arial" w:hAnsi="Arial" w:hint="default"/>
      </w:rPr>
    </w:lvl>
    <w:lvl w:ilvl="6" w:tplc="80A0231E" w:tentative="1">
      <w:start w:val="1"/>
      <w:numFmt w:val="bullet"/>
      <w:lvlText w:val="•"/>
      <w:lvlJc w:val="left"/>
      <w:pPr>
        <w:tabs>
          <w:tab w:val="num" w:pos="5040"/>
        </w:tabs>
        <w:ind w:left="5040" w:hanging="360"/>
      </w:pPr>
      <w:rPr>
        <w:rFonts w:ascii="Arial" w:hAnsi="Arial" w:hint="default"/>
      </w:rPr>
    </w:lvl>
    <w:lvl w:ilvl="7" w:tplc="91CA5A64" w:tentative="1">
      <w:start w:val="1"/>
      <w:numFmt w:val="bullet"/>
      <w:lvlText w:val="•"/>
      <w:lvlJc w:val="left"/>
      <w:pPr>
        <w:tabs>
          <w:tab w:val="num" w:pos="5760"/>
        </w:tabs>
        <w:ind w:left="5760" w:hanging="360"/>
      </w:pPr>
      <w:rPr>
        <w:rFonts w:ascii="Arial" w:hAnsi="Arial" w:hint="default"/>
      </w:rPr>
    </w:lvl>
    <w:lvl w:ilvl="8" w:tplc="4C0E249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F530C5E"/>
    <w:multiLevelType w:val="hybridMultilevel"/>
    <w:tmpl w:val="BBA40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F9D1947"/>
    <w:multiLevelType w:val="multilevel"/>
    <w:tmpl w:val="C0BA3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296EAB"/>
    <w:multiLevelType w:val="hybridMultilevel"/>
    <w:tmpl w:val="8FB46964"/>
    <w:lvl w:ilvl="0" w:tplc="FFFFFFFF">
      <w:start w:val="1"/>
      <w:numFmt w:val="decimal"/>
      <w:lvlText w:val="%1."/>
      <w:lvlJc w:val="left"/>
      <w:pPr>
        <w:tabs>
          <w:tab w:val="num" w:pos="720"/>
        </w:tabs>
        <w:ind w:left="720" w:hanging="360"/>
      </w:pPr>
    </w:lvl>
    <w:lvl w:ilvl="1" w:tplc="04090017">
      <w:start w:val="1"/>
      <w:numFmt w:val="lowerLetter"/>
      <w:lvlText w:val="%2)"/>
      <w:lvlJc w:val="left"/>
      <w:pPr>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8" w15:restartNumberingAfterBreak="0">
    <w:nsid w:val="73875489"/>
    <w:multiLevelType w:val="hybridMultilevel"/>
    <w:tmpl w:val="C80025C8"/>
    <w:lvl w:ilvl="0" w:tplc="C32C131A">
      <w:start w:val="1"/>
      <w:numFmt w:val="bullet"/>
      <w:lvlText w:val="•"/>
      <w:lvlJc w:val="left"/>
      <w:pPr>
        <w:tabs>
          <w:tab w:val="num" w:pos="720"/>
        </w:tabs>
        <w:ind w:left="720" w:hanging="360"/>
      </w:pPr>
      <w:rPr>
        <w:rFonts w:ascii="Arial" w:hAnsi="Arial" w:hint="default"/>
      </w:rPr>
    </w:lvl>
    <w:lvl w:ilvl="1" w:tplc="4B848096" w:tentative="1">
      <w:start w:val="1"/>
      <w:numFmt w:val="bullet"/>
      <w:lvlText w:val="•"/>
      <w:lvlJc w:val="left"/>
      <w:pPr>
        <w:tabs>
          <w:tab w:val="num" w:pos="1440"/>
        </w:tabs>
        <w:ind w:left="1440" w:hanging="360"/>
      </w:pPr>
      <w:rPr>
        <w:rFonts w:ascii="Arial" w:hAnsi="Arial" w:hint="default"/>
      </w:rPr>
    </w:lvl>
    <w:lvl w:ilvl="2" w:tplc="6DC47024" w:tentative="1">
      <w:start w:val="1"/>
      <w:numFmt w:val="bullet"/>
      <w:lvlText w:val="•"/>
      <w:lvlJc w:val="left"/>
      <w:pPr>
        <w:tabs>
          <w:tab w:val="num" w:pos="2160"/>
        </w:tabs>
        <w:ind w:left="2160" w:hanging="360"/>
      </w:pPr>
      <w:rPr>
        <w:rFonts w:ascii="Arial" w:hAnsi="Arial" w:hint="default"/>
      </w:rPr>
    </w:lvl>
    <w:lvl w:ilvl="3" w:tplc="8B803654" w:tentative="1">
      <w:start w:val="1"/>
      <w:numFmt w:val="bullet"/>
      <w:lvlText w:val="•"/>
      <w:lvlJc w:val="left"/>
      <w:pPr>
        <w:tabs>
          <w:tab w:val="num" w:pos="2880"/>
        </w:tabs>
        <w:ind w:left="2880" w:hanging="360"/>
      </w:pPr>
      <w:rPr>
        <w:rFonts w:ascii="Arial" w:hAnsi="Arial" w:hint="default"/>
      </w:rPr>
    </w:lvl>
    <w:lvl w:ilvl="4" w:tplc="9B20CA1A" w:tentative="1">
      <w:start w:val="1"/>
      <w:numFmt w:val="bullet"/>
      <w:lvlText w:val="•"/>
      <w:lvlJc w:val="left"/>
      <w:pPr>
        <w:tabs>
          <w:tab w:val="num" w:pos="3600"/>
        </w:tabs>
        <w:ind w:left="3600" w:hanging="360"/>
      </w:pPr>
      <w:rPr>
        <w:rFonts w:ascii="Arial" w:hAnsi="Arial" w:hint="default"/>
      </w:rPr>
    </w:lvl>
    <w:lvl w:ilvl="5" w:tplc="C4B27C56" w:tentative="1">
      <w:start w:val="1"/>
      <w:numFmt w:val="bullet"/>
      <w:lvlText w:val="•"/>
      <w:lvlJc w:val="left"/>
      <w:pPr>
        <w:tabs>
          <w:tab w:val="num" w:pos="4320"/>
        </w:tabs>
        <w:ind w:left="4320" w:hanging="360"/>
      </w:pPr>
      <w:rPr>
        <w:rFonts w:ascii="Arial" w:hAnsi="Arial" w:hint="default"/>
      </w:rPr>
    </w:lvl>
    <w:lvl w:ilvl="6" w:tplc="80861926" w:tentative="1">
      <w:start w:val="1"/>
      <w:numFmt w:val="bullet"/>
      <w:lvlText w:val="•"/>
      <w:lvlJc w:val="left"/>
      <w:pPr>
        <w:tabs>
          <w:tab w:val="num" w:pos="5040"/>
        </w:tabs>
        <w:ind w:left="5040" w:hanging="360"/>
      </w:pPr>
      <w:rPr>
        <w:rFonts w:ascii="Arial" w:hAnsi="Arial" w:hint="default"/>
      </w:rPr>
    </w:lvl>
    <w:lvl w:ilvl="7" w:tplc="4A46F85C" w:tentative="1">
      <w:start w:val="1"/>
      <w:numFmt w:val="bullet"/>
      <w:lvlText w:val="•"/>
      <w:lvlJc w:val="left"/>
      <w:pPr>
        <w:tabs>
          <w:tab w:val="num" w:pos="5760"/>
        </w:tabs>
        <w:ind w:left="5760" w:hanging="360"/>
      </w:pPr>
      <w:rPr>
        <w:rFonts w:ascii="Arial" w:hAnsi="Arial" w:hint="default"/>
      </w:rPr>
    </w:lvl>
    <w:lvl w:ilvl="8" w:tplc="A60EF88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7F42140"/>
    <w:multiLevelType w:val="hybridMultilevel"/>
    <w:tmpl w:val="C0807874"/>
    <w:lvl w:ilvl="0" w:tplc="8EAA96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429A5"/>
    <w:multiLevelType w:val="hybridMultilevel"/>
    <w:tmpl w:val="103E7ADC"/>
    <w:lvl w:ilvl="0" w:tplc="65BC6EFA">
      <w:start w:val="1"/>
      <w:numFmt w:val="decimal"/>
      <w:lvlText w:val="%1."/>
      <w:lvlJc w:val="left"/>
      <w:pPr>
        <w:tabs>
          <w:tab w:val="num" w:pos="720"/>
        </w:tabs>
        <w:ind w:left="720" w:hanging="360"/>
      </w:pPr>
    </w:lvl>
    <w:lvl w:ilvl="1" w:tplc="04090001">
      <w:start w:val="1"/>
      <w:numFmt w:val="bullet"/>
      <w:lvlText w:val=""/>
      <w:lvlJc w:val="left"/>
      <w:pPr>
        <w:ind w:left="720" w:hanging="360"/>
      </w:pPr>
      <w:rPr>
        <w:rFonts w:ascii="Symbol" w:hAnsi="Symbol" w:hint="default"/>
      </w:rPr>
    </w:lvl>
    <w:lvl w:ilvl="2" w:tplc="6FB030A2" w:tentative="1">
      <w:start w:val="1"/>
      <w:numFmt w:val="decimal"/>
      <w:lvlText w:val="%3."/>
      <w:lvlJc w:val="left"/>
      <w:pPr>
        <w:tabs>
          <w:tab w:val="num" w:pos="2160"/>
        </w:tabs>
        <w:ind w:left="2160" w:hanging="360"/>
      </w:pPr>
    </w:lvl>
    <w:lvl w:ilvl="3" w:tplc="0E8C6A54" w:tentative="1">
      <w:start w:val="1"/>
      <w:numFmt w:val="decimal"/>
      <w:lvlText w:val="%4."/>
      <w:lvlJc w:val="left"/>
      <w:pPr>
        <w:tabs>
          <w:tab w:val="num" w:pos="2880"/>
        </w:tabs>
        <w:ind w:left="2880" w:hanging="360"/>
      </w:pPr>
    </w:lvl>
    <w:lvl w:ilvl="4" w:tplc="8B049EFA" w:tentative="1">
      <w:start w:val="1"/>
      <w:numFmt w:val="decimal"/>
      <w:lvlText w:val="%5."/>
      <w:lvlJc w:val="left"/>
      <w:pPr>
        <w:tabs>
          <w:tab w:val="num" w:pos="3600"/>
        </w:tabs>
        <w:ind w:left="3600" w:hanging="360"/>
      </w:pPr>
    </w:lvl>
    <w:lvl w:ilvl="5" w:tplc="438CE7B6" w:tentative="1">
      <w:start w:val="1"/>
      <w:numFmt w:val="decimal"/>
      <w:lvlText w:val="%6."/>
      <w:lvlJc w:val="left"/>
      <w:pPr>
        <w:tabs>
          <w:tab w:val="num" w:pos="4320"/>
        </w:tabs>
        <w:ind w:left="4320" w:hanging="360"/>
      </w:pPr>
    </w:lvl>
    <w:lvl w:ilvl="6" w:tplc="BCAED020" w:tentative="1">
      <w:start w:val="1"/>
      <w:numFmt w:val="decimal"/>
      <w:lvlText w:val="%7."/>
      <w:lvlJc w:val="left"/>
      <w:pPr>
        <w:tabs>
          <w:tab w:val="num" w:pos="5040"/>
        </w:tabs>
        <w:ind w:left="5040" w:hanging="360"/>
      </w:pPr>
    </w:lvl>
    <w:lvl w:ilvl="7" w:tplc="0E902E0A" w:tentative="1">
      <w:start w:val="1"/>
      <w:numFmt w:val="decimal"/>
      <w:lvlText w:val="%8."/>
      <w:lvlJc w:val="left"/>
      <w:pPr>
        <w:tabs>
          <w:tab w:val="num" w:pos="5760"/>
        </w:tabs>
        <w:ind w:left="5760" w:hanging="360"/>
      </w:pPr>
    </w:lvl>
    <w:lvl w:ilvl="8" w:tplc="83B4067C" w:tentative="1">
      <w:start w:val="1"/>
      <w:numFmt w:val="decimal"/>
      <w:lvlText w:val="%9."/>
      <w:lvlJc w:val="left"/>
      <w:pPr>
        <w:tabs>
          <w:tab w:val="num" w:pos="6480"/>
        </w:tabs>
        <w:ind w:left="6480" w:hanging="360"/>
      </w:pPr>
    </w:lvl>
  </w:abstractNum>
  <w:abstractNum w:abstractNumId="51" w15:restartNumberingAfterBreak="0">
    <w:nsid w:val="7BC45671"/>
    <w:multiLevelType w:val="multilevel"/>
    <w:tmpl w:val="CC267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EE1C5F"/>
    <w:multiLevelType w:val="hybridMultilevel"/>
    <w:tmpl w:val="46269A1E"/>
    <w:lvl w:ilvl="0" w:tplc="DE8C4FA4">
      <w:start w:val="2"/>
      <w:numFmt w:val="lowerLetter"/>
      <w:lvlText w:val="%1."/>
      <w:lvlJc w:val="left"/>
      <w:pPr>
        <w:tabs>
          <w:tab w:val="num" w:pos="720"/>
        </w:tabs>
        <w:ind w:left="720" w:hanging="360"/>
      </w:pPr>
    </w:lvl>
    <w:lvl w:ilvl="1" w:tplc="CEDE98DA" w:tentative="1">
      <w:start w:val="1"/>
      <w:numFmt w:val="decimal"/>
      <w:lvlText w:val="%2."/>
      <w:lvlJc w:val="left"/>
      <w:pPr>
        <w:tabs>
          <w:tab w:val="num" w:pos="1440"/>
        </w:tabs>
        <w:ind w:left="1440" w:hanging="360"/>
      </w:pPr>
    </w:lvl>
    <w:lvl w:ilvl="2" w:tplc="678E2380" w:tentative="1">
      <w:start w:val="1"/>
      <w:numFmt w:val="decimal"/>
      <w:lvlText w:val="%3."/>
      <w:lvlJc w:val="left"/>
      <w:pPr>
        <w:tabs>
          <w:tab w:val="num" w:pos="2160"/>
        </w:tabs>
        <w:ind w:left="2160" w:hanging="360"/>
      </w:pPr>
    </w:lvl>
    <w:lvl w:ilvl="3" w:tplc="2E608A42" w:tentative="1">
      <w:start w:val="1"/>
      <w:numFmt w:val="decimal"/>
      <w:lvlText w:val="%4."/>
      <w:lvlJc w:val="left"/>
      <w:pPr>
        <w:tabs>
          <w:tab w:val="num" w:pos="2880"/>
        </w:tabs>
        <w:ind w:left="2880" w:hanging="360"/>
      </w:pPr>
    </w:lvl>
    <w:lvl w:ilvl="4" w:tplc="72BC2512" w:tentative="1">
      <w:start w:val="1"/>
      <w:numFmt w:val="decimal"/>
      <w:lvlText w:val="%5."/>
      <w:lvlJc w:val="left"/>
      <w:pPr>
        <w:tabs>
          <w:tab w:val="num" w:pos="3600"/>
        </w:tabs>
        <w:ind w:left="3600" w:hanging="360"/>
      </w:pPr>
    </w:lvl>
    <w:lvl w:ilvl="5" w:tplc="710695D4" w:tentative="1">
      <w:start w:val="1"/>
      <w:numFmt w:val="decimal"/>
      <w:lvlText w:val="%6."/>
      <w:lvlJc w:val="left"/>
      <w:pPr>
        <w:tabs>
          <w:tab w:val="num" w:pos="4320"/>
        </w:tabs>
        <w:ind w:left="4320" w:hanging="360"/>
      </w:pPr>
    </w:lvl>
    <w:lvl w:ilvl="6" w:tplc="56F672DA" w:tentative="1">
      <w:start w:val="1"/>
      <w:numFmt w:val="decimal"/>
      <w:lvlText w:val="%7."/>
      <w:lvlJc w:val="left"/>
      <w:pPr>
        <w:tabs>
          <w:tab w:val="num" w:pos="5040"/>
        </w:tabs>
        <w:ind w:left="5040" w:hanging="360"/>
      </w:pPr>
    </w:lvl>
    <w:lvl w:ilvl="7" w:tplc="918049A6" w:tentative="1">
      <w:start w:val="1"/>
      <w:numFmt w:val="decimal"/>
      <w:lvlText w:val="%8."/>
      <w:lvlJc w:val="left"/>
      <w:pPr>
        <w:tabs>
          <w:tab w:val="num" w:pos="5760"/>
        </w:tabs>
        <w:ind w:left="5760" w:hanging="360"/>
      </w:pPr>
    </w:lvl>
    <w:lvl w:ilvl="8" w:tplc="C638D3F4" w:tentative="1">
      <w:start w:val="1"/>
      <w:numFmt w:val="decimal"/>
      <w:lvlText w:val="%9."/>
      <w:lvlJc w:val="left"/>
      <w:pPr>
        <w:tabs>
          <w:tab w:val="num" w:pos="6480"/>
        </w:tabs>
        <w:ind w:left="6480" w:hanging="360"/>
      </w:pPr>
    </w:lvl>
  </w:abstractNum>
  <w:abstractNum w:abstractNumId="53" w15:restartNumberingAfterBreak="0">
    <w:nsid w:val="7CC602DE"/>
    <w:multiLevelType w:val="hybridMultilevel"/>
    <w:tmpl w:val="64A6C3EC"/>
    <w:lvl w:ilvl="0" w:tplc="26EC79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D0174A"/>
    <w:multiLevelType w:val="hybridMultilevel"/>
    <w:tmpl w:val="36EA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1681652">
    <w:abstractNumId w:val="34"/>
  </w:num>
  <w:num w:numId="2" w16cid:durableId="373890735">
    <w:abstractNumId w:val="31"/>
  </w:num>
  <w:num w:numId="3" w16cid:durableId="1055619488">
    <w:abstractNumId w:val="8"/>
  </w:num>
  <w:num w:numId="4" w16cid:durableId="552278451">
    <w:abstractNumId w:val="44"/>
  </w:num>
  <w:num w:numId="5" w16cid:durableId="546912730">
    <w:abstractNumId w:val="17"/>
  </w:num>
  <w:num w:numId="6" w16cid:durableId="61490445">
    <w:abstractNumId w:val="32"/>
  </w:num>
  <w:num w:numId="7" w16cid:durableId="1845508772">
    <w:abstractNumId w:val="7"/>
  </w:num>
  <w:num w:numId="8" w16cid:durableId="1327325819">
    <w:abstractNumId w:val="27"/>
  </w:num>
  <w:num w:numId="9" w16cid:durableId="897739233">
    <w:abstractNumId w:val="23"/>
  </w:num>
  <w:num w:numId="10" w16cid:durableId="2029677966">
    <w:abstractNumId w:val="51"/>
  </w:num>
  <w:num w:numId="11" w16cid:durableId="470632748">
    <w:abstractNumId w:val="16"/>
    <w:lvlOverride w:ilvl="0">
      <w:lvl w:ilvl="0">
        <w:numFmt w:val="lowerLetter"/>
        <w:lvlText w:val="%1."/>
        <w:lvlJc w:val="left"/>
      </w:lvl>
    </w:lvlOverride>
  </w:num>
  <w:num w:numId="12" w16cid:durableId="1699159080">
    <w:abstractNumId w:val="52"/>
  </w:num>
  <w:num w:numId="13" w16cid:durableId="1385520943">
    <w:abstractNumId w:val="33"/>
    <w:lvlOverride w:ilvl="0">
      <w:lvl w:ilvl="0">
        <w:numFmt w:val="decimal"/>
        <w:lvlText w:val="%1."/>
        <w:lvlJc w:val="left"/>
      </w:lvl>
    </w:lvlOverride>
  </w:num>
  <w:num w:numId="14" w16cid:durableId="1439056637">
    <w:abstractNumId w:val="13"/>
    <w:lvlOverride w:ilvl="0">
      <w:lvl w:ilvl="0">
        <w:numFmt w:val="lowerLetter"/>
        <w:lvlText w:val="%1."/>
        <w:lvlJc w:val="left"/>
      </w:lvl>
    </w:lvlOverride>
  </w:num>
  <w:num w:numId="15" w16cid:durableId="2085636583">
    <w:abstractNumId w:val="10"/>
  </w:num>
  <w:num w:numId="16" w16cid:durableId="388069204">
    <w:abstractNumId w:val="43"/>
    <w:lvlOverride w:ilvl="0">
      <w:lvl w:ilvl="0">
        <w:numFmt w:val="decimal"/>
        <w:lvlText w:val="%1."/>
        <w:lvlJc w:val="left"/>
      </w:lvl>
    </w:lvlOverride>
  </w:num>
  <w:num w:numId="17" w16cid:durableId="1136141799">
    <w:abstractNumId w:val="15"/>
    <w:lvlOverride w:ilvl="0">
      <w:lvl w:ilvl="0">
        <w:numFmt w:val="lowerLetter"/>
        <w:lvlText w:val="%1."/>
        <w:lvlJc w:val="left"/>
      </w:lvl>
    </w:lvlOverride>
  </w:num>
  <w:num w:numId="18" w16cid:durableId="1310204305">
    <w:abstractNumId w:val="20"/>
  </w:num>
  <w:num w:numId="19" w16cid:durableId="8456050">
    <w:abstractNumId w:val="29"/>
  </w:num>
  <w:num w:numId="20" w16cid:durableId="1775707873">
    <w:abstractNumId w:val="37"/>
    <w:lvlOverride w:ilvl="0">
      <w:lvl w:ilvl="0">
        <w:numFmt w:val="decimal"/>
        <w:lvlText w:val="%1."/>
        <w:lvlJc w:val="left"/>
      </w:lvl>
    </w:lvlOverride>
  </w:num>
  <w:num w:numId="21" w16cid:durableId="926697129">
    <w:abstractNumId w:val="11"/>
    <w:lvlOverride w:ilvl="0">
      <w:lvl w:ilvl="0">
        <w:numFmt w:val="lowerLetter"/>
        <w:lvlText w:val="%1."/>
        <w:lvlJc w:val="left"/>
      </w:lvl>
    </w:lvlOverride>
  </w:num>
  <w:num w:numId="22" w16cid:durableId="1907914860">
    <w:abstractNumId w:val="39"/>
  </w:num>
  <w:num w:numId="23" w16cid:durableId="1727534501">
    <w:abstractNumId w:val="18"/>
  </w:num>
  <w:num w:numId="24" w16cid:durableId="821192549">
    <w:abstractNumId w:val="12"/>
    <w:lvlOverride w:ilvl="0">
      <w:lvl w:ilvl="0">
        <w:numFmt w:val="decimal"/>
        <w:lvlText w:val="%1."/>
        <w:lvlJc w:val="left"/>
      </w:lvl>
    </w:lvlOverride>
  </w:num>
  <w:num w:numId="25" w16cid:durableId="1948737589">
    <w:abstractNumId w:val="6"/>
    <w:lvlOverride w:ilvl="0">
      <w:lvl w:ilvl="0">
        <w:numFmt w:val="lowerLetter"/>
        <w:lvlText w:val="%1."/>
        <w:lvlJc w:val="left"/>
      </w:lvl>
    </w:lvlOverride>
  </w:num>
  <w:num w:numId="26" w16cid:durableId="824707383">
    <w:abstractNumId w:val="36"/>
  </w:num>
  <w:num w:numId="27" w16cid:durableId="1466771591">
    <w:abstractNumId w:val="1"/>
  </w:num>
  <w:num w:numId="28" w16cid:durableId="1742870048">
    <w:abstractNumId w:val="26"/>
  </w:num>
  <w:num w:numId="29" w16cid:durableId="2107262421">
    <w:abstractNumId w:val="21"/>
  </w:num>
  <w:num w:numId="30" w16cid:durableId="1583175716">
    <w:abstractNumId w:val="28"/>
  </w:num>
  <w:num w:numId="31" w16cid:durableId="853809047">
    <w:abstractNumId w:val="53"/>
  </w:num>
  <w:num w:numId="32" w16cid:durableId="1926182942">
    <w:abstractNumId w:val="25"/>
  </w:num>
  <w:num w:numId="33" w16cid:durableId="282928440">
    <w:abstractNumId w:val="3"/>
  </w:num>
  <w:num w:numId="34" w16cid:durableId="1161047401">
    <w:abstractNumId w:val="9"/>
  </w:num>
  <w:num w:numId="35" w16cid:durableId="1936011939">
    <w:abstractNumId w:val="42"/>
  </w:num>
  <w:num w:numId="36" w16cid:durableId="1634795695">
    <w:abstractNumId w:val="24"/>
  </w:num>
  <w:num w:numId="37" w16cid:durableId="1754159134">
    <w:abstractNumId w:val="47"/>
  </w:num>
  <w:num w:numId="38" w16cid:durableId="389576846">
    <w:abstractNumId w:val="50"/>
  </w:num>
  <w:num w:numId="39" w16cid:durableId="1010059472">
    <w:abstractNumId w:val="38"/>
  </w:num>
  <w:num w:numId="40" w16cid:durableId="706031420">
    <w:abstractNumId w:val="49"/>
  </w:num>
  <w:num w:numId="41" w16cid:durableId="1107120034">
    <w:abstractNumId w:val="46"/>
  </w:num>
  <w:num w:numId="42" w16cid:durableId="2112435559">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43" w16cid:durableId="36586696">
    <w:abstractNumId w:val="45"/>
  </w:num>
  <w:num w:numId="44" w16cid:durableId="1749694408">
    <w:abstractNumId w:val="2"/>
  </w:num>
  <w:num w:numId="45" w16cid:durableId="1083719232">
    <w:abstractNumId w:val="22"/>
    <w:lvlOverride w:ilvl="0">
      <w:lvl w:ilvl="0">
        <w:start w:val="1"/>
        <w:numFmt w:val="decimal"/>
        <w:lvlText w:val="%1."/>
        <w:lvlJc w:val="left"/>
        <w:pPr>
          <w:ind w:left="-600" w:hanging="360"/>
        </w:pPr>
      </w:lvl>
    </w:lvlOverride>
    <w:lvlOverride w:ilvl="1">
      <w:lvl w:ilvl="1">
        <w:start w:val="1"/>
        <w:numFmt w:val="lowerLetter"/>
        <w:lvlText w:val="%2."/>
        <w:lvlJc w:val="left"/>
        <w:pPr>
          <w:ind w:left="120" w:hanging="360"/>
        </w:pPr>
      </w:lvl>
    </w:lvlOverride>
    <w:lvlOverride w:ilvl="2">
      <w:lvl w:ilvl="2" w:tentative="1">
        <w:start w:val="1"/>
        <w:numFmt w:val="lowerRoman"/>
        <w:lvlText w:val="%3."/>
        <w:lvlJc w:val="right"/>
        <w:pPr>
          <w:ind w:left="840" w:hanging="180"/>
        </w:pPr>
      </w:lvl>
    </w:lvlOverride>
    <w:lvlOverride w:ilvl="3">
      <w:lvl w:ilvl="3" w:tentative="1">
        <w:start w:val="1"/>
        <w:numFmt w:val="decimal"/>
        <w:lvlText w:val="%4."/>
        <w:lvlJc w:val="left"/>
        <w:pPr>
          <w:ind w:left="1560" w:hanging="360"/>
        </w:pPr>
      </w:lvl>
    </w:lvlOverride>
    <w:lvlOverride w:ilvl="4">
      <w:lvl w:ilvl="4" w:tentative="1">
        <w:start w:val="1"/>
        <w:numFmt w:val="lowerLetter"/>
        <w:lvlText w:val="%5."/>
        <w:lvlJc w:val="left"/>
        <w:pPr>
          <w:ind w:left="2280" w:hanging="360"/>
        </w:pPr>
      </w:lvl>
    </w:lvlOverride>
    <w:lvlOverride w:ilvl="5">
      <w:lvl w:ilvl="5" w:tentative="1">
        <w:start w:val="1"/>
        <w:numFmt w:val="lowerRoman"/>
        <w:lvlText w:val="%6."/>
        <w:lvlJc w:val="right"/>
        <w:pPr>
          <w:ind w:left="3000" w:hanging="180"/>
        </w:pPr>
      </w:lvl>
    </w:lvlOverride>
    <w:lvlOverride w:ilvl="6">
      <w:lvl w:ilvl="6" w:tentative="1">
        <w:start w:val="1"/>
        <w:numFmt w:val="decimal"/>
        <w:lvlText w:val="%7."/>
        <w:lvlJc w:val="left"/>
        <w:pPr>
          <w:ind w:left="3720" w:hanging="360"/>
        </w:pPr>
      </w:lvl>
    </w:lvlOverride>
    <w:lvlOverride w:ilvl="7">
      <w:lvl w:ilvl="7" w:tentative="1">
        <w:start w:val="1"/>
        <w:numFmt w:val="lowerLetter"/>
        <w:lvlText w:val="%8."/>
        <w:lvlJc w:val="left"/>
        <w:pPr>
          <w:ind w:left="4440" w:hanging="360"/>
        </w:pPr>
      </w:lvl>
    </w:lvlOverride>
    <w:lvlOverride w:ilvl="8">
      <w:lvl w:ilvl="8" w:tentative="1">
        <w:start w:val="1"/>
        <w:numFmt w:val="lowerRoman"/>
        <w:lvlText w:val="%9."/>
        <w:lvlJc w:val="right"/>
        <w:pPr>
          <w:ind w:left="5160" w:hanging="180"/>
        </w:pPr>
      </w:lvl>
    </w:lvlOverride>
  </w:num>
  <w:num w:numId="46" w16cid:durableId="529802501">
    <w:abstractNumId w:val="14"/>
  </w:num>
  <w:num w:numId="47" w16cid:durableId="1645575056">
    <w:abstractNumId w:val="41"/>
  </w:num>
  <w:num w:numId="48" w16cid:durableId="660694763">
    <w:abstractNumId w:val="40"/>
  </w:num>
  <w:num w:numId="49" w16cid:durableId="297806715">
    <w:abstractNumId w:val="4"/>
  </w:num>
  <w:num w:numId="50" w16cid:durableId="383867090">
    <w:abstractNumId w:val="35"/>
  </w:num>
  <w:num w:numId="51" w16cid:durableId="1583828878">
    <w:abstractNumId w:val="19"/>
  </w:num>
  <w:num w:numId="52" w16cid:durableId="162163755">
    <w:abstractNumId w:val="5"/>
  </w:num>
  <w:num w:numId="53" w16cid:durableId="129055359">
    <w:abstractNumId w:val="48"/>
  </w:num>
  <w:num w:numId="54" w16cid:durableId="224032875">
    <w:abstractNumId w:val="0"/>
  </w:num>
  <w:num w:numId="55" w16cid:durableId="190749592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BC"/>
    <w:rsid w:val="00096273"/>
    <w:rsid w:val="000A4C89"/>
    <w:rsid w:val="001650A6"/>
    <w:rsid w:val="00175B71"/>
    <w:rsid w:val="001F5009"/>
    <w:rsid w:val="002837BF"/>
    <w:rsid w:val="002C75DB"/>
    <w:rsid w:val="002F4F73"/>
    <w:rsid w:val="00395124"/>
    <w:rsid w:val="003B58D3"/>
    <w:rsid w:val="0041359D"/>
    <w:rsid w:val="00481E06"/>
    <w:rsid w:val="00514BEC"/>
    <w:rsid w:val="005531F2"/>
    <w:rsid w:val="00592F54"/>
    <w:rsid w:val="005B43FD"/>
    <w:rsid w:val="00607265"/>
    <w:rsid w:val="00642808"/>
    <w:rsid w:val="00650DE4"/>
    <w:rsid w:val="00676DFF"/>
    <w:rsid w:val="006B6370"/>
    <w:rsid w:val="0072611F"/>
    <w:rsid w:val="007F44B8"/>
    <w:rsid w:val="00807CD3"/>
    <w:rsid w:val="008276D5"/>
    <w:rsid w:val="00841CF3"/>
    <w:rsid w:val="0084527A"/>
    <w:rsid w:val="008472BC"/>
    <w:rsid w:val="00874282"/>
    <w:rsid w:val="008D108E"/>
    <w:rsid w:val="008D6ACF"/>
    <w:rsid w:val="009313F1"/>
    <w:rsid w:val="009E6376"/>
    <w:rsid w:val="00A041F4"/>
    <w:rsid w:val="00A56DAE"/>
    <w:rsid w:val="00B534A9"/>
    <w:rsid w:val="00B854D3"/>
    <w:rsid w:val="00B9328D"/>
    <w:rsid w:val="00C25BDE"/>
    <w:rsid w:val="00CB187E"/>
    <w:rsid w:val="00CD3871"/>
    <w:rsid w:val="00CE45A8"/>
    <w:rsid w:val="00CF47B1"/>
    <w:rsid w:val="00D11D36"/>
    <w:rsid w:val="00D40430"/>
    <w:rsid w:val="00D51DEF"/>
    <w:rsid w:val="00DB0962"/>
    <w:rsid w:val="00E67FB6"/>
    <w:rsid w:val="00E76BB8"/>
    <w:rsid w:val="00F24660"/>
    <w:rsid w:val="00F54B17"/>
    <w:rsid w:val="00FB0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018A5F"/>
  <w15:chartTrackingRefBased/>
  <w15:docId w15:val="{3F80B15C-467B-664B-8A8F-5B8E022C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7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7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7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7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2BC"/>
    <w:rPr>
      <w:rFonts w:eastAsiaTheme="majorEastAsia" w:cstheme="majorBidi"/>
      <w:color w:val="272727" w:themeColor="text1" w:themeTint="D8"/>
    </w:rPr>
  </w:style>
  <w:style w:type="paragraph" w:styleId="Title">
    <w:name w:val="Title"/>
    <w:basedOn w:val="Normal"/>
    <w:next w:val="Normal"/>
    <w:link w:val="TitleChar"/>
    <w:uiPriority w:val="10"/>
    <w:qFormat/>
    <w:rsid w:val="00847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2BC"/>
    <w:pPr>
      <w:spacing w:before="160"/>
      <w:jc w:val="center"/>
    </w:pPr>
    <w:rPr>
      <w:i/>
      <w:iCs/>
      <w:color w:val="404040" w:themeColor="text1" w:themeTint="BF"/>
    </w:rPr>
  </w:style>
  <w:style w:type="character" w:customStyle="1" w:styleId="QuoteChar">
    <w:name w:val="Quote Char"/>
    <w:basedOn w:val="DefaultParagraphFont"/>
    <w:link w:val="Quote"/>
    <w:uiPriority w:val="29"/>
    <w:rsid w:val="008472BC"/>
    <w:rPr>
      <w:i/>
      <w:iCs/>
      <w:color w:val="404040" w:themeColor="text1" w:themeTint="BF"/>
    </w:rPr>
  </w:style>
  <w:style w:type="paragraph" w:styleId="ListParagraph">
    <w:name w:val="List Paragraph"/>
    <w:basedOn w:val="Normal"/>
    <w:uiPriority w:val="34"/>
    <w:qFormat/>
    <w:rsid w:val="008472BC"/>
    <w:pPr>
      <w:ind w:left="720"/>
      <w:contextualSpacing/>
    </w:pPr>
  </w:style>
  <w:style w:type="character" w:styleId="IntenseEmphasis">
    <w:name w:val="Intense Emphasis"/>
    <w:basedOn w:val="DefaultParagraphFont"/>
    <w:uiPriority w:val="21"/>
    <w:qFormat/>
    <w:rsid w:val="008472BC"/>
    <w:rPr>
      <w:i/>
      <w:iCs/>
      <w:color w:val="0F4761" w:themeColor="accent1" w:themeShade="BF"/>
    </w:rPr>
  </w:style>
  <w:style w:type="paragraph" w:styleId="IntenseQuote">
    <w:name w:val="Intense Quote"/>
    <w:basedOn w:val="Normal"/>
    <w:next w:val="Normal"/>
    <w:link w:val="IntenseQuoteChar"/>
    <w:uiPriority w:val="30"/>
    <w:qFormat/>
    <w:rsid w:val="00847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2BC"/>
    <w:rPr>
      <w:i/>
      <w:iCs/>
      <w:color w:val="0F4761" w:themeColor="accent1" w:themeShade="BF"/>
    </w:rPr>
  </w:style>
  <w:style w:type="character" w:styleId="IntenseReference">
    <w:name w:val="Intense Reference"/>
    <w:basedOn w:val="DefaultParagraphFont"/>
    <w:uiPriority w:val="32"/>
    <w:qFormat/>
    <w:rsid w:val="008472BC"/>
    <w:rPr>
      <w:b/>
      <w:bCs/>
      <w:smallCaps/>
      <w:color w:val="0F4761" w:themeColor="accent1" w:themeShade="BF"/>
      <w:spacing w:val="5"/>
    </w:rPr>
  </w:style>
  <w:style w:type="paragraph" w:styleId="FootnoteText">
    <w:name w:val="footnote text"/>
    <w:basedOn w:val="Normal"/>
    <w:link w:val="FootnoteTextChar"/>
    <w:uiPriority w:val="99"/>
    <w:semiHidden/>
    <w:unhideWhenUsed/>
    <w:rsid w:val="00F246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660"/>
    <w:rPr>
      <w:sz w:val="20"/>
      <w:szCs w:val="20"/>
    </w:rPr>
  </w:style>
  <w:style w:type="character" w:styleId="FootnoteReference">
    <w:name w:val="footnote reference"/>
    <w:basedOn w:val="DefaultParagraphFont"/>
    <w:uiPriority w:val="99"/>
    <w:semiHidden/>
    <w:unhideWhenUsed/>
    <w:rsid w:val="00F24660"/>
    <w:rPr>
      <w:vertAlign w:val="superscript"/>
    </w:rPr>
  </w:style>
  <w:style w:type="paragraph" w:styleId="EndnoteText">
    <w:name w:val="endnote text"/>
    <w:basedOn w:val="Normal"/>
    <w:link w:val="EndnoteTextChar"/>
    <w:uiPriority w:val="99"/>
    <w:semiHidden/>
    <w:unhideWhenUsed/>
    <w:rsid w:val="00F246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4660"/>
    <w:rPr>
      <w:sz w:val="20"/>
      <w:szCs w:val="20"/>
    </w:rPr>
  </w:style>
  <w:style w:type="character" w:styleId="EndnoteReference">
    <w:name w:val="endnote reference"/>
    <w:basedOn w:val="DefaultParagraphFont"/>
    <w:uiPriority w:val="99"/>
    <w:semiHidden/>
    <w:unhideWhenUsed/>
    <w:rsid w:val="00F24660"/>
    <w:rPr>
      <w:vertAlign w:val="superscript"/>
    </w:rPr>
  </w:style>
  <w:style w:type="character" w:styleId="Hyperlink">
    <w:name w:val="Hyperlink"/>
    <w:basedOn w:val="DefaultParagraphFont"/>
    <w:uiPriority w:val="99"/>
    <w:unhideWhenUsed/>
    <w:rsid w:val="00F24660"/>
    <w:rPr>
      <w:color w:val="467886" w:themeColor="hyperlink"/>
      <w:u w:val="single"/>
    </w:rPr>
  </w:style>
  <w:style w:type="character" w:styleId="UnresolvedMention">
    <w:name w:val="Unresolved Mention"/>
    <w:basedOn w:val="DefaultParagraphFont"/>
    <w:uiPriority w:val="99"/>
    <w:semiHidden/>
    <w:unhideWhenUsed/>
    <w:rsid w:val="00F24660"/>
    <w:rPr>
      <w:color w:val="605E5C"/>
      <w:shd w:val="clear" w:color="auto" w:fill="E1DFDD"/>
    </w:rPr>
  </w:style>
  <w:style w:type="character" w:styleId="Emphasis">
    <w:name w:val="Emphasis"/>
    <w:basedOn w:val="DefaultParagraphFont"/>
    <w:uiPriority w:val="20"/>
    <w:qFormat/>
    <w:rsid w:val="00F24660"/>
    <w:rPr>
      <w:i/>
      <w:iCs/>
    </w:rPr>
  </w:style>
  <w:style w:type="table" w:styleId="TableGrid">
    <w:name w:val="Table Grid"/>
    <w:basedOn w:val="TableNormal"/>
    <w:uiPriority w:val="39"/>
    <w:rsid w:val="001F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54B17"/>
    <w:rPr>
      <w:b/>
      <w:bCs/>
    </w:rPr>
  </w:style>
  <w:style w:type="paragraph" w:styleId="NormalWeb">
    <w:name w:val="Normal (Web)"/>
    <w:basedOn w:val="Normal"/>
    <w:uiPriority w:val="99"/>
    <w:unhideWhenUsed/>
    <w:rsid w:val="00F54B1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F54B17"/>
    <w:rPr>
      <w:color w:val="96607D" w:themeColor="followedHyperlink"/>
      <w:u w:val="single"/>
    </w:rPr>
  </w:style>
  <w:style w:type="character" w:customStyle="1" w:styleId="normaltextrun">
    <w:name w:val="normaltextrun"/>
    <w:basedOn w:val="DefaultParagraphFont"/>
    <w:rsid w:val="00B854D3"/>
  </w:style>
  <w:style w:type="character" w:customStyle="1" w:styleId="eop">
    <w:name w:val="eop"/>
    <w:basedOn w:val="DefaultParagraphFont"/>
    <w:rsid w:val="00B854D3"/>
  </w:style>
  <w:style w:type="paragraph" w:styleId="Header">
    <w:name w:val="header"/>
    <w:basedOn w:val="Normal"/>
    <w:link w:val="HeaderChar"/>
    <w:uiPriority w:val="99"/>
    <w:unhideWhenUsed/>
    <w:rsid w:val="00096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273"/>
  </w:style>
  <w:style w:type="paragraph" w:styleId="Footer">
    <w:name w:val="footer"/>
    <w:basedOn w:val="Normal"/>
    <w:link w:val="FooterChar"/>
    <w:uiPriority w:val="99"/>
    <w:unhideWhenUsed/>
    <w:rsid w:val="00096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273"/>
  </w:style>
  <w:style w:type="character" w:styleId="PageNumber">
    <w:name w:val="page number"/>
    <w:basedOn w:val="DefaultParagraphFont"/>
    <w:uiPriority w:val="99"/>
    <w:semiHidden/>
    <w:unhideWhenUsed/>
    <w:rsid w:val="0041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987">
      <w:bodyDiv w:val="1"/>
      <w:marLeft w:val="0"/>
      <w:marRight w:val="0"/>
      <w:marTop w:val="0"/>
      <w:marBottom w:val="0"/>
      <w:divBdr>
        <w:top w:val="none" w:sz="0" w:space="0" w:color="auto"/>
        <w:left w:val="none" w:sz="0" w:space="0" w:color="auto"/>
        <w:bottom w:val="none" w:sz="0" w:space="0" w:color="auto"/>
        <w:right w:val="none" w:sz="0" w:space="0" w:color="auto"/>
      </w:divBdr>
      <w:divsChild>
        <w:div w:id="1806311997">
          <w:marLeft w:val="0"/>
          <w:marRight w:val="0"/>
          <w:marTop w:val="0"/>
          <w:marBottom w:val="0"/>
          <w:divBdr>
            <w:top w:val="none" w:sz="0" w:space="0" w:color="auto"/>
            <w:left w:val="none" w:sz="0" w:space="0" w:color="auto"/>
            <w:bottom w:val="none" w:sz="0" w:space="0" w:color="auto"/>
            <w:right w:val="none" w:sz="0" w:space="0" w:color="auto"/>
          </w:divBdr>
        </w:div>
        <w:div w:id="45224657">
          <w:marLeft w:val="0"/>
          <w:marRight w:val="0"/>
          <w:marTop w:val="0"/>
          <w:marBottom w:val="0"/>
          <w:divBdr>
            <w:top w:val="none" w:sz="0" w:space="0" w:color="auto"/>
            <w:left w:val="none" w:sz="0" w:space="0" w:color="auto"/>
            <w:bottom w:val="none" w:sz="0" w:space="0" w:color="auto"/>
            <w:right w:val="none" w:sz="0" w:space="0" w:color="auto"/>
          </w:divBdr>
        </w:div>
        <w:div w:id="1983461399">
          <w:marLeft w:val="0"/>
          <w:marRight w:val="0"/>
          <w:marTop w:val="0"/>
          <w:marBottom w:val="0"/>
          <w:divBdr>
            <w:top w:val="none" w:sz="0" w:space="0" w:color="auto"/>
            <w:left w:val="none" w:sz="0" w:space="0" w:color="auto"/>
            <w:bottom w:val="none" w:sz="0" w:space="0" w:color="auto"/>
            <w:right w:val="none" w:sz="0" w:space="0" w:color="auto"/>
          </w:divBdr>
        </w:div>
        <w:div w:id="1518082441">
          <w:marLeft w:val="0"/>
          <w:marRight w:val="0"/>
          <w:marTop w:val="0"/>
          <w:marBottom w:val="0"/>
          <w:divBdr>
            <w:top w:val="none" w:sz="0" w:space="0" w:color="auto"/>
            <w:left w:val="none" w:sz="0" w:space="0" w:color="auto"/>
            <w:bottom w:val="none" w:sz="0" w:space="0" w:color="auto"/>
            <w:right w:val="none" w:sz="0" w:space="0" w:color="auto"/>
          </w:divBdr>
        </w:div>
        <w:div w:id="937521327">
          <w:marLeft w:val="0"/>
          <w:marRight w:val="0"/>
          <w:marTop w:val="0"/>
          <w:marBottom w:val="0"/>
          <w:divBdr>
            <w:top w:val="none" w:sz="0" w:space="0" w:color="auto"/>
            <w:left w:val="none" w:sz="0" w:space="0" w:color="auto"/>
            <w:bottom w:val="none" w:sz="0" w:space="0" w:color="auto"/>
            <w:right w:val="none" w:sz="0" w:space="0" w:color="auto"/>
          </w:divBdr>
        </w:div>
        <w:div w:id="15161640">
          <w:marLeft w:val="0"/>
          <w:marRight w:val="0"/>
          <w:marTop w:val="0"/>
          <w:marBottom w:val="0"/>
          <w:divBdr>
            <w:top w:val="none" w:sz="0" w:space="0" w:color="auto"/>
            <w:left w:val="none" w:sz="0" w:space="0" w:color="auto"/>
            <w:bottom w:val="none" w:sz="0" w:space="0" w:color="auto"/>
            <w:right w:val="none" w:sz="0" w:space="0" w:color="auto"/>
          </w:divBdr>
        </w:div>
        <w:div w:id="54356148">
          <w:marLeft w:val="0"/>
          <w:marRight w:val="0"/>
          <w:marTop w:val="0"/>
          <w:marBottom w:val="0"/>
          <w:divBdr>
            <w:top w:val="none" w:sz="0" w:space="0" w:color="auto"/>
            <w:left w:val="none" w:sz="0" w:space="0" w:color="auto"/>
            <w:bottom w:val="none" w:sz="0" w:space="0" w:color="auto"/>
            <w:right w:val="none" w:sz="0" w:space="0" w:color="auto"/>
          </w:divBdr>
        </w:div>
        <w:div w:id="1800150826">
          <w:marLeft w:val="0"/>
          <w:marRight w:val="0"/>
          <w:marTop w:val="0"/>
          <w:marBottom w:val="0"/>
          <w:divBdr>
            <w:top w:val="none" w:sz="0" w:space="0" w:color="auto"/>
            <w:left w:val="none" w:sz="0" w:space="0" w:color="auto"/>
            <w:bottom w:val="none" w:sz="0" w:space="0" w:color="auto"/>
            <w:right w:val="none" w:sz="0" w:space="0" w:color="auto"/>
          </w:divBdr>
        </w:div>
        <w:div w:id="400494185">
          <w:marLeft w:val="0"/>
          <w:marRight w:val="0"/>
          <w:marTop w:val="0"/>
          <w:marBottom w:val="0"/>
          <w:divBdr>
            <w:top w:val="none" w:sz="0" w:space="0" w:color="auto"/>
            <w:left w:val="none" w:sz="0" w:space="0" w:color="auto"/>
            <w:bottom w:val="none" w:sz="0" w:space="0" w:color="auto"/>
            <w:right w:val="none" w:sz="0" w:space="0" w:color="auto"/>
          </w:divBdr>
        </w:div>
        <w:div w:id="1777679424">
          <w:marLeft w:val="0"/>
          <w:marRight w:val="0"/>
          <w:marTop w:val="0"/>
          <w:marBottom w:val="0"/>
          <w:divBdr>
            <w:top w:val="none" w:sz="0" w:space="0" w:color="auto"/>
            <w:left w:val="none" w:sz="0" w:space="0" w:color="auto"/>
            <w:bottom w:val="none" w:sz="0" w:space="0" w:color="auto"/>
            <w:right w:val="none" w:sz="0" w:space="0" w:color="auto"/>
          </w:divBdr>
        </w:div>
        <w:div w:id="1861426625">
          <w:marLeft w:val="0"/>
          <w:marRight w:val="0"/>
          <w:marTop w:val="0"/>
          <w:marBottom w:val="0"/>
          <w:divBdr>
            <w:top w:val="none" w:sz="0" w:space="0" w:color="auto"/>
            <w:left w:val="none" w:sz="0" w:space="0" w:color="auto"/>
            <w:bottom w:val="none" w:sz="0" w:space="0" w:color="auto"/>
            <w:right w:val="none" w:sz="0" w:space="0" w:color="auto"/>
          </w:divBdr>
        </w:div>
        <w:div w:id="416366081">
          <w:marLeft w:val="0"/>
          <w:marRight w:val="0"/>
          <w:marTop w:val="0"/>
          <w:marBottom w:val="0"/>
          <w:divBdr>
            <w:top w:val="none" w:sz="0" w:space="0" w:color="auto"/>
            <w:left w:val="none" w:sz="0" w:space="0" w:color="auto"/>
            <w:bottom w:val="none" w:sz="0" w:space="0" w:color="auto"/>
            <w:right w:val="none" w:sz="0" w:space="0" w:color="auto"/>
          </w:divBdr>
        </w:div>
        <w:div w:id="1138382007">
          <w:marLeft w:val="0"/>
          <w:marRight w:val="0"/>
          <w:marTop w:val="0"/>
          <w:marBottom w:val="0"/>
          <w:divBdr>
            <w:top w:val="none" w:sz="0" w:space="0" w:color="auto"/>
            <w:left w:val="none" w:sz="0" w:space="0" w:color="auto"/>
            <w:bottom w:val="none" w:sz="0" w:space="0" w:color="auto"/>
            <w:right w:val="none" w:sz="0" w:space="0" w:color="auto"/>
          </w:divBdr>
        </w:div>
        <w:div w:id="499154511">
          <w:marLeft w:val="0"/>
          <w:marRight w:val="0"/>
          <w:marTop w:val="0"/>
          <w:marBottom w:val="0"/>
          <w:divBdr>
            <w:top w:val="none" w:sz="0" w:space="0" w:color="auto"/>
            <w:left w:val="none" w:sz="0" w:space="0" w:color="auto"/>
            <w:bottom w:val="none" w:sz="0" w:space="0" w:color="auto"/>
            <w:right w:val="none" w:sz="0" w:space="0" w:color="auto"/>
          </w:divBdr>
        </w:div>
        <w:div w:id="1352367633">
          <w:marLeft w:val="0"/>
          <w:marRight w:val="0"/>
          <w:marTop w:val="0"/>
          <w:marBottom w:val="0"/>
          <w:divBdr>
            <w:top w:val="none" w:sz="0" w:space="0" w:color="auto"/>
            <w:left w:val="none" w:sz="0" w:space="0" w:color="auto"/>
            <w:bottom w:val="none" w:sz="0" w:space="0" w:color="auto"/>
            <w:right w:val="none" w:sz="0" w:space="0" w:color="auto"/>
          </w:divBdr>
        </w:div>
        <w:div w:id="163400708">
          <w:marLeft w:val="0"/>
          <w:marRight w:val="0"/>
          <w:marTop w:val="0"/>
          <w:marBottom w:val="0"/>
          <w:divBdr>
            <w:top w:val="none" w:sz="0" w:space="0" w:color="auto"/>
            <w:left w:val="none" w:sz="0" w:space="0" w:color="auto"/>
            <w:bottom w:val="none" w:sz="0" w:space="0" w:color="auto"/>
            <w:right w:val="none" w:sz="0" w:space="0" w:color="auto"/>
          </w:divBdr>
        </w:div>
        <w:div w:id="1549800293">
          <w:marLeft w:val="0"/>
          <w:marRight w:val="0"/>
          <w:marTop w:val="0"/>
          <w:marBottom w:val="0"/>
          <w:divBdr>
            <w:top w:val="none" w:sz="0" w:space="0" w:color="auto"/>
            <w:left w:val="none" w:sz="0" w:space="0" w:color="auto"/>
            <w:bottom w:val="none" w:sz="0" w:space="0" w:color="auto"/>
            <w:right w:val="none" w:sz="0" w:space="0" w:color="auto"/>
          </w:divBdr>
        </w:div>
        <w:div w:id="662976286">
          <w:marLeft w:val="0"/>
          <w:marRight w:val="0"/>
          <w:marTop w:val="0"/>
          <w:marBottom w:val="0"/>
          <w:divBdr>
            <w:top w:val="none" w:sz="0" w:space="0" w:color="auto"/>
            <w:left w:val="none" w:sz="0" w:space="0" w:color="auto"/>
            <w:bottom w:val="none" w:sz="0" w:space="0" w:color="auto"/>
            <w:right w:val="none" w:sz="0" w:space="0" w:color="auto"/>
          </w:divBdr>
        </w:div>
        <w:div w:id="146480778">
          <w:marLeft w:val="0"/>
          <w:marRight w:val="0"/>
          <w:marTop w:val="0"/>
          <w:marBottom w:val="0"/>
          <w:divBdr>
            <w:top w:val="none" w:sz="0" w:space="0" w:color="auto"/>
            <w:left w:val="none" w:sz="0" w:space="0" w:color="auto"/>
            <w:bottom w:val="none" w:sz="0" w:space="0" w:color="auto"/>
            <w:right w:val="none" w:sz="0" w:space="0" w:color="auto"/>
          </w:divBdr>
        </w:div>
        <w:div w:id="586614526">
          <w:marLeft w:val="0"/>
          <w:marRight w:val="0"/>
          <w:marTop w:val="0"/>
          <w:marBottom w:val="0"/>
          <w:divBdr>
            <w:top w:val="none" w:sz="0" w:space="0" w:color="auto"/>
            <w:left w:val="none" w:sz="0" w:space="0" w:color="auto"/>
            <w:bottom w:val="none" w:sz="0" w:space="0" w:color="auto"/>
            <w:right w:val="none" w:sz="0" w:space="0" w:color="auto"/>
          </w:divBdr>
        </w:div>
        <w:div w:id="1345355060">
          <w:marLeft w:val="0"/>
          <w:marRight w:val="0"/>
          <w:marTop w:val="0"/>
          <w:marBottom w:val="0"/>
          <w:divBdr>
            <w:top w:val="none" w:sz="0" w:space="0" w:color="auto"/>
            <w:left w:val="none" w:sz="0" w:space="0" w:color="auto"/>
            <w:bottom w:val="none" w:sz="0" w:space="0" w:color="auto"/>
            <w:right w:val="none" w:sz="0" w:space="0" w:color="auto"/>
          </w:divBdr>
        </w:div>
        <w:div w:id="1883595138">
          <w:marLeft w:val="0"/>
          <w:marRight w:val="0"/>
          <w:marTop w:val="0"/>
          <w:marBottom w:val="0"/>
          <w:divBdr>
            <w:top w:val="none" w:sz="0" w:space="0" w:color="auto"/>
            <w:left w:val="none" w:sz="0" w:space="0" w:color="auto"/>
            <w:bottom w:val="none" w:sz="0" w:space="0" w:color="auto"/>
            <w:right w:val="none" w:sz="0" w:space="0" w:color="auto"/>
          </w:divBdr>
        </w:div>
        <w:div w:id="1361005157">
          <w:marLeft w:val="0"/>
          <w:marRight w:val="0"/>
          <w:marTop w:val="0"/>
          <w:marBottom w:val="0"/>
          <w:divBdr>
            <w:top w:val="none" w:sz="0" w:space="0" w:color="auto"/>
            <w:left w:val="none" w:sz="0" w:space="0" w:color="auto"/>
            <w:bottom w:val="none" w:sz="0" w:space="0" w:color="auto"/>
            <w:right w:val="none" w:sz="0" w:space="0" w:color="auto"/>
          </w:divBdr>
        </w:div>
        <w:div w:id="567157110">
          <w:marLeft w:val="0"/>
          <w:marRight w:val="0"/>
          <w:marTop w:val="0"/>
          <w:marBottom w:val="0"/>
          <w:divBdr>
            <w:top w:val="none" w:sz="0" w:space="0" w:color="auto"/>
            <w:left w:val="none" w:sz="0" w:space="0" w:color="auto"/>
            <w:bottom w:val="none" w:sz="0" w:space="0" w:color="auto"/>
            <w:right w:val="none" w:sz="0" w:space="0" w:color="auto"/>
          </w:divBdr>
        </w:div>
        <w:div w:id="1268197171">
          <w:marLeft w:val="0"/>
          <w:marRight w:val="0"/>
          <w:marTop w:val="0"/>
          <w:marBottom w:val="0"/>
          <w:divBdr>
            <w:top w:val="none" w:sz="0" w:space="0" w:color="auto"/>
            <w:left w:val="none" w:sz="0" w:space="0" w:color="auto"/>
            <w:bottom w:val="none" w:sz="0" w:space="0" w:color="auto"/>
            <w:right w:val="none" w:sz="0" w:space="0" w:color="auto"/>
          </w:divBdr>
        </w:div>
        <w:div w:id="1678457419">
          <w:marLeft w:val="0"/>
          <w:marRight w:val="0"/>
          <w:marTop w:val="0"/>
          <w:marBottom w:val="0"/>
          <w:divBdr>
            <w:top w:val="none" w:sz="0" w:space="0" w:color="auto"/>
            <w:left w:val="none" w:sz="0" w:space="0" w:color="auto"/>
            <w:bottom w:val="none" w:sz="0" w:space="0" w:color="auto"/>
            <w:right w:val="none" w:sz="0" w:space="0" w:color="auto"/>
          </w:divBdr>
        </w:div>
        <w:div w:id="1639995291">
          <w:marLeft w:val="0"/>
          <w:marRight w:val="0"/>
          <w:marTop w:val="0"/>
          <w:marBottom w:val="0"/>
          <w:divBdr>
            <w:top w:val="none" w:sz="0" w:space="0" w:color="auto"/>
            <w:left w:val="none" w:sz="0" w:space="0" w:color="auto"/>
            <w:bottom w:val="none" w:sz="0" w:space="0" w:color="auto"/>
            <w:right w:val="none" w:sz="0" w:space="0" w:color="auto"/>
          </w:divBdr>
        </w:div>
        <w:div w:id="52891285">
          <w:marLeft w:val="0"/>
          <w:marRight w:val="0"/>
          <w:marTop w:val="0"/>
          <w:marBottom w:val="0"/>
          <w:divBdr>
            <w:top w:val="none" w:sz="0" w:space="0" w:color="auto"/>
            <w:left w:val="none" w:sz="0" w:space="0" w:color="auto"/>
            <w:bottom w:val="none" w:sz="0" w:space="0" w:color="auto"/>
            <w:right w:val="none" w:sz="0" w:space="0" w:color="auto"/>
          </w:divBdr>
        </w:div>
        <w:div w:id="1850213552">
          <w:marLeft w:val="0"/>
          <w:marRight w:val="0"/>
          <w:marTop w:val="0"/>
          <w:marBottom w:val="0"/>
          <w:divBdr>
            <w:top w:val="none" w:sz="0" w:space="0" w:color="auto"/>
            <w:left w:val="none" w:sz="0" w:space="0" w:color="auto"/>
            <w:bottom w:val="none" w:sz="0" w:space="0" w:color="auto"/>
            <w:right w:val="none" w:sz="0" w:space="0" w:color="auto"/>
          </w:divBdr>
        </w:div>
        <w:div w:id="1296377352">
          <w:marLeft w:val="0"/>
          <w:marRight w:val="0"/>
          <w:marTop w:val="0"/>
          <w:marBottom w:val="0"/>
          <w:divBdr>
            <w:top w:val="none" w:sz="0" w:space="0" w:color="auto"/>
            <w:left w:val="none" w:sz="0" w:space="0" w:color="auto"/>
            <w:bottom w:val="none" w:sz="0" w:space="0" w:color="auto"/>
            <w:right w:val="none" w:sz="0" w:space="0" w:color="auto"/>
          </w:divBdr>
        </w:div>
        <w:div w:id="471487391">
          <w:marLeft w:val="0"/>
          <w:marRight w:val="0"/>
          <w:marTop w:val="0"/>
          <w:marBottom w:val="0"/>
          <w:divBdr>
            <w:top w:val="none" w:sz="0" w:space="0" w:color="auto"/>
            <w:left w:val="none" w:sz="0" w:space="0" w:color="auto"/>
            <w:bottom w:val="none" w:sz="0" w:space="0" w:color="auto"/>
            <w:right w:val="none" w:sz="0" w:space="0" w:color="auto"/>
          </w:divBdr>
        </w:div>
        <w:div w:id="360013522">
          <w:marLeft w:val="0"/>
          <w:marRight w:val="0"/>
          <w:marTop w:val="0"/>
          <w:marBottom w:val="0"/>
          <w:divBdr>
            <w:top w:val="none" w:sz="0" w:space="0" w:color="auto"/>
            <w:left w:val="none" w:sz="0" w:space="0" w:color="auto"/>
            <w:bottom w:val="none" w:sz="0" w:space="0" w:color="auto"/>
            <w:right w:val="none" w:sz="0" w:space="0" w:color="auto"/>
          </w:divBdr>
        </w:div>
        <w:div w:id="1120760504">
          <w:marLeft w:val="0"/>
          <w:marRight w:val="0"/>
          <w:marTop w:val="0"/>
          <w:marBottom w:val="0"/>
          <w:divBdr>
            <w:top w:val="none" w:sz="0" w:space="0" w:color="auto"/>
            <w:left w:val="none" w:sz="0" w:space="0" w:color="auto"/>
            <w:bottom w:val="none" w:sz="0" w:space="0" w:color="auto"/>
            <w:right w:val="none" w:sz="0" w:space="0" w:color="auto"/>
          </w:divBdr>
        </w:div>
        <w:div w:id="451557360">
          <w:marLeft w:val="0"/>
          <w:marRight w:val="0"/>
          <w:marTop w:val="0"/>
          <w:marBottom w:val="0"/>
          <w:divBdr>
            <w:top w:val="none" w:sz="0" w:space="0" w:color="auto"/>
            <w:left w:val="none" w:sz="0" w:space="0" w:color="auto"/>
            <w:bottom w:val="none" w:sz="0" w:space="0" w:color="auto"/>
            <w:right w:val="none" w:sz="0" w:space="0" w:color="auto"/>
          </w:divBdr>
        </w:div>
        <w:div w:id="2050643873">
          <w:marLeft w:val="0"/>
          <w:marRight w:val="0"/>
          <w:marTop w:val="0"/>
          <w:marBottom w:val="0"/>
          <w:divBdr>
            <w:top w:val="none" w:sz="0" w:space="0" w:color="auto"/>
            <w:left w:val="none" w:sz="0" w:space="0" w:color="auto"/>
            <w:bottom w:val="none" w:sz="0" w:space="0" w:color="auto"/>
            <w:right w:val="none" w:sz="0" w:space="0" w:color="auto"/>
          </w:divBdr>
        </w:div>
        <w:div w:id="1335841919">
          <w:marLeft w:val="0"/>
          <w:marRight w:val="0"/>
          <w:marTop w:val="0"/>
          <w:marBottom w:val="0"/>
          <w:divBdr>
            <w:top w:val="none" w:sz="0" w:space="0" w:color="auto"/>
            <w:left w:val="none" w:sz="0" w:space="0" w:color="auto"/>
            <w:bottom w:val="none" w:sz="0" w:space="0" w:color="auto"/>
            <w:right w:val="none" w:sz="0" w:space="0" w:color="auto"/>
          </w:divBdr>
        </w:div>
        <w:div w:id="702704310">
          <w:marLeft w:val="0"/>
          <w:marRight w:val="0"/>
          <w:marTop w:val="0"/>
          <w:marBottom w:val="0"/>
          <w:divBdr>
            <w:top w:val="none" w:sz="0" w:space="0" w:color="auto"/>
            <w:left w:val="none" w:sz="0" w:space="0" w:color="auto"/>
            <w:bottom w:val="none" w:sz="0" w:space="0" w:color="auto"/>
            <w:right w:val="none" w:sz="0" w:space="0" w:color="auto"/>
          </w:divBdr>
        </w:div>
        <w:div w:id="1574314499">
          <w:marLeft w:val="0"/>
          <w:marRight w:val="0"/>
          <w:marTop w:val="0"/>
          <w:marBottom w:val="0"/>
          <w:divBdr>
            <w:top w:val="none" w:sz="0" w:space="0" w:color="auto"/>
            <w:left w:val="none" w:sz="0" w:space="0" w:color="auto"/>
            <w:bottom w:val="none" w:sz="0" w:space="0" w:color="auto"/>
            <w:right w:val="none" w:sz="0" w:space="0" w:color="auto"/>
          </w:divBdr>
        </w:div>
        <w:div w:id="1816023786">
          <w:marLeft w:val="0"/>
          <w:marRight w:val="0"/>
          <w:marTop w:val="0"/>
          <w:marBottom w:val="0"/>
          <w:divBdr>
            <w:top w:val="none" w:sz="0" w:space="0" w:color="auto"/>
            <w:left w:val="none" w:sz="0" w:space="0" w:color="auto"/>
            <w:bottom w:val="none" w:sz="0" w:space="0" w:color="auto"/>
            <w:right w:val="none" w:sz="0" w:space="0" w:color="auto"/>
          </w:divBdr>
        </w:div>
        <w:div w:id="57098679">
          <w:marLeft w:val="0"/>
          <w:marRight w:val="0"/>
          <w:marTop w:val="0"/>
          <w:marBottom w:val="0"/>
          <w:divBdr>
            <w:top w:val="none" w:sz="0" w:space="0" w:color="auto"/>
            <w:left w:val="none" w:sz="0" w:space="0" w:color="auto"/>
            <w:bottom w:val="none" w:sz="0" w:space="0" w:color="auto"/>
            <w:right w:val="none" w:sz="0" w:space="0" w:color="auto"/>
          </w:divBdr>
        </w:div>
        <w:div w:id="717168049">
          <w:marLeft w:val="0"/>
          <w:marRight w:val="0"/>
          <w:marTop w:val="0"/>
          <w:marBottom w:val="0"/>
          <w:divBdr>
            <w:top w:val="none" w:sz="0" w:space="0" w:color="auto"/>
            <w:left w:val="none" w:sz="0" w:space="0" w:color="auto"/>
            <w:bottom w:val="none" w:sz="0" w:space="0" w:color="auto"/>
            <w:right w:val="none" w:sz="0" w:space="0" w:color="auto"/>
          </w:divBdr>
        </w:div>
        <w:div w:id="587081893">
          <w:marLeft w:val="0"/>
          <w:marRight w:val="0"/>
          <w:marTop w:val="0"/>
          <w:marBottom w:val="0"/>
          <w:divBdr>
            <w:top w:val="none" w:sz="0" w:space="0" w:color="auto"/>
            <w:left w:val="none" w:sz="0" w:space="0" w:color="auto"/>
            <w:bottom w:val="none" w:sz="0" w:space="0" w:color="auto"/>
            <w:right w:val="none" w:sz="0" w:space="0" w:color="auto"/>
          </w:divBdr>
        </w:div>
        <w:div w:id="1752434991">
          <w:marLeft w:val="0"/>
          <w:marRight w:val="0"/>
          <w:marTop w:val="0"/>
          <w:marBottom w:val="0"/>
          <w:divBdr>
            <w:top w:val="none" w:sz="0" w:space="0" w:color="auto"/>
            <w:left w:val="none" w:sz="0" w:space="0" w:color="auto"/>
            <w:bottom w:val="none" w:sz="0" w:space="0" w:color="auto"/>
            <w:right w:val="none" w:sz="0" w:space="0" w:color="auto"/>
          </w:divBdr>
        </w:div>
        <w:div w:id="1625770447">
          <w:marLeft w:val="0"/>
          <w:marRight w:val="0"/>
          <w:marTop w:val="0"/>
          <w:marBottom w:val="0"/>
          <w:divBdr>
            <w:top w:val="none" w:sz="0" w:space="0" w:color="auto"/>
            <w:left w:val="none" w:sz="0" w:space="0" w:color="auto"/>
            <w:bottom w:val="none" w:sz="0" w:space="0" w:color="auto"/>
            <w:right w:val="none" w:sz="0" w:space="0" w:color="auto"/>
          </w:divBdr>
        </w:div>
        <w:div w:id="847133407">
          <w:marLeft w:val="0"/>
          <w:marRight w:val="0"/>
          <w:marTop w:val="0"/>
          <w:marBottom w:val="0"/>
          <w:divBdr>
            <w:top w:val="none" w:sz="0" w:space="0" w:color="auto"/>
            <w:left w:val="none" w:sz="0" w:space="0" w:color="auto"/>
            <w:bottom w:val="none" w:sz="0" w:space="0" w:color="auto"/>
            <w:right w:val="none" w:sz="0" w:space="0" w:color="auto"/>
          </w:divBdr>
        </w:div>
        <w:div w:id="620454707">
          <w:marLeft w:val="0"/>
          <w:marRight w:val="0"/>
          <w:marTop w:val="0"/>
          <w:marBottom w:val="0"/>
          <w:divBdr>
            <w:top w:val="none" w:sz="0" w:space="0" w:color="auto"/>
            <w:left w:val="none" w:sz="0" w:space="0" w:color="auto"/>
            <w:bottom w:val="none" w:sz="0" w:space="0" w:color="auto"/>
            <w:right w:val="none" w:sz="0" w:space="0" w:color="auto"/>
          </w:divBdr>
        </w:div>
        <w:div w:id="1052776066">
          <w:marLeft w:val="0"/>
          <w:marRight w:val="0"/>
          <w:marTop w:val="0"/>
          <w:marBottom w:val="0"/>
          <w:divBdr>
            <w:top w:val="none" w:sz="0" w:space="0" w:color="auto"/>
            <w:left w:val="none" w:sz="0" w:space="0" w:color="auto"/>
            <w:bottom w:val="none" w:sz="0" w:space="0" w:color="auto"/>
            <w:right w:val="none" w:sz="0" w:space="0" w:color="auto"/>
          </w:divBdr>
        </w:div>
        <w:div w:id="297884496">
          <w:marLeft w:val="0"/>
          <w:marRight w:val="0"/>
          <w:marTop w:val="0"/>
          <w:marBottom w:val="0"/>
          <w:divBdr>
            <w:top w:val="none" w:sz="0" w:space="0" w:color="auto"/>
            <w:left w:val="none" w:sz="0" w:space="0" w:color="auto"/>
            <w:bottom w:val="none" w:sz="0" w:space="0" w:color="auto"/>
            <w:right w:val="none" w:sz="0" w:space="0" w:color="auto"/>
          </w:divBdr>
        </w:div>
        <w:div w:id="556163110">
          <w:marLeft w:val="0"/>
          <w:marRight w:val="0"/>
          <w:marTop w:val="0"/>
          <w:marBottom w:val="0"/>
          <w:divBdr>
            <w:top w:val="none" w:sz="0" w:space="0" w:color="auto"/>
            <w:left w:val="none" w:sz="0" w:space="0" w:color="auto"/>
            <w:bottom w:val="none" w:sz="0" w:space="0" w:color="auto"/>
            <w:right w:val="none" w:sz="0" w:space="0" w:color="auto"/>
          </w:divBdr>
        </w:div>
        <w:div w:id="723408909">
          <w:marLeft w:val="0"/>
          <w:marRight w:val="0"/>
          <w:marTop w:val="0"/>
          <w:marBottom w:val="0"/>
          <w:divBdr>
            <w:top w:val="none" w:sz="0" w:space="0" w:color="auto"/>
            <w:left w:val="none" w:sz="0" w:space="0" w:color="auto"/>
            <w:bottom w:val="none" w:sz="0" w:space="0" w:color="auto"/>
            <w:right w:val="none" w:sz="0" w:space="0" w:color="auto"/>
          </w:divBdr>
        </w:div>
        <w:div w:id="2103647431">
          <w:marLeft w:val="0"/>
          <w:marRight w:val="0"/>
          <w:marTop w:val="0"/>
          <w:marBottom w:val="0"/>
          <w:divBdr>
            <w:top w:val="none" w:sz="0" w:space="0" w:color="auto"/>
            <w:left w:val="none" w:sz="0" w:space="0" w:color="auto"/>
            <w:bottom w:val="none" w:sz="0" w:space="0" w:color="auto"/>
            <w:right w:val="none" w:sz="0" w:space="0" w:color="auto"/>
          </w:divBdr>
        </w:div>
        <w:div w:id="149249414">
          <w:marLeft w:val="0"/>
          <w:marRight w:val="0"/>
          <w:marTop w:val="0"/>
          <w:marBottom w:val="0"/>
          <w:divBdr>
            <w:top w:val="none" w:sz="0" w:space="0" w:color="auto"/>
            <w:left w:val="none" w:sz="0" w:space="0" w:color="auto"/>
            <w:bottom w:val="none" w:sz="0" w:space="0" w:color="auto"/>
            <w:right w:val="none" w:sz="0" w:space="0" w:color="auto"/>
          </w:divBdr>
        </w:div>
        <w:div w:id="110710664">
          <w:marLeft w:val="0"/>
          <w:marRight w:val="0"/>
          <w:marTop w:val="0"/>
          <w:marBottom w:val="0"/>
          <w:divBdr>
            <w:top w:val="none" w:sz="0" w:space="0" w:color="auto"/>
            <w:left w:val="none" w:sz="0" w:space="0" w:color="auto"/>
            <w:bottom w:val="none" w:sz="0" w:space="0" w:color="auto"/>
            <w:right w:val="none" w:sz="0" w:space="0" w:color="auto"/>
          </w:divBdr>
        </w:div>
        <w:div w:id="770005728">
          <w:marLeft w:val="0"/>
          <w:marRight w:val="0"/>
          <w:marTop w:val="0"/>
          <w:marBottom w:val="0"/>
          <w:divBdr>
            <w:top w:val="none" w:sz="0" w:space="0" w:color="auto"/>
            <w:left w:val="none" w:sz="0" w:space="0" w:color="auto"/>
            <w:bottom w:val="none" w:sz="0" w:space="0" w:color="auto"/>
            <w:right w:val="none" w:sz="0" w:space="0" w:color="auto"/>
          </w:divBdr>
        </w:div>
        <w:div w:id="1930190408">
          <w:marLeft w:val="0"/>
          <w:marRight w:val="0"/>
          <w:marTop w:val="0"/>
          <w:marBottom w:val="0"/>
          <w:divBdr>
            <w:top w:val="none" w:sz="0" w:space="0" w:color="auto"/>
            <w:left w:val="none" w:sz="0" w:space="0" w:color="auto"/>
            <w:bottom w:val="none" w:sz="0" w:space="0" w:color="auto"/>
            <w:right w:val="none" w:sz="0" w:space="0" w:color="auto"/>
          </w:divBdr>
        </w:div>
        <w:div w:id="303707362">
          <w:marLeft w:val="0"/>
          <w:marRight w:val="0"/>
          <w:marTop w:val="0"/>
          <w:marBottom w:val="0"/>
          <w:divBdr>
            <w:top w:val="none" w:sz="0" w:space="0" w:color="auto"/>
            <w:left w:val="none" w:sz="0" w:space="0" w:color="auto"/>
            <w:bottom w:val="none" w:sz="0" w:space="0" w:color="auto"/>
            <w:right w:val="none" w:sz="0" w:space="0" w:color="auto"/>
          </w:divBdr>
        </w:div>
        <w:div w:id="1771386582">
          <w:marLeft w:val="0"/>
          <w:marRight w:val="0"/>
          <w:marTop w:val="0"/>
          <w:marBottom w:val="0"/>
          <w:divBdr>
            <w:top w:val="none" w:sz="0" w:space="0" w:color="auto"/>
            <w:left w:val="none" w:sz="0" w:space="0" w:color="auto"/>
            <w:bottom w:val="none" w:sz="0" w:space="0" w:color="auto"/>
            <w:right w:val="none" w:sz="0" w:space="0" w:color="auto"/>
          </w:divBdr>
        </w:div>
        <w:div w:id="1053112764">
          <w:marLeft w:val="0"/>
          <w:marRight w:val="0"/>
          <w:marTop w:val="0"/>
          <w:marBottom w:val="0"/>
          <w:divBdr>
            <w:top w:val="none" w:sz="0" w:space="0" w:color="auto"/>
            <w:left w:val="none" w:sz="0" w:space="0" w:color="auto"/>
            <w:bottom w:val="none" w:sz="0" w:space="0" w:color="auto"/>
            <w:right w:val="none" w:sz="0" w:space="0" w:color="auto"/>
          </w:divBdr>
        </w:div>
        <w:div w:id="2000182973">
          <w:marLeft w:val="0"/>
          <w:marRight w:val="0"/>
          <w:marTop w:val="0"/>
          <w:marBottom w:val="0"/>
          <w:divBdr>
            <w:top w:val="none" w:sz="0" w:space="0" w:color="auto"/>
            <w:left w:val="none" w:sz="0" w:space="0" w:color="auto"/>
            <w:bottom w:val="none" w:sz="0" w:space="0" w:color="auto"/>
            <w:right w:val="none" w:sz="0" w:space="0" w:color="auto"/>
          </w:divBdr>
        </w:div>
        <w:div w:id="626398969">
          <w:marLeft w:val="0"/>
          <w:marRight w:val="0"/>
          <w:marTop w:val="0"/>
          <w:marBottom w:val="0"/>
          <w:divBdr>
            <w:top w:val="none" w:sz="0" w:space="0" w:color="auto"/>
            <w:left w:val="none" w:sz="0" w:space="0" w:color="auto"/>
            <w:bottom w:val="none" w:sz="0" w:space="0" w:color="auto"/>
            <w:right w:val="none" w:sz="0" w:space="0" w:color="auto"/>
          </w:divBdr>
        </w:div>
        <w:div w:id="1858079299">
          <w:marLeft w:val="0"/>
          <w:marRight w:val="0"/>
          <w:marTop w:val="0"/>
          <w:marBottom w:val="0"/>
          <w:divBdr>
            <w:top w:val="none" w:sz="0" w:space="0" w:color="auto"/>
            <w:left w:val="none" w:sz="0" w:space="0" w:color="auto"/>
            <w:bottom w:val="none" w:sz="0" w:space="0" w:color="auto"/>
            <w:right w:val="none" w:sz="0" w:space="0" w:color="auto"/>
          </w:divBdr>
        </w:div>
        <w:div w:id="1044449860">
          <w:marLeft w:val="0"/>
          <w:marRight w:val="0"/>
          <w:marTop w:val="0"/>
          <w:marBottom w:val="0"/>
          <w:divBdr>
            <w:top w:val="none" w:sz="0" w:space="0" w:color="auto"/>
            <w:left w:val="none" w:sz="0" w:space="0" w:color="auto"/>
            <w:bottom w:val="none" w:sz="0" w:space="0" w:color="auto"/>
            <w:right w:val="none" w:sz="0" w:space="0" w:color="auto"/>
          </w:divBdr>
        </w:div>
        <w:div w:id="1361398706">
          <w:marLeft w:val="0"/>
          <w:marRight w:val="0"/>
          <w:marTop w:val="0"/>
          <w:marBottom w:val="0"/>
          <w:divBdr>
            <w:top w:val="none" w:sz="0" w:space="0" w:color="auto"/>
            <w:left w:val="none" w:sz="0" w:space="0" w:color="auto"/>
            <w:bottom w:val="none" w:sz="0" w:space="0" w:color="auto"/>
            <w:right w:val="none" w:sz="0" w:space="0" w:color="auto"/>
          </w:divBdr>
        </w:div>
        <w:div w:id="449787698">
          <w:marLeft w:val="0"/>
          <w:marRight w:val="0"/>
          <w:marTop w:val="0"/>
          <w:marBottom w:val="0"/>
          <w:divBdr>
            <w:top w:val="none" w:sz="0" w:space="0" w:color="auto"/>
            <w:left w:val="none" w:sz="0" w:space="0" w:color="auto"/>
            <w:bottom w:val="none" w:sz="0" w:space="0" w:color="auto"/>
            <w:right w:val="none" w:sz="0" w:space="0" w:color="auto"/>
          </w:divBdr>
        </w:div>
        <w:div w:id="616301285">
          <w:marLeft w:val="0"/>
          <w:marRight w:val="0"/>
          <w:marTop w:val="0"/>
          <w:marBottom w:val="0"/>
          <w:divBdr>
            <w:top w:val="none" w:sz="0" w:space="0" w:color="auto"/>
            <w:left w:val="none" w:sz="0" w:space="0" w:color="auto"/>
            <w:bottom w:val="none" w:sz="0" w:space="0" w:color="auto"/>
            <w:right w:val="none" w:sz="0" w:space="0" w:color="auto"/>
          </w:divBdr>
        </w:div>
        <w:div w:id="222982162">
          <w:marLeft w:val="0"/>
          <w:marRight w:val="0"/>
          <w:marTop w:val="0"/>
          <w:marBottom w:val="0"/>
          <w:divBdr>
            <w:top w:val="none" w:sz="0" w:space="0" w:color="auto"/>
            <w:left w:val="none" w:sz="0" w:space="0" w:color="auto"/>
            <w:bottom w:val="none" w:sz="0" w:space="0" w:color="auto"/>
            <w:right w:val="none" w:sz="0" w:space="0" w:color="auto"/>
          </w:divBdr>
        </w:div>
        <w:div w:id="306974926">
          <w:marLeft w:val="0"/>
          <w:marRight w:val="0"/>
          <w:marTop w:val="0"/>
          <w:marBottom w:val="0"/>
          <w:divBdr>
            <w:top w:val="none" w:sz="0" w:space="0" w:color="auto"/>
            <w:left w:val="none" w:sz="0" w:space="0" w:color="auto"/>
            <w:bottom w:val="none" w:sz="0" w:space="0" w:color="auto"/>
            <w:right w:val="none" w:sz="0" w:space="0" w:color="auto"/>
          </w:divBdr>
        </w:div>
        <w:div w:id="764300393">
          <w:marLeft w:val="0"/>
          <w:marRight w:val="0"/>
          <w:marTop w:val="0"/>
          <w:marBottom w:val="0"/>
          <w:divBdr>
            <w:top w:val="none" w:sz="0" w:space="0" w:color="auto"/>
            <w:left w:val="none" w:sz="0" w:space="0" w:color="auto"/>
            <w:bottom w:val="none" w:sz="0" w:space="0" w:color="auto"/>
            <w:right w:val="none" w:sz="0" w:space="0" w:color="auto"/>
          </w:divBdr>
        </w:div>
      </w:divsChild>
    </w:div>
    <w:div w:id="51075389">
      <w:bodyDiv w:val="1"/>
      <w:marLeft w:val="0"/>
      <w:marRight w:val="0"/>
      <w:marTop w:val="0"/>
      <w:marBottom w:val="0"/>
      <w:divBdr>
        <w:top w:val="none" w:sz="0" w:space="0" w:color="auto"/>
        <w:left w:val="none" w:sz="0" w:space="0" w:color="auto"/>
        <w:bottom w:val="none" w:sz="0" w:space="0" w:color="auto"/>
        <w:right w:val="none" w:sz="0" w:space="0" w:color="auto"/>
      </w:divBdr>
      <w:divsChild>
        <w:div w:id="658074904">
          <w:marLeft w:val="720"/>
          <w:marRight w:val="0"/>
          <w:marTop w:val="200"/>
          <w:marBottom w:val="0"/>
          <w:divBdr>
            <w:top w:val="none" w:sz="0" w:space="0" w:color="auto"/>
            <w:left w:val="none" w:sz="0" w:space="0" w:color="auto"/>
            <w:bottom w:val="none" w:sz="0" w:space="0" w:color="auto"/>
            <w:right w:val="none" w:sz="0" w:space="0" w:color="auto"/>
          </w:divBdr>
        </w:div>
        <w:div w:id="152458374">
          <w:marLeft w:val="720"/>
          <w:marRight w:val="0"/>
          <w:marTop w:val="200"/>
          <w:marBottom w:val="0"/>
          <w:divBdr>
            <w:top w:val="none" w:sz="0" w:space="0" w:color="auto"/>
            <w:left w:val="none" w:sz="0" w:space="0" w:color="auto"/>
            <w:bottom w:val="none" w:sz="0" w:space="0" w:color="auto"/>
            <w:right w:val="none" w:sz="0" w:space="0" w:color="auto"/>
          </w:divBdr>
        </w:div>
        <w:div w:id="35275286">
          <w:marLeft w:val="720"/>
          <w:marRight w:val="0"/>
          <w:marTop w:val="200"/>
          <w:marBottom w:val="0"/>
          <w:divBdr>
            <w:top w:val="none" w:sz="0" w:space="0" w:color="auto"/>
            <w:left w:val="none" w:sz="0" w:space="0" w:color="auto"/>
            <w:bottom w:val="none" w:sz="0" w:space="0" w:color="auto"/>
            <w:right w:val="none" w:sz="0" w:space="0" w:color="auto"/>
          </w:divBdr>
        </w:div>
        <w:div w:id="116412294">
          <w:marLeft w:val="720"/>
          <w:marRight w:val="0"/>
          <w:marTop w:val="200"/>
          <w:marBottom w:val="0"/>
          <w:divBdr>
            <w:top w:val="none" w:sz="0" w:space="0" w:color="auto"/>
            <w:left w:val="none" w:sz="0" w:space="0" w:color="auto"/>
            <w:bottom w:val="none" w:sz="0" w:space="0" w:color="auto"/>
            <w:right w:val="none" w:sz="0" w:space="0" w:color="auto"/>
          </w:divBdr>
        </w:div>
        <w:div w:id="1035041574">
          <w:marLeft w:val="720"/>
          <w:marRight w:val="0"/>
          <w:marTop w:val="200"/>
          <w:marBottom w:val="0"/>
          <w:divBdr>
            <w:top w:val="none" w:sz="0" w:space="0" w:color="auto"/>
            <w:left w:val="none" w:sz="0" w:space="0" w:color="auto"/>
            <w:bottom w:val="none" w:sz="0" w:space="0" w:color="auto"/>
            <w:right w:val="none" w:sz="0" w:space="0" w:color="auto"/>
          </w:divBdr>
        </w:div>
      </w:divsChild>
    </w:div>
    <w:div w:id="274800192">
      <w:bodyDiv w:val="1"/>
      <w:marLeft w:val="0"/>
      <w:marRight w:val="0"/>
      <w:marTop w:val="0"/>
      <w:marBottom w:val="0"/>
      <w:divBdr>
        <w:top w:val="none" w:sz="0" w:space="0" w:color="auto"/>
        <w:left w:val="none" w:sz="0" w:space="0" w:color="auto"/>
        <w:bottom w:val="none" w:sz="0" w:space="0" w:color="auto"/>
        <w:right w:val="none" w:sz="0" w:space="0" w:color="auto"/>
      </w:divBdr>
      <w:divsChild>
        <w:div w:id="74018192">
          <w:marLeft w:val="0"/>
          <w:marRight w:val="0"/>
          <w:marTop w:val="0"/>
          <w:marBottom w:val="0"/>
          <w:divBdr>
            <w:top w:val="none" w:sz="0" w:space="0" w:color="auto"/>
            <w:left w:val="none" w:sz="0" w:space="0" w:color="auto"/>
            <w:bottom w:val="none" w:sz="0" w:space="0" w:color="auto"/>
            <w:right w:val="none" w:sz="0" w:space="0" w:color="auto"/>
          </w:divBdr>
        </w:div>
        <w:div w:id="1141074065">
          <w:marLeft w:val="0"/>
          <w:marRight w:val="0"/>
          <w:marTop w:val="0"/>
          <w:marBottom w:val="0"/>
          <w:divBdr>
            <w:top w:val="none" w:sz="0" w:space="0" w:color="auto"/>
            <w:left w:val="none" w:sz="0" w:space="0" w:color="auto"/>
            <w:bottom w:val="none" w:sz="0" w:space="0" w:color="auto"/>
            <w:right w:val="none" w:sz="0" w:space="0" w:color="auto"/>
          </w:divBdr>
        </w:div>
        <w:div w:id="993216592">
          <w:marLeft w:val="0"/>
          <w:marRight w:val="0"/>
          <w:marTop w:val="0"/>
          <w:marBottom w:val="0"/>
          <w:divBdr>
            <w:top w:val="none" w:sz="0" w:space="0" w:color="auto"/>
            <w:left w:val="none" w:sz="0" w:space="0" w:color="auto"/>
            <w:bottom w:val="none" w:sz="0" w:space="0" w:color="auto"/>
            <w:right w:val="none" w:sz="0" w:space="0" w:color="auto"/>
          </w:divBdr>
        </w:div>
        <w:div w:id="1362240126">
          <w:marLeft w:val="0"/>
          <w:marRight w:val="0"/>
          <w:marTop w:val="0"/>
          <w:marBottom w:val="0"/>
          <w:divBdr>
            <w:top w:val="none" w:sz="0" w:space="0" w:color="auto"/>
            <w:left w:val="none" w:sz="0" w:space="0" w:color="auto"/>
            <w:bottom w:val="none" w:sz="0" w:space="0" w:color="auto"/>
            <w:right w:val="none" w:sz="0" w:space="0" w:color="auto"/>
          </w:divBdr>
        </w:div>
        <w:div w:id="1416853298">
          <w:marLeft w:val="0"/>
          <w:marRight w:val="0"/>
          <w:marTop w:val="0"/>
          <w:marBottom w:val="0"/>
          <w:divBdr>
            <w:top w:val="none" w:sz="0" w:space="0" w:color="auto"/>
            <w:left w:val="none" w:sz="0" w:space="0" w:color="auto"/>
            <w:bottom w:val="none" w:sz="0" w:space="0" w:color="auto"/>
            <w:right w:val="none" w:sz="0" w:space="0" w:color="auto"/>
          </w:divBdr>
        </w:div>
        <w:div w:id="1970623020">
          <w:marLeft w:val="0"/>
          <w:marRight w:val="0"/>
          <w:marTop w:val="0"/>
          <w:marBottom w:val="0"/>
          <w:divBdr>
            <w:top w:val="none" w:sz="0" w:space="0" w:color="auto"/>
            <w:left w:val="none" w:sz="0" w:space="0" w:color="auto"/>
            <w:bottom w:val="none" w:sz="0" w:space="0" w:color="auto"/>
            <w:right w:val="none" w:sz="0" w:space="0" w:color="auto"/>
          </w:divBdr>
        </w:div>
        <w:div w:id="88887878">
          <w:marLeft w:val="0"/>
          <w:marRight w:val="0"/>
          <w:marTop w:val="0"/>
          <w:marBottom w:val="0"/>
          <w:divBdr>
            <w:top w:val="none" w:sz="0" w:space="0" w:color="auto"/>
            <w:left w:val="none" w:sz="0" w:space="0" w:color="auto"/>
            <w:bottom w:val="none" w:sz="0" w:space="0" w:color="auto"/>
            <w:right w:val="none" w:sz="0" w:space="0" w:color="auto"/>
          </w:divBdr>
        </w:div>
        <w:div w:id="1983728034">
          <w:marLeft w:val="0"/>
          <w:marRight w:val="0"/>
          <w:marTop w:val="0"/>
          <w:marBottom w:val="0"/>
          <w:divBdr>
            <w:top w:val="none" w:sz="0" w:space="0" w:color="auto"/>
            <w:left w:val="none" w:sz="0" w:space="0" w:color="auto"/>
            <w:bottom w:val="none" w:sz="0" w:space="0" w:color="auto"/>
            <w:right w:val="none" w:sz="0" w:space="0" w:color="auto"/>
          </w:divBdr>
        </w:div>
        <w:div w:id="1584795771">
          <w:marLeft w:val="0"/>
          <w:marRight w:val="0"/>
          <w:marTop w:val="0"/>
          <w:marBottom w:val="0"/>
          <w:divBdr>
            <w:top w:val="none" w:sz="0" w:space="0" w:color="auto"/>
            <w:left w:val="none" w:sz="0" w:space="0" w:color="auto"/>
            <w:bottom w:val="none" w:sz="0" w:space="0" w:color="auto"/>
            <w:right w:val="none" w:sz="0" w:space="0" w:color="auto"/>
          </w:divBdr>
        </w:div>
        <w:div w:id="1520702080">
          <w:marLeft w:val="0"/>
          <w:marRight w:val="0"/>
          <w:marTop w:val="0"/>
          <w:marBottom w:val="0"/>
          <w:divBdr>
            <w:top w:val="none" w:sz="0" w:space="0" w:color="auto"/>
            <w:left w:val="none" w:sz="0" w:space="0" w:color="auto"/>
            <w:bottom w:val="none" w:sz="0" w:space="0" w:color="auto"/>
            <w:right w:val="none" w:sz="0" w:space="0" w:color="auto"/>
          </w:divBdr>
        </w:div>
        <w:div w:id="1201087344">
          <w:marLeft w:val="0"/>
          <w:marRight w:val="0"/>
          <w:marTop w:val="0"/>
          <w:marBottom w:val="0"/>
          <w:divBdr>
            <w:top w:val="none" w:sz="0" w:space="0" w:color="auto"/>
            <w:left w:val="none" w:sz="0" w:space="0" w:color="auto"/>
            <w:bottom w:val="none" w:sz="0" w:space="0" w:color="auto"/>
            <w:right w:val="none" w:sz="0" w:space="0" w:color="auto"/>
          </w:divBdr>
        </w:div>
        <w:div w:id="337194037">
          <w:marLeft w:val="0"/>
          <w:marRight w:val="0"/>
          <w:marTop w:val="0"/>
          <w:marBottom w:val="0"/>
          <w:divBdr>
            <w:top w:val="none" w:sz="0" w:space="0" w:color="auto"/>
            <w:left w:val="none" w:sz="0" w:space="0" w:color="auto"/>
            <w:bottom w:val="none" w:sz="0" w:space="0" w:color="auto"/>
            <w:right w:val="none" w:sz="0" w:space="0" w:color="auto"/>
          </w:divBdr>
        </w:div>
        <w:div w:id="1914586653">
          <w:marLeft w:val="0"/>
          <w:marRight w:val="0"/>
          <w:marTop w:val="0"/>
          <w:marBottom w:val="0"/>
          <w:divBdr>
            <w:top w:val="none" w:sz="0" w:space="0" w:color="auto"/>
            <w:left w:val="none" w:sz="0" w:space="0" w:color="auto"/>
            <w:bottom w:val="none" w:sz="0" w:space="0" w:color="auto"/>
            <w:right w:val="none" w:sz="0" w:space="0" w:color="auto"/>
          </w:divBdr>
        </w:div>
        <w:div w:id="1823430358">
          <w:marLeft w:val="0"/>
          <w:marRight w:val="0"/>
          <w:marTop w:val="0"/>
          <w:marBottom w:val="0"/>
          <w:divBdr>
            <w:top w:val="none" w:sz="0" w:space="0" w:color="auto"/>
            <w:left w:val="none" w:sz="0" w:space="0" w:color="auto"/>
            <w:bottom w:val="none" w:sz="0" w:space="0" w:color="auto"/>
            <w:right w:val="none" w:sz="0" w:space="0" w:color="auto"/>
          </w:divBdr>
        </w:div>
        <w:div w:id="2049908409">
          <w:marLeft w:val="0"/>
          <w:marRight w:val="0"/>
          <w:marTop w:val="0"/>
          <w:marBottom w:val="0"/>
          <w:divBdr>
            <w:top w:val="none" w:sz="0" w:space="0" w:color="auto"/>
            <w:left w:val="none" w:sz="0" w:space="0" w:color="auto"/>
            <w:bottom w:val="none" w:sz="0" w:space="0" w:color="auto"/>
            <w:right w:val="none" w:sz="0" w:space="0" w:color="auto"/>
          </w:divBdr>
        </w:div>
        <w:div w:id="626545610">
          <w:marLeft w:val="0"/>
          <w:marRight w:val="0"/>
          <w:marTop w:val="0"/>
          <w:marBottom w:val="0"/>
          <w:divBdr>
            <w:top w:val="none" w:sz="0" w:space="0" w:color="auto"/>
            <w:left w:val="none" w:sz="0" w:space="0" w:color="auto"/>
            <w:bottom w:val="none" w:sz="0" w:space="0" w:color="auto"/>
            <w:right w:val="none" w:sz="0" w:space="0" w:color="auto"/>
          </w:divBdr>
        </w:div>
        <w:div w:id="139084026">
          <w:marLeft w:val="0"/>
          <w:marRight w:val="0"/>
          <w:marTop w:val="0"/>
          <w:marBottom w:val="0"/>
          <w:divBdr>
            <w:top w:val="none" w:sz="0" w:space="0" w:color="auto"/>
            <w:left w:val="none" w:sz="0" w:space="0" w:color="auto"/>
            <w:bottom w:val="none" w:sz="0" w:space="0" w:color="auto"/>
            <w:right w:val="none" w:sz="0" w:space="0" w:color="auto"/>
          </w:divBdr>
        </w:div>
        <w:div w:id="1446460470">
          <w:marLeft w:val="0"/>
          <w:marRight w:val="0"/>
          <w:marTop w:val="0"/>
          <w:marBottom w:val="0"/>
          <w:divBdr>
            <w:top w:val="none" w:sz="0" w:space="0" w:color="auto"/>
            <w:left w:val="none" w:sz="0" w:space="0" w:color="auto"/>
            <w:bottom w:val="none" w:sz="0" w:space="0" w:color="auto"/>
            <w:right w:val="none" w:sz="0" w:space="0" w:color="auto"/>
          </w:divBdr>
        </w:div>
        <w:div w:id="1889107839">
          <w:marLeft w:val="0"/>
          <w:marRight w:val="0"/>
          <w:marTop w:val="0"/>
          <w:marBottom w:val="0"/>
          <w:divBdr>
            <w:top w:val="none" w:sz="0" w:space="0" w:color="auto"/>
            <w:left w:val="none" w:sz="0" w:space="0" w:color="auto"/>
            <w:bottom w:val="none" w:sz="0" w:space="0" w:color="auto"/>
            <w:right w:val="none" w:sz="0" w:space="0" w:color="auto"/>
          </w:divBdr>
        </w:div>
        <w:div w:id="1312521234">
          <w:marLeft w:val="0"/>
          <w:marRight w:val="0"/>
          <w:marTop w:val="0"/>
          <w:marBottom w:val="0"/>
          <w:divBdr>
            <w:top w:val="none" w:sz="0" w:space="0" w:color="auto"/>
            <w:left w:val="none" w:sz="0" w:space="0" w:color="auto"/>
            <w:bottom w:val="none" w:sz="0" w:space="0" w:color="auto"/>
            <w:right w:val="none" w:sz="0" w:space="0" w:color="auto"/>
          </w:divBdr>
        </w:div>
        <w:div w:id="2125881019">
          <w:marLeft w:val="0"/>
          <w:marRight w:val="0"/>
          <w:marTop w:val="0"/>
          <w:marBottom w:val="0"/>
          <w:divBdr>
            <w:top w:val="none" w:sz="0" w:space="0" w:color="auto"/>
            <w:left w:val="none" w:sz="0" w:space="0" w:color="auto"/>
            <w:bottom w:val="none" w:sz="0" w:space="0" w:color="auto"/>
            <w:right w:val="none" w:sz="0" w:space="0" w:color="auto"/>
          </w:divBdr>
        </w:div>
        <w:div w:id="1580290774">
          <w:marLeft w:val="0"/>
          <w:marRight w:val="0"/>
          <w:marTop w:val="0"/>
          <w:marBottom w:val="0"/>
          <w:divBdr>
            <w:top w:val="none" w:sz="0" w:space="0" w:color="auto"/>
            <w:left w:val="none" w:sz="0" w:space="0" w:color="auto"/>
            <w:bottom w:val="none" w:sz="0" w:space="0" w:color="auto"/>
            <w:right w:val="none" w:sz="0" w:space="0" w:color="auto"/>
          </w:divBdr>
        </w:div>
        <w:div w:id="1906648792">
          <w:marLeft w:val="0"/>
          <w:marRight w:val="0"/>
          <w:marTop w:val="0"/>
          <w:marBottom w:val="0"/>
          <w:divBdr>
            <w:top w:val="none" w:sz="0" w:space="0" w:color="auto"/>
            <w:left w:val="none" w:sz="0" w:space="0" w:color="auto"/>
            <w:bottom w:val="none" w:sz="0" w:space="0" w:color="auto"/>
            <w:right w:val="none" w:sz="0" w:space="0" w:color="auto"/>
          </w:divBdr>
        </w:div>
        <w:div w:id="1281573318">
          <w:marLeft w:val="0"/>
          <w:marRight w:val="0"/>
          <w:marTop w:val="0"/>
          <w:marBottom w:val="0"/>
          <w:divBdr>
            <w:top w:val="none" w:sz="0" w:space="0" w:color="auto"/>
            <w:left w:val="none" w:sz="0" w:space="0" w:color="auto"/>
            <w:bottom w:val="none" w:sz="0" w:space="0" w:color="auto"/>
            <w:right w:val="none" w:sz="0" w:space="0" w:color="auto"/>
          </w:divBdr>
        </w:div>
        <w:div w:id="1773279817">
          <w:marLeft w:val="0"/>
          <w:marRight w:val="0"/>
          <w:marTop w:val="0"/>
          <w:marBottom w:val="0"/>
          <w:divBdr>
            <w:top w:val="none" w:sz="0" w:space="0" w:color="auto"/>
            <w:left w:val="none" w:sz="0" w:space="0" w:color="auto"/>
            <w:bottom w:val="none" w:sz="0" w:space="0" w:color="auto"/>
            <w:right w:val="none" w:sz="0" w:space="0" w:color="auto"/>
          </w:divBdr>
        </w:div>
        <w:div w:id="1901673178">
          <w:marLeft w:val="0"/>
          <w:marRight w:val="0"/>
          <w:marTop w:val="0"/>
          <w:marBottom w:val="0"/>
          <w:divBdr>
            <w:top w:val="none" w:sz="0" w:space="0" w:color="auto"/>
            <w:left w:val="none" w:sz="0" w:space="0" w:color="auto"/>
            <w:bottom w:val="none" w:sz="0" w:space="0" w:color="auto"/>
            <w:right w:val="none" w:sz="0" w:space="0" w:color="auto"/>
          </w:divBdr>
        </w:div>
        <w:div w:id="1179151290">
          <w:marLeft w:val="0"/>
          <w:marRight w:val="0"/>
          <w:marTop w:val="0"/>
          <w:marBottom w:val="0"/>
          <w:divBdr>
            <w:top w:val="none" w:sz="0" w:space="0" w:color="auto"/>
            <w:left w:val="none" w:sz="0" w:space="0" w:color="auto"/>
            <w:bottom w:val="none" w:sz="0" w:space="0" w:color="auto"/>
            <w:right w:val="none" w:sz="0" w:space="0" w:color="auto"/>
          </w:divBdr>
        </w:div>
        <w:div w:id="1414889107">
          <w:marLeft w:val="0"/>
          <w:marRight w:val="0"/>
          <w:marTop w:val="0"/>
          <w:marBottom w:val="0"/>
          <w:divBdr>
            <w:top w:val="none" w:sz="0" w:space="0" w:color="auto"/>
            <w:left w:val="none" w:sz="0" w:space="0" w:color="auto"/>
            <w:bottom w:val="none" w:sz="0" w:space="0" w:color="auto"/>
            <w:right w:val="none" w:sz="0" w:space="0" w:color="auto"/>
          </w:divBdr>
        </w:div>
        <w:div w:id="1946838176">
          <w:marLeft w:val="0"/>
          <w:marRight w:val="0"/>
          <w:marTop w:val="0"/>
          <w:marBottom w:val="0"/>
          <w:divBdr>
            <w:top w:val="none" w:sz="0" w:space="0" w:color="auto"/>
            <w:left w:val="none" w:sz="0" w:space="0" w:color="auto"/>
            <w:bottom w:val="none" w:sz="0" w:space="0" w:color="auto"/>
            <w:right w:val="none" w:sz="0" w:space="0" w:color="auto"/>
          </w:divBdr>
        </w:div>
        <w:div w:id="1750811098">
          <w:marLeft w:val="0"/>
          <w:marRight w:val="0"/>
          <w:marTop w:val="0"/>
          <w:marBottom w:val="0"/>
          <w:divBdr>
            <w:top w:val="none" w:sz="0" w:space="0" w:color="auto"/>
            <w:left w:val="none" w:sz="0" w:space="0" w:color="auto"/>
            <w:bottom w:val="none" w:sz="0" w:space="0" w:color="auto"/>
            <w:right w:val="none" w:sz="0" w:space="0" w:color="auto"/>
          </w:divBdr>
        </w:div>
        <w:div w:id="1912153766">
          <w:marLeft w:val="0"/>
          <w:marRight w:val="0"/>
          <w:marTop w:val="0"/>
          <w:marBottom w:val="0"/>
          <w:divBdr>
            <w:top w:val="none" w:sz="0" w:space="0" w:color="auto"/>
            <w:left w:val="none" w:sz="0" w:space="0" w:color="auto"/>
            <w:bottom w:val="none" w:sz="0" w:space="0" w:color="auto"/>
            <w:right w:val="none" w:sz="0" w:space="0" w:color="auto"/>
          </w:divBdr>
        </w:div>
        <w:div w:id="1413815812">
          <w:marLeft w:val="0"/>
          <w:marRight w:val="0"/>
          <w:marTop w:val="0"/>
          <w:marBottom w:val="0"/>
          <w:divBdr>
            <w:top w:val="none" w:sz="0" w:space="0" w:color="auto"/>
            <w:left w:val="none" w:sz="0" w:space="0" w:color="auto"/>
            <w:bottom w:val="none" w:sz="0" w:space="0" w:color="auto"/>
            <w:right w:val="none" w:sz="0" w:space="0" w:color="auto"/>
          </w:divBdr>
        </w:div>
        <w:div w:id="371883001">
          <w:marLeft w:val="0"/>
          <w:marRight w:val="0"/>
          <w:marTop w:val="0"/>
          <w:marBottom w:val="0"/>
          <w:divBdr>
            <w:top w:val="none" w:sz="0" w:space="0" w:color="auto"/>
            <w:left w:val="none" w:sz="0" w:space="0" w:color="auto"/>
            <w:bottom w:val="none" w:sz="0" w:space="0" w:color="auto"/>
            <w:right w:val="none" w:sz="0" w:space="0" w:color="auto"/>
          </w:divBdr>
        </w:div>
        <w:div w:id="688603899">
          <w:marLeft w:val="0"/>
          <w:marRight w:val="0"/>
          <w:marTop w:val="0"/>
          <w:marBottom w:val="0"/>
          <w:divBdr>
            <w:top w:val="none" w:sz="0" w:space="0" w:color="auto"/>
            <w:left w:val="none" w:sz="0" w:space="0" w:color="auto"/>
            <w:bottom w:val="none" w:sz="0" w:space="0" w:color="auto"/>
            <w:right w:val="none" w:sz="0" w:space="0" w:color="auto"/>
          </w:divBdr>
        </w:div>
        <w:div w:id="767387648">
          <w:marLeft w:val="0"/>
          <w:marRight w:val="0"/>
          <w:marTop w:val="0"/>
          <w:marBottom w:val="0"/>
          <w:divBdr>
            <w:top w:val="none" w:sz="0" w:space="0" w:color="auto"/>
            <w:left w:val="none" w:sz="0" w:space="0" w:color="auto"/>
            <w:bottom w:val="none" w:sz="0" w:space="0" w:color="auto"/>
            <w:right w:val="none" w:sz="0" w:space="0" w:color="auto"/>
          </w:divBdr>
        </w:div>
        <w:div w:id="1572155579">
          <w:marLeft w:val="0"/>
          <w:marRight w:val="0"/>
          <w:marTop w:val="0"/>
          <w:marBottom w:val="0"/>
          <w:divBdr>
            <w:top w:val="none" w:sz="0" w:space="0" w:color="auto"/>
            <w:left w:val="none" w:sz="0" w:space="0" w:color="auto"/>
            <w:bottom w:val="none" w:sz="0" w:space="0" w:color="auto"/>
            <w:right w:val="none" w:sz="0" w:space="0" w:color="auto"/>
          </w:divBdr>
        </w:div>
        <w:div w:id="45687961">
          <w:marLeft w:val="0"/>
          <w:marRight w:val="0"/>
          <w:marTop w:val="0"/>
          <w:marBottom w:val="0"/>
          <w:divBdr>
            <w:top w:val="none" w:sz="0" w:space="0" w:color="auto"/>
            <w:left w:val="none" w:sz="0" w:space="0" w:color="auto"/>
            <w:bottom w:val="none" w:sz="0" w:space="0" w:color="auto"/>
            <w:right w:val="none" w:sz="0" w:space="0" w:color="auto"/>
          </w:divBdr>
        </w:div>
        <w:div w:id="378478761">
          <w:marLeft w:val="0"/>
          <w:marRight w:val="0"/>
          <w:marTop w:val="0"/>
          <w:marBottom w:val="0"/>
          <w:divBdr>
            <w:top w:val="none" w:sz="0" w:space="0" w:color="auto"/>
            <w:left w:val="none" w:sz="0" w:space="0" w:color="auto"/>
            <w:bottom w:val="none" w:sz="0" w:space="0" w:color="auto"/>
            <w:right w:val="none" w:sz="0" w:space="0" w:color="auto"/>
          </w:divBdr>
        </w:div>
        <w:div w:id="143208166">
          <w:marLeft w:val="0"/>
          <w:marRight w:val="0"/>
          <w:marTop w:val="0"/>
          <w:marBottom w:val="0"/>
          <w:divBdr>
            <w:top w:val="none" w:sz="0" w:space="0" w:color="auto"/>
            <w:left w:val="none" w:sz="0" w:space="0" w:color="auto"/>
            <w:bottom w:val="none" w:sz="0" w:space="0" w:color="auto"/>
            <w:right w:val="none" w:sz="0" w:space="0" w:color="auto"/>
          </w:divBdr>
        </w:div>
        <w:div w:id="1006129520">
          <w:marLeft w:val="0"/>
          <w:marRight w:val="0"/>
          <w:marTop w:val="0"/>
          <w:marBottom w:val="0"/>
          <w:divBdr>
            <w:top w:val="none" w:sz="0" w:space="0" w:color="auto"/>
            <w:left w:val="none" w:sz="0" w:space="0" w:color="auto"/>
            <w:bottom w:val="none" w:sz="0" w:space="0" w:color="auto"/>
            <w:right w:val="none" w:sz="0" w:space="0" w:color="auto"/>
          </w:divBdr>
        </w:div>
        <w:div w:id="1283612645">
          <w:marLeft w:val="0"/>
          <w:marRight w:val="0"/>
          <w:marTop w:val="0"/>
          <w:marBottom w:val="0"/>
          <w:divBdr>
            <w:top w:val="none" w:sz="0" w:space="0" w:color="auto"/>
            <w:left w:val="none" w:sz="0" w:space="0" w:color="auto"/>
            <w:bottom w:val="none" w:sz="0" w:space="0" w:color="auto"/>
            <w:right w:val="none" w:sz="0" w:space="0" w:color="auto"/>
          </w:divBdr>
        </w:div>
        <w:div w:id="81418894">
          <w:marLeft w:val="0"/>
          <w:marRight w:val="0"/>
          <w:marTop w:val="0"/>
          <w:marBottom w:val="0"/>
          <w:divBdr>
            <w:top w:val="none" w:sz="0" w:space="0" w:color="auto"/>
            <w:left w:val="none" w:sz="0" w:space="0" w:color="auto"/>
            <w:bottom w:val="none" w:sz="0" w:space="0" w:color="auto"/>
            <w:right w:val="none" w:sz="0" w:space="0" w:color="auto"/>
          </w:divBdr>
        </w:div>
        <w:div w:id="637809255">
          <w:marLeft w:val="0"/>
          <w:marRight w:val="0"/>
          <w:marTop w:val="0"/>
          <w:marBottom w:val="0"/>
          <w:divBdr>
            <w:top w:val="none" w:sz="0" w:space="0" w:color="auto"/>
            <w:left w:val="none" w:sz="0" w:space="0" w:color="auto"/>
            <w:bottom w:val="none" w:sz="0" w:space="0" w:color="auto"/>
            <w:right w:val="none" w:sz="0" w:space="0" w:color="auto"/>
          </w:divBdr>
        </w:div>
        <w:div w:id="722409095">
          <w:marLeft w:val="0"/>
          <w:marRight w:val="0"/>
          <w:marTop w:val="0"/>
          <w:marBottom w:val="0"/>
          <w:divBdr>
            <w:top w:val="none" w:sz="0" w:space="0" w:color="auto"/>
            <w:left w:val="none" w:sz="0" w:space="0" w:color="auto"/>
            <w:bottom w:val="none" w:sz="0" w:space="0" w:color="auto"/>
            <w:right w:val="none" w:sz="0" w:space="0" w:color="auto"/>
          </w:divBdr>
        </w:div>
        <w:div w:id="915089473">
          <w:marLeft w:val="0"/>
          <w:marRight w:val="0"/>
          <w:marTop w:val="0"/>
          <w:marBottom w:val="0"/>
          <w:divBdr>
            <w:top w:val="none" w:sz="0" w:space="0" w:color="auto"/>
            <w:left w:val="none" w:sz="0" w:space="0" w:color="auto"/>
            <w:bottom w:val="none" w:sz="0" w:space="0" w:color="auto"/>
            <w:right w:val="none" w:sz="0" w:space="0" w:color="auto"/>
          </w:divBdr>
        </w:div>
        <w:div w:id="1181437169">
          <w:marLeft w:val="0"/>
          <w:marRight w:val="0"/>
          <w:marTop w:val="0"/>
          <w:marBottom w:val="0"/>
          <w:divBdr>
            <w:top w:val="none" w:sz="0" w:space="0" w:color="auto"/>
            <w:left w:val="none" w:sz="0" w:space="0" w:color="auto"/>
            <w:bottom w:val="none" w:sz="0" w:space="0" w:color="auto"/>
            <w:right w:val="none" w:sz="0" w:space="0" w:color="auto"/>
          </w:divBdr>
        </w:div>
        <w:div w:id="1689672090">
          <w:marLeft w:val="0"/>
          <w:marRight w:val="0"/>
          <w:marTop w:val="0"/>
          <w:marBottom w:val="0"/>
          <w:divBdr>
            <w:top w:val="none" w:sz="0" w:space="0" w:color="auto"/>
            <w:left w:val="none" w:sz="0" w:space="0" w:color="auto"/>
            <w:bottom w:val="none" w:sz="0" w:space="0" w:color="auto"/>
            <w:right w:val="none" w:sz="0" w:space="0" w:color="auto"/>
          </w:divBdr>
        </w:div>
        <w:div w:id="207959699">
          <w:marLeft w:val="0"/>
          <w:marRight w:val="0"/>
          <w:marTop w:val="0"/>
          <w:marBottom w:val="0"/>
          <w:divBdr>
            <w:top w:val="none" w:sz="0" w:space="0" w:color="auto"/>
            <w:left w:val="none" w:sz="0" w:space="0" w:color="auto"/>
            <w:bottom w:val="none" w:sz="0" w:space="0" w:color="auto"/>
            <w:right w:val="none" w:sz="0" w:space="0" w:color="auto"/>
          </w:divBdr>
        </w:div>
        <w:div w:id="1355302771">
          <w:marLeft w:val="0"/>
          <w:marRight w:val="0"/>
          <w:marTop w:val="0"/>
          <w:marBottom w:val="0"/>
          <w:divBdr>
            <w:top w:val="none" w:sz="0" w:space="0" w:color="auto"/>
            <w:left w:val="none" w:sz="0" w:space="0" w:color="auto"/>
            <w:bottom w:val="none" w:sz="0" w:space="0" w:color="auto"/>
            <w:right w:val="none" w:sz="0" w:space="0" w:color="auto"/>
          </w:divBdr>
        </w:div>
        <w:div w:id="628246168">
          <w:marLeft w:val="0"/>
          <w:marRight w:val="0"/>
          <w:marTop w:val="0"/>
          <w:marBottom w:val="0"/>
          <w:divBdr>
            <w:top w:val="none" w:sz="0" w:space="0" w:color="auto"/>
            <w:left w:val="none" w:sz="0" w:space="0" w:color="auto"/>
            <w:bottom w:val="none" w:sz="0" w:space="0" w:color="auto"/>
            <w:right w:val="none" w:sz="0" w:space="0" w:color="auto"/>
          </w:divBdr>
        </w:div>
        <w:div w:id="1456557026">
          <w:marLeft w:val="0"/>
          <w:marRight w:val="0"/>
          <w:marTop w:val="0"/>
          <w:marBottom w:val="0"/>
          <w:divBdr>
            <w:top w:val="none" w:sz="0" w:space="0" w:color="auto"/>
            <w:left w:val="none" w:sz="0" w:space="0" w:color="auto"/>
            <w:bottom w:val="none" w:sz="0" w:space="0" w:color="auto"/>
            <w:right w:val="none" w:sz="0" w:space="0" w:color="auto"/>
          </w:divBdr>
        </w:div>
        <w:div w:id="693842244">
          <w:marLeft w:val="0"/>
          <w:marRight w:val="0"/>
          <w:marTop w:val="0"/>
          <w:marBottom w:val="0"/>
          <w:divBdr>
            <w:top w:val="none" w:sz="0" w:space="0" w:color="auto"/>
            <w:left w:val="none" w:sz="0" w:space="0" w:color="auto"/>
            <w:bottom w:val="none" w:sz="0" w:space="0" w:color="auto"/>
            <w:right w:val="none" w:sz="0" w:space="0" w:color="auto"/>
          </w:divBdr>
        </w:div>
        <w:div w:id="445009379">
          <w:marLeft w:val="0"/>
          <w:marRight w:val="0"/>
          <w:marTop w:val="0"/>
          <w:marBottom w:val="0"/>
          <w:divBdr>
            <w:top w:val="none" w:sz="0" w:space="0" w:color="auto"/>
            <w:left w:val="none" w:sz="0" w:space="0" w:color="auto"/>
            <w:bottom w:val="none" w:sz="0" w:space="0" w:color="auto"/>
            <w:right w:val="none" w:sz="0" w:space="0" w:color="auto"/>
          </w:divBdr>
        </w:div>
        <w:div w:id="733309942">
          <w:marLeft w:val="0"/>
          <w:marRight w:val="0"/>
          <w:marTop w:val="0"/>
          <w:marBottom w:val="0"/>
          <w:divBdr>
            <w:top w:val="none" w:sz="0" w:space="0" w:color="auto"/>
            <w:left w:val="none" w:sz="0" w:space="0" w:color="auto"/>
            <w:bottom w:val="none" w:sz="0" w:space="0" w:color="auto"/>
            <w:right w:val="none" w:sz="0" w:space="0" w:color="auto"/>
          </w:divBdr>
        </w:div>
        <w:div w:id="1776097068">
          <w:marLeft w:val="0"/>
          <w:marRight w:val="0"/>
          <w:marTop w:val="0"/>
          <w:marBottom w:val="0"/>
          <w:divBdr>
            <w:top w:val="none" w:sz="0" w:space="0" w:color="auto"/>
            <w:left w:val="none" w:sz="0" w:space="0" w:color="auto"/>
            <w:bottom w:val="none" w:sz="0" w:space="0" w:color="auto"/>
            <w:right w:val="none" w:sz="0" w:space="0" w:color="auto"/>
          </w:divBdr>
        </w:div>
        <w:div w:id="335963719">
          <w:marLeft w:val="0"/>
          <w:marRight w:val="0"/>
          <w:marTop w:val="0"/>
          <w:marBottom w:val="0"/>
          <w:divBdr>
            <w:top w:val="none" w:sz="0" w:space="0" w:color="auto"/>
            <w:left w:val="none" w:sz="0" w:space="0" w:color="auto"/>
            <w:bottom w:val="none" w:sz="0" w:space="0" w:color="auto"/>
            <w:right w:val="none" w:sz="0" w:space="0" w:color="auto"/>
          </w:divBdr>
        </w:div>
        <w:div w:id="1643269030">
          <w:marLeft w:val="0"/>
          <w:marRight w:val="0"/>
          <w:marTop w:val="0"/>
          <w:marBottom w:val="0"/>
          <w:divBdr>
            <w:top w:val="none" w:sz="0" w:space="0" w:color="auto"/>
            <w:left w:val="none" w:sz="0" w:space="0" w:color="auto"/>
            <w:bottom w:val="none" w:sz="0" w:space="0" w:color="auto"/>
            <w:right w:val="none" w:sz="0" w:space="0" w:color="auto"/>
          </w:divBdr>
        </w:div>
        <w:div w:id="828329098">
          <w:marLeft w:val="0"/>
          <w:marRight w:val="0"/>
          <w:marTop w:val="0"/>
          <w:marBottom w:val="0"/>
          <w:divBdr>
            <w:top w:val="none" w:sz="0" w:space="0" w:color="auto"/>
            <w:left w:val="none" w:sz="0" w:space="0" w:color="auto"/>
            <w:bottom w:val="none" w:sz="0" w:space="0" w:color="auto"/>
            <w:right w:val="none" w:sz="0" w:space="0" w:color="auto"/>
          </w:divBdr>
        </w:div>
        <w:div w:id="2005467726">
          <w:marLeft w:val="0"/>
          <w:marRight w:val="0"/>
          <w:marTop w:val="0"/>
          <w:marBottom w:val="0"/>
          <w:divBdr>
            <w:top w:val="none" w:sz="0" w:space="0" w:color="auto"/>
            <w:left w:val="none" w:sz="0" w:space="0" w:color="auto"/>
            <w:bottom w:val="none" w:sz="0" w:space="0" w:color="auto"/>
            <w:right w:val="none" w:sz="0" w:space="0" w:color="auto"/>
          </w:divBdr>
        </w:div>
        <w:div w:id="6953955">
          <w:marLeft w:val="0"/>
          <w:marRight w:val="0"/>
          <w:marTop w:val="0"/>
          <w:marBottom w:val="0"/>
          <w:divBdr>
            <w:top w:val="none" w:sz="0" w:space="0" w:color="auto"/>
            <w:left w:val="none" w:sz="0" w:space="0" w:color="auto"/>
            <w:bottom w:val="none" w:sz="0" w:space="0" w:color="auto"/>
            <w:right w:val="none" w:sz="0" w:space="0" w:color="auto"/>
          </w:divBdr>
        </w:div>
        <w:div w:id="1654872885">
          <w:marLeft w:val="0"/>
          <w:marRight w:val="0"/>
          <w:marTop w:val="0"/>
          <w:marBottom w:val="0"/>
          <w:divBdr>
            <w:top w:val="none" w:sz="0" w:space="0" w:color="auto"/>
            <w:left w:val="none" w:sz="0" w:space="0" w:color="auto"/>
            <w:bottom w:val="none" w:sz="0" w:space="0" w:color="auto"/>
            <w:right w:val="none" w:sz="0" w:space="0" w:color="auto"/>
          </w:divBdr>
        </w:div>
        <w:div w:id="588776039">
          <w:marLeft w:val="0"/>
          <w:marRight w:val="0"/>
          <w:marTop w:val="0"/>
          <w:marBottom w:val="0"/>
          <w:divBdr>
            <w:top w:val="none" w:sz="0" w:space="0" w:color="auto"/>
            <w:left w:val="none" w:sz="0" w:space="0" w:color="auto"/>
            <w:bottom w:val="none" w:sz="0" w:space="0" w:color="auto"/>
            <w:right w:val="none" w:sz="0" w:space="0" w:color="auto"/>
          </w:divBdr>
        </w:div>
        <w:div w:id="852647755">
          <w:marLeft w:val="0"/>
          <w:marRight w:val="0"/>
          <w:marTop w:val="0"/>
          <w:marBottom w:val="0"/>
          <w:divBdr>
            <w:top w:val="none" w:sz="0" w:space="0" w:color="auto"/>
            <w:left w:val="none" w:sz="0" w:space="0" w:color="auto"/>
            <w:bottom w:val="none" w:sz="0" w:space="0" w:color="auto"/>
            <w:right w:val="none" w:sz="0" w:space="0" w:color="auto"/>
          </w:divBdr>
        </w:div>
        <w:div w:id="1858033124">
          <w:marLeft w:val="0"/>
          <w:marRight w:val="0"/>
          <w:marTop w:val="0"/>
          <w:marBottom w:val="0"/>
          <w:divBdr>
            <w:top w:val="none" w:sz="0" w:space="0" w:color="auto"/>
            <w:left w:val="none" w:sz="0" w:space="0" w:color="auto"/>
            <w:bottom w:val="none" w:sz="0" w:space="0" w:color="auto"/>
            <w:right w:val="none" w:sz="0" w:space="0" w:color="auto"/>
          </w:divBdr>
        </w:div>
        <w:div w:id="618226508">
          <w:marLeft w:val="0"/>
          <w:marRight w:val="0"/>
          <w:marTop w:val="0"/>
          <w:marBottom w:val="0"/>
          <w:divBdr>
            <w:top w:val="none" w:sz="0" w:space="0" w:color="auto"/>
            <w:left w:val="none" w:sz="0" w:space="0" w:color="auto"/>
            <w:bottom w:val="none" w:sz="0" w:space="0" w:color="auto"/>
            <w:right w:val="none" w:sz="0" w:space="0" w:color="auto"/>
          </w:divBdr>
        </w:div>
        <w:div w:id="146482612">
          <w:marLeft w:val="0"/>
          <w:marRight w:val="0"/>
          <w:marTop w:val="0"/>
          <w:marBottom w:val="0"/>
          <w:divBdr>
            <w:top w:val="none" w:sz="0" w:space="0" w:color="auto"/>
            <w:left w:val="none" w:sz="0" w:space="0" w:color="auto"/>
            <w:bottom w:val="none" w:sz="0" w:space="0" w:color="auto"/>
            <w:right w:val="none" w:sz="0" w:space="0" w:color="auto"/>
          </w:divBdr>
        </w:div>
        <w:div w:id="259680837">
          <w:marLeft w:val="0"/>
          <w:marRight w:val="0"/>
          <w:marTop w:val="0"/>
          <w:marBottom w:val="0"/>
          <w:divBdr>
            <w:top w:val="none" w:sz="0" w:space="0" w:color="auto"/>
            <w:left w:val="none" w:sz="0" w:space="0" w:color="auto"/>
            <w:bottom w:val="none" w:sz="0" w:space="0" w:color="auto"/>
            <w:right w:val="none" w:sz="0" w:space="0" w:color="auto"/>
          </w:divBdr>
        </w:div>
        <w:div w:id="209658499">
          <w:marLeft w:val="0"/>
          <w:marRight w:val="0"/>
          <w:marTop w:val="0"/>
          <w:marBottom w:val="0"/>
          <w:divBdr>
            <w:top w:val="none" w:sz="0" w:space="0" w:color="auto"/>
            <w:left w:val="none" w:sz="0" w:space="0" w:color="auto"/>
            <w:bottom w:val="none" w:sz="0" w:space="0" w:color="auto"/>
            <w:right w:val="none" w:sz="0" w:space="0" w:color="auto"/>
          </w:divBdr>
        </w:div>
      </w:divsChild>
    </w:div>
    <w:div w:id="306782755">
      <w:bodyDiv w:val="1"/>
      <w:marLeft w:val="0"/>
      <w:marRight w:val="0"/>
      <w:marTop w:val="0"/>
      <w:marBottom w:val="0"/>
      <w:divBdr>
        <w:top w:val="none" w:sz="0" w:space="0" w:color="auto"/>
        <w:left w:val="none" w:sz="0" w:space="0" w:color="auto"/>
        <w:bottom w:val="none" w:sz="0" w:space="0" w:color="auto"/>
        <w:right w:val="none" w:sz="0" w:space="0" w:color="auto"/>
      </w:divBdr>
      <w:divsChild>
        <w:div w:id="422185523">
          <w:marLeft w:val="0"/>
          <w:marRight w:val="0"/>
          <w:marTop w:val="0"/>
          <w:marBottom w:val="0"/>
          <w:divBdr>
            <w:top w:val="none" w:sz="0" w:space="0" w:color="auto"/>
            <w:left w:val="none" w:sz="0" w:space="0" w:color="auto"/>
            <w:bottom w:val="none" w:sz="0" w:space="0" w:color="auto"/>
            <w:right w:val="none" w:sz="0" w:space="0" w:color="auto"/>
          </w:divBdr>
        </w:div>
        <w:div w:id="1685089305">
          <w:marLeft w:val="0"/>
          <w:marRight w:val="0"/>
          <w:marTop w:val="0"/>
          <w:marBottom w:val="0"/>
          <w:divBdr>
            <w:top w:val="none" w:sz="0" w:space="0" w:color="auto"/>
            <w:left w:val="none" w:sz="0" w:space="0" w:color="auto"/>
            <w:bottom w:val="none" w:sz="0" w:space="0" w:color="auto"/>
            <w:right w:val="none" w:sz="0" w:space="0" w:color="auto"/>
          </w:divBdr>
        </w:div>
        <w:div w:id="582763778">
          <w:marLeft w:val="0"/>
          <w:marRight w:val="0"/>
          <w:marTop w:val="0"/>
          <w:marBottom w:val="0"/>
          <w:divBdr>
            <w:top w:val="none" w:sz="0" w:space="0" w:color="auto"/>
            <w:left w:val="none" w:sz="0" w:space="0" w:color="auto"/>
            <w:bottom w:val="none" w:sz="0" w:space="0" w:color="auto"/>
            <w:right w:val="none" w:sz="0" w:space="0" w:color="auto"/>
          </w:divBdr>
        </w:div>
        <w:div w:id="6177007">
          <w:marLeft w:val="0"/>
          <w:marRight w:val="0"/>
          <w:marTop w:val="0"/>
          <w:marBottom w:val="0"/>
          <w:divBdr>
            <w:top w:val="none" w:sz="0" w:space="0" w:color="auto"/>
            <w:left w:val="none" w:sz="0" w:space="0" w:color="auto"/>
            <w:bottom w:val="none" w:sz="0" w:space="0" w:color="auto"/>
            <w:right w:val="none" w:sz="0" w:space="0" w:color="auto"/>
          </w:divBdr>
        </w:div>
        <w:div w:id="524439622">
          <w:marLeft w:val="0"/>
          <w:marRight w:val="0"/>
          <w:marTop w:val="0"/>
          <w:marBottom w:val="0"/>
          <w:divBdr>
            <w:top w:val="none" w:sz="0" w:space="0" w:color="auto"/>
            <w:left w:val="none" w:sz="0" w:space="0" w:color="auto"/>
            <w:bottom w:val="none" w:sz="0" w:space="0" w:color="auto"/>
            <w:right w:val="none" w:sz="0" w:space="0" w:color="auto"/>
          </w:divBdr>
        </w:div>
        <w:div w:id="755056390">
          <w:marLeft w:val="0"/>
          <w:marRight w:val="0"/>
          <w:marTop w:val="0"/>
          <w:marBottom w:val="0"/>
          <w:divBdr>
            <w:top w:val="none" w:sz="0" w:space="0" w:color="auto"/>
            <w:left w:val="none" w:sz="0" w:space="0" w:color="auto"/>
            <w:bottom w:val="none" w:sz="0" w:space="0" w:color="auto"/>
            <w:right w:val="none" w:sz="0" w:space="0" w:color="auto"/>
          </w:divBdr>
        </w:div>
        <w:div w:id="1770467006">
          <w:marLeft w:val="0"/>
          <w:marRight w:val="0"/>
          <w:marTop w:val="0"/>
          <w:marBottom w:val="0"/>
          <w:divBdr>
            <w:top w:val="none" w:sz="0" w:space="0" w:color="auto"/>
            <w:left w:val="none" w:sz="0" w:space="0" w:color="auto"/>
            <w:bottom w:val="none" w:sz="0" w:space="0" w:color="auto"/>
            <w:right w:val="none" w:sz="0" w:space="0" w:color="auto"/>
          </w:divBdr>
        </w:div>
        <w:div w:id="898132635">
          <w:marLeft w:val="0"/>
          <w:marRight w:val="0"/>
          <w:marTop w:val="0"/>
          <w:marBottom w:val="0"/>
          <w:divBdr>
            <w:top w:val="none" w:sz="0" w:space="0" w:color="auto"/>
            <w:left w:val="none" w:sz="0" w:space="0" w:color="auto"/>
            <w:bottom w:val="none" w:sz="0" w:space="0" w:color="auto"/>
            <w:right w:val="none" w:sz="0" w:space="0" w:color="auto"/>
          </w:divBdr>
        </w:div>
        <w:div w:id="1443722919">
          <w:marLeft w:val="0"/>
          <w:marRight w:val="0"/>
          <w:marTop w:val="0"/>
          <w:marBottom w:val="0"/>
          <w:divBdr>
            <w:top w:val="none" w:sz="0" w:space="0" w:color="auto"/>
            <w:left w:val="none" w:sz="0" w:space="0" w:color="auto"/>
            <w:bottom w:val="none" w:sz="0" w:space="0" w:color="auto"/>
            <w:right w:val="none" w:sz="0" w:space="0" w:color="auto"/>
          </w:divBdr>
        </w:div>
        <w:div w:id="6296648">
          <w:marLeft w:val="0"/>
          <w:marRight w:val="0"/>
          <w:marTop w:val="0"/>
          <w:marBottom w:val="0"/>
          <w:divBdr>
            <w:top w:val="none" w:sz="0" w:space="0" w:color="auto"/>
            <w:left w:val="none" w:sz="0" w:space="0" w:color="auto"/>
            <w:bottom w:val="none" w:sz="0" w:space="0" w:color="auto"/>
            <w:right w:val="none" w:sz="0" w:space="0" w:color="auto"/>
          </w:divBdr>
        </w:div>
        <w:div w:id="379133143">
          <w:marLeft w:val="0"/>
          <w:marRight w:val="0"/>
          <w:marTop w:val="0"/>
          <w:marBottom w:val="0"/>
          <w:divBdr>
            <w:top w:val="none" w:sz="0" w:space="0" w:color="auto"/>
            <w:left w:val="none" w:sz="0" w:space="0" w:color="auto"/>
            <w:bottom w:val="none" w:sz="0" w:space="0" w:color="auto"/>
            <w:right w:val="none" w:sz="0" w:space="0" w:color="auto"/>
          </w:divBdr>
        </w:div>
        <w:div w:id="2092462667">
          <w:marLeft w:val="0"/>
          <w:marRight w:val="0"/>
          <w:marTop w:val="0"/>
          <w:marBottom w:val="0"/>
          <w:divBdr>
            <w:top w:val="none" w:sz="0" w:space="0" w:color="auto"/>
            <w:left w:val="none" w:sz="0" w:space="0" w:color="auto"/>
            <w:bottom w:val="none" w:sz="0" w:space="0" w:color="auto"/>
            <w:right w:val="none" w:sz="0" w:space="0" w:color="auto"/>
          </w:divBdr>
        </w:div>
        <w:div w:id="1516266514">
          <w:marLeft w:val="0"/>
          <w:marRight w:val="0"/>
          <w:marTop w:val="0"/>
          <w:marBottom w:val="0"/>
          <w:divBdr>
            <w:top w:val="none" w:sz="0" w:space="0" w:color="auto"/>
            <w:left w:val="none" w:sz="0" w:space="0" w:color="auto"/>
            <w:bottom w:val="none" w:sz="0" w:space="0" w:color="auto"/>
            <w:right w:val="none" w:sz="0" w:space="0" w:color="auto"/>
          </w:divBdr>
        </w:div>
        <w:div w:id="873662142">
          <w:marLeft w:val="0"/>
          <w:marRight w:val="0"/>
          <w:marTop w:val="0"/>
          <w:marBottom w:val="0"/>
          <w:divBdr>
            <w:top w:val="none" w:sz="0" w:space="0" w:color="auto"/>
            <w:left w:val="none" w:sz="0" w:space="0" w:color="auto"/>
            <w:bottom w:val="none" w:sz="0" w:space="0" w:color="auto"/>
            <w:right w:val="none" w:sz="0" w:space="0" w:color="auto"/>
          </w:divBdr>
        </w:div>
        <w:div w:id="769355240">
          <w:marLeft w:val="0"/>
          <w:marRight w:val="0"/>
          <w:marTop w:val="0"/>
          <w:marBottom w:val="0"/>
          <w:divBdr>
            <w:top w:val="none" w:sz="0" w:space="0" w:color="auto"/>
            <w:left w:val="none" w:sz="0" w:space="0" w:color="auto"/>
            <w:bottom w:val="none" w:sz="0" w:space="0" w:color="auto"/>
            <w:right w:val="none" w:sz="0" w:space="0" w:color="auto"/>
          </w:divBdr>
        </w:div>
      </w:divsChild>
    </w:div>
    <w:div w:id="348530866">
      <w:bodyDiv w:val="1"/>
      <w:marLeft w:val="0"/>
      <w:marRight w:val="0"/>
      <w:marTop w:val="0"/>
      <w:marBottom w:val="0"/>
      <w:divBdr>
        <w:top w:val="none" w:sz="0" w:space="0" w:color="auto"/>
        <w:left w:val="none" w:sz="0" w:space="0" w:color="auto"/>
        <w:bottom w:val="none" w:sz="0" w:space="0" w:color="auto"/>
        <w:right w:val="none" w:sz="0" w:space="0" w:color="auto"/>
      </w:divBdr>
      <w:divsChild>
        <w:div w:id="1579360122">
          <w:marLeft w:val="360"/>
          <w:marRight w:val="0"/>
          <w:marTop w:val="200"/>
          <w:marBottom w:val="240"/>
          <w:divBdr>
            <w:top w:val="none" w:sz="0" w:space="0" w:color="auto"/>
            <w:left w:val="none" w:sz="0" w:space="0" w:color="auto"/>
            <w:bottom w:val="none" w:sz="0" w:space="0" w:color="auto"/>
            <w:right w:val="none" w:sz="0" w:space="0" w:color="auto"/>
          </w:divBdr>
        </w:div>
      </w:divsChild>
    </w:div>
    <w:div w:id="392193387">
      <w:bodyDiv w:val="1"/>
      <w:marLeft w:val="0"/>
      <w:marRight w:val="0"/>
      <w:marTop w:val="0"/>
      <w:marBottom w:val="0"/>
      <w:divBdr>
        <w:top w:val="none" w:sz="0" w:space="0" w:color="auto"/>
        <w:left w:val="none" w:sz="0" w:space="0" w:color="auto"/>
        <w:bottom w:val="none" w:sz="0" w:space="0" w:color="auto"/>
        <w:right w:val="none" w:sz="0" w:space="0" w:color="auto"/>
      </w:divBdr>
      <w:divsChild>
        <w:div w:id="1335918154">
          <w:marLeft w:val="720"/>
          <w:marRight w:val="0"/>
          <w:marTop w:val="200"/>
          <w:marBottom w:val="0"/>
          <w:divBdr>
            <w:top w:val="none" w:sz="0" w:space="0" w:color="auto"/>
            <w:left w:val="none" w:sz="0" w:space="0" w:color="auto"/>
            <w:bottom w:val="none" w:sz="0" w:space="0" w:color="auto"/>
            <w:right w:val="none" w:sz="0" w:space="0" w:color="auto"/>
          </w:divBdr>
        </w:div>
        <w:div w:id="554006228">
          <w:marLeft w:val="1440"/>
          <w:marRight w:val="0"/>
          <w:marTop w:val="100"/>
          <w:marBottom w:val="0"/>
          <w:divBdr>
            <w:top w:val="none" w:sz="0" w:space="0" w:color="auto"/>
            <w:left w:val="none" w:sz="0" w:space="0" w:color="auto"/>
            <w:bottom w:val="none" w:sz="0" w:space="0" w:color="auto"/>
            <w:right w:val="none" w:sz="0" w:space="0" w:color="auto"/>
          </w:divBdr>
        </w:div>
        <w:div w:id="9528485">
          <w:marLeft w:val="720"/>
          <w:marRight w:val="0"/>
          <w:marTop w:val="200"/>
          <w:marBottom w:val="0"/>
          <w:divBdr>
            <w:top w:val="none" w:sz="0" w:space="0" w:color="auto"/>
            <w:left w:val="none" w:sz="0" w:space="0" w:color="auto"/>
            <w:bottom w:val="none" w:sz="0" w:space="0" w:color="auto"/>
            <w:right w:val="none" w:sz="0" w:space="0" w:color="auto"/>
          </w:divBdr>
        </w:div>
        <w:div w:id="1302348008">
          <w:marLeft w:val="1440"/>
          <w:marRight w:val="0"/>
          <w:marTop w:val="100"/>
          <w:marBottom w:val="0"/>
          <w:divBdr>
            <w:top w:val="none" w:sz="0" w:space="0" w:color="auto"/>
            <w:left w:val="none" w:sz="0" w:space="0" w:color="auto"/>
            <w:bottom w:val="none" w:sz="0" w:space="0" w:color="auto"/>
            <w:right w:val="none" w:sz="0" w:space="0" w:color="auto"/>
          </w:divBdr>
        </w:div>
        <w:div w:id="889927225">
          <w:marLeft w:val="720"/>
          <w:marRight w:val="0"/>
          <w:marTop w:val="200"/>
          <w:marBottom w:val="0"/>
          <w:divBdr>
            <w:top w:val="none" w:sz="0" w:space="0" w:color="auto"/>
            <w:left w:val="none" w:sz="0" w:space="0" w:color="auto"/>
            <w:bottom w:val="none" w:sz="0" w:space="0" w:color="auto"/>
            <w:right w:val="none" w:sz="0" w:space="0" w:color="auto"/>
          </w:divBdr>
        </w:div>
        <w:div w:id="1076635547">
          <w:marLeft w:val="1440"/>
          <w:marRight w:val="0"/>
          <w:marTop w:val="100"/>
          <w:marBottom w:val="0"/>
          <w:divBdr>
            <w:top w:val="none" w:sz="0" w:space="0" w:color="auto"/>
            <w:left w:val="none" w:sz="0" w:space="0" w:color="auto"/>
            <w:bottom w:val="none" w:sz="0" w:space="0" w:color="auto"/>
            <w:right w:val="none" w:sz="0" w:space="0" w:color="auto"/>
          </w:divBdr>
        </w:div>
        <w:div w:id="712847147">
          <w:marLeft w:val="720"/>
          <w:marRight w:val="0"/>
          <w:marTop w:val="200"/>
          <w:marBottom w:val="0"/>
          <w:divBdr>
            <w:top w:val="none" w:sz="0" w:space="0" w:color="auto"/>
            <w:left w:val="none" w:sz="0" w:space="0" w:color="auto"/>
            <w:bottom w:val="none" w:sz="0" w:space="0" w:color="auto"/>
            <w:right w:val="none" w:sz="0" w:space="0" w:color="auto"/>
          </w:divBdr>
        </w:div>
        <w:div w:id="1190296088">
          <w:marLeft w:val="1440"/>
          <w:marRight w:val="0"/>
          <w:marTop w:val="100"/>
          <w:marBottom w:val="0"/>
          <w:divBdr>
            <w:top w:val="none" w:sz="0" w:space="0" w:color="auto"/>
            <w:left w:val="none" w:sz="0" w:space="0" w:color="auto"/>
            <w:bottom w:val="none" w:sz="0" w:space="0" w:color="auto"/>
            <w:right w:val="none" w:sz="0" w:space="0" w:color="auto"/>
          </w:divBdr>
        </w:div>
        <w:div w:id="350953324">
          <w:marLeft w:val="720"/>
          <w:marRight w:val="0"/>
          <w:marTop w:val="200"/>
          <w:marBottom w:val="0"/>
          <w:divBdr>
            <w:top w:val="none" w:sz="0" w:space="0" w:color="auto"/>
            <w:left w:val="none" w:sz="0" w:space="0" w:color="auto"/>
            <w:bottom w:val="none" w:sz="0" w:space="0" w:color="auto"/>
            <w:right w:val="none" w:sz="0" w:space="0" w:color="auto"/>
          </w:divBdr>
        </w:div>
        <w:div w:id="85804765">
          <w:marLeft w:val="1440"/>
          <w:marRight w:val="0"/>
          <w:marTop w:val="100"/>
          <w:marBottom w:val="0"/>
          <w:divBdr>
            <w:top w:val="none" w:sz="0" w:space="0" w:color="auto"/>
            <w:left w:val="none" w:sz="0" w:space="0" w:color="auto"/>
            <w:bottom w:val="none" w:sz="0" w:space="0" w:color="auto"/>
            <w:right w:val="none" w:sz="0" w:space="0" w:color="auto"/>
          </w:divBdr>
        </w:div>
      </w:divsChild>
    </w:div>
    <w:div w:id="467404734">
      <w:bodyDiv w:val="1"/>
      <w:marLeft w:val="0"/>
      <w:marRight w:val="0"/>
      <w:marTop w:val="0"/>
      <w:marBottom w:val="0"/>
      <w:divBdr>
        <w:top w:val="none" w:sz="0" w:space="0" w:color="auto"/>
        <w:left w:val="none" w:sz="0" w:space="0" w:color="auto"/>
        <w:bottom w:val="none" w:sz="0" w:space="0" w:color="auto"/>
        <w:right w:val="none" w:sz="0" w:space="0" w:color="auto"/>
      </w:divBdr>
      <w:divsChild>
        <w:div w:id="1111316217">
          <w:marLeft w:val="0"/>
          <w:marRight w:val="0"/>
          <w:marTop w:val="0"/>
          <w:marBottom w:val="0"/>
          <w:divBdr>
            <w:top w:val="none" w:sz="0" w:space="0" w:color="auto"/>
            <w:left w:val="none" w:sz="0" w:space="0" w:color="auto"/>
            <w:bottom w:val="none" w:sz="0" w:space="0" w:color="auto"/>
            <w:right w:val="none" w:sz="0" w:space="0" w:color="auto"/>
          </w:divBdr>
        </w:div>
        <w:div w:id="702707111">
          <w:marLeft w:val="0"/>
          <w:marRight w:val="0"/>
          <w:marTop w:val="0"/>
          <w:marBottom w:val="0"/>
          <w:divBdr>
            <w:top w:val="none" w:sz="0" w:space="0" w:color="auto"/>
            <w:left w:val="none" w:sz="0" w:space="0" w:color="auto"/>
            <w:bottom w:val="none" w:sz="0" w:space="0" w:color="auto"/>
            <w:right w:val="none" w:sz="0" w:space="0" w:color="auto"/>
          </w:divBdr>
        </w:div>
        <w:div w:id="814176864">
          <w:marLeft w:val="0"/>
          <w:marRight w:val="0"/>
          <w:marTop w:val="0"/>
          <w:marBottom w:val="0"/>
          <w:divBdr>
            <w:top w:val="none" w:sz="0" w:space="0" w:color="auto"/>
            <w:left w:val="none" w:sz="0" w:space="0" w:color="auto"/>
            <w:bottom w:val="none" w:sz="0" w:space="0" w:color="auto"/>
            <w:right w:val="none" w:sz="0" w:space="0" w:color="auto"/>
          </w:divBdr>
        </w:div>
        <w:div w:id="1162622799">
          <w:marLeft w:val="0"/>
          <w:marRight w:val="0"/>
          <w:marTop w:val="0"/>
          <w:marBottom w:val="0"/>
          <w:divBdr>
            <w:top w:val="none" w:sz="0" w:space="0" w:color="auto"/>
            <w:left w:val="none" w:sz="0" w:space="0" w:color="auto"/>
            <w:bottom w:val="none" w:sz="0" w:space="0" w:color="auto"/>
            <w:right w:val="none" w:sz="0" w:space="0" w:color="auto"/>
          </w:divBdr>
        </w:div>
        <w:div w:id="2006979613">
          <w:marLeft w:val="0"/>
          <w:marRight w:val="0"/>
          <w:marTop w:val="0"/>
          <w:marBottom w:val="0"/>
          <w:divBdr>
            <w:top w:val="none" w:sz="0" w:space="0" w:color="auto"/>
            <w:left w:val="none" w:sz="0" w:space="0" w:color="auto"/>
            <w:bottom w:val="none" w:sz="0" w:space="0" w:color="auto"/>
            <w:right w:val="none" w:sz="0" w:space="0" w:color="auto"/>
          </w:divBdr>
        </w:div>
        <w:div w:id="617420152">
          <w:marLeft w:val="0"/>
          <w:marRight w:val="0"/>
          <w:marTop w:val="0"/>
          <w:marBottom w:val="0"/>
          <w:divBdr>
            <w:top w:val="none" w:sz="0" w:space="0" w:color="auto"/>
            <w:left w:val="none" w:sz="0" w:space="0" w:color="auto"/>
            <w:bottom w:val="none" w:sz="0" w:space="0" w:color="auto"/>
            <w:right w:val="none" w:sz="0" w:space="0" w:color="auto"/>
          </w:divBdr>
        </w:div>
        <w:div w:id="680813653">
          <w:marLeft w:val="0"/>
          <w:marRight w:val="0"/>
          <w:marTop w:val="0"/>
          <w:marBottom w:val="0"/>
          <w:divBdr>
            <w:top w:val="none" w:sz="0" w:space="0" w:color="auto"/>
            <w:left w:val="none" w:sz="0" w:space="0" w:color="auto"/>
            <w:bottom w:val="none" w:sz="0" w:space="0" w:color="auto"/>
            <w:right w:val="none" w:sz="0" w:space="0" w:color="auto"/>
          </w:divBdr>
        </w:div>
        <w:div w:id="993606206">
          <w:marLeft w:val="0"/>
          <w:marRight w:val="0"/>
          <w:marTop w:val="0"/>
          <w:marBottom w:val="0"/>
          <w:divBdr>
            <w:top w:val="none" w:sz="0" w:space="0" w:color="auto"/>
            <w:left w:val="none" w:sz="0" w:space="0" w:color="auto"/>
            <w:bottom w:val="none" w:sz="0" w:space="0" w:color="auto"/>
            <w:right w:val="none" w:sz="0" w:space="0" w:color="auto"/>
          </w:divBdr>
        </w:div>
        <w:div w:id="1944797140">
          <w:marLeft w:val="0"/>
          <w:marRight w:val="0"/>
          <w:marTop w:val="0"/>
          <w:marBottom w:val="0"/>
          <w:divBdr>
            <w:top w:val="none" w:sz="0" w:space="0" w:color="auto"/>
            <w:left w:val="none" w:sz="0" w:space="0" w:color="auto"/>
            <w:bottom w:val="none" w:sz="0" w:space="0" w:color="auto"/>
            <w:right w:val="none" w:sz="0" w:space="0" w:color="auto"/>
          </w:divBdr>
        </w:div>
        <w:div w:id="1393196164">
          <w:marLeft w:val="0"/>
          <w:marRight w:val="0"/>
          <w:marTop w:val="0"/>
          <w:marBottom w:val="0"/>
          <w:divBdr>
            <w:top w:val="none" w:sz="0" w:space="0" w:color="auto"/>
            <w:left w:val="none" w:sz="0" w:space="0" w:color="auto"/>
            <w:bottom w:val="none" w:sz="0" w:space="0" w:color="auto"/>
            <w:right w:val="none" w:sz="0" w:space="0" w:color="auto"/>
          </w:divBdr>
        </w:div>
        <w:div w:id="275412135">
          <w:marLeft w:val="0"/>
          <w:marRight w:val="0"/>
          <w:marTop w:val="0"/>
          <w:marBottom w:val="0"/>
          <w:divBdr>
            <w:top w:val="none" w:sz="0" w:space="0" w:color="auto"/>
            <w:left w:val="none" w:sz="0" w:space="0" w:color="auto"/>
            <w:bottom w:val="none" w:sz="0" w:space="0" w:color="auto"/>
            <w:right w:val="none" w:sz="0" w:space="0" w:color="auto"/>
          </w:divBdr>
        </w:div>
        <w:div w:id="1598444333">
          <w:marLeft w:val="0"/>
          <w:marRight w:val="0"/>
          <w:marTop w:val="0"/>
          <w:marBottom w:val="0"/>
          <w:divBdr>
            <w:top w:val="none" w:sz="0" w:space="0" w:color="auto"/>
            <w:left w:val="none" w:sz="0" w:space="0" w:color="auto"/>
            <w:bottom w:val="none" w:sz="0" w:space="0" w:color="auto"/>
            <w:right w:val="none" w:sz="0" w:space="0" w:color="auto"/>
          </w:divBdr>
        </w:div>
        <w:div w:id="20017131">
          <w:marLeft w:val="0"/>
          <w:marRight w:val="0"/>
          <w:marTop w:val="0"/>
          <w:marBottom w:val="0"/>
          <w:divBdr>
            <w:top w:val="none" w:sz="0" w:space="0" w:color="auto"/>
            <w:left w:val="none" w:sz="0" w:space="0" w:color="auto"/>
            <w:bottom w:val="none" w:sz="0" w:space="0" w:color="auto"/>
            <w:right w:val="none" w:sz="0" w:space="0" w:color="auto"/>
          </w:divBdr>
        </w:div>
        <w:div w:id="575163148">
          <w:marLeft w:val="0"/>
          <w:marRight w:val="0"/>
          <w:marTop w:val="0"/>
          <w:marBottom w:val="0"/>
          <w:divBdr>
            <w:top w:val="none" w:sz="0" w:space="0" w:color="auto"/>
            <w:left w:val="none" w:sz="0" w:space="0" w:color="auto"/>
            <w:bottom w:val="none" w:sz="0" w:space="0" w:color="auto"/>
            <w:right w:val="none" w:sz="0" w:space="0" w:color="auto"/>
          </w:divBdr>
        </w:div>
        <w:div w:id="451705258">
          <w:marLeft w:val="0"/>
          <w:marRight w:val="0"/>
          <w:marTop w:val="0"/>
          <w:marBottom w:val="0"/>
          <w:divBdr>
            <w:top w:val="none" w:sz="0" w:space="0" w:color="auto"/>
            <w:left w:val="none" w:sz="0" w:space="0" w:color="auto"/>
            <w:bottom w:val="none" w:sz="0" w:space="0" w:color="auto"/>
            <w:right w:val="none" w:sz="0" w:space="0" w:color="auto"/>
          </w:divBdr>
        </w:div>
      </w:divsChild>
    </w:div>
    <w:div w:id="478963625">
      <w:bodyDiv w:val="1"/>
      <w:marLeft w:val="0"/>
      <w:marRight w:val="0"/>
      <w:marTop w:val="0"/>
      <w:marBottom w:val="0"/>
      <w:divBdr>
        <w:top w:val="none" w:sz="0" w:space="0" w:color="auto"/>
        <w:left w:val="none" w:sz="0" w:space="0" w:color="auto"/>
        <w:bottom w:val="none" w:sz="0" w:space="0" w:color="auto"/>
        <w:right w:val="none" w:sz="0" w:space="0" w:color="auto"/>
      </w:divBdr>
      <w:divsChild>
        <w:div w:id="1105922763">
          <w:marLeft w:val="360"/>
          <w:marRight w:val="0"/>
          <w:marTop w:val="200"/>
          <w:marBottom w:val="0"/>
          <w:divBdr>
            <w:top w:val="none" w:sz="0" w:space="0" w:color="auto"/>
            <w:left w:val="none" w:sz="0" w:space="0" w:color="auto"/>
            <w:bottom w:val="none" w:sz="0" w:space="0" w:color="auto"/>
            <w:right w:val="none" w:sz="0" w:space="0" w:color="auto"/>
          </w:divBdr>
        </w:div>
        <w:div w:id="1173033288">
          <w:marLeft w:val="360"/>
          <w:marRight w:val="0"/>
          <w:marTop w:val="200"/>
          <w:marBottom w:val="0"/>
          <w:divBdr>
            <w:top w:val="none" w:sz="0" w:space="0" w:color="auto"/>
            <w:left w:val="none" w:sz="0" w:space="0" w:color="auto"/>
            <w:bottom w:val="none" w:sz="0" w:space="0" w:color="auto"/>
            <w:right w:val="none" w:sz="0" w:space="0" w:color="auto"/>
          </w:divBdr>
        </w:div>
        <w:div w:id="927276799">
          <w:marLeft w:val="360"/>
          <w:marRight w:val="0"/>
          <w:marTop w:val="200"/>
          <w:marBottom w:val="0"/>
          <w:divBdr>
            <w:top w:val="none" w:sz="0" w:space="0" w:color="auto"/>
            <w:left w:val="none" w:sz="0" w:space="0" w:color="auto"/>
            <w:bottom w:val="none" w:sz="0" w:space="0" w:color="auto"/>
            <w:right w:val="none" w:sz="0" w:space="0" w:color="auto"/>
          </w:divBdr>
        </w:div>
        <w:div w:id="2083486256">
          <w:marLeft w:val="360"/>
          <w:marRight w:val="0"/>
          <w:marTop w:val="200"/>
          <w:marBottom w:val="0"/>
          <w:divBdr>
            <w:top w:val="none" w:sz="0" w:space="0" w:color="auto"/>
            <w:left w:val="none" w:sz="0" w:space="0" w:color="auto"/>
            <w:bottom w:val="none" w:sz="0" w:space="0" w:color="auto"/>
            <w:right w:val="none" w:sz="0" w:space="0" w:color="auto"/>
          </w:divBdr>
        </w:div>
        <w:div w:id="1890654545">
          <w:marLeft w:val="360"/>
          <w:marRight w:val="0"/>
          <w:marTop w:val="200"/>
          <w:marBottom w:val="0"/>
          <w:divBdr>
            <w:top w:val="none" w:sz="0" w:space="0" w:color="auto"/>
            <w:left w:val="none" w:sz="0" w:space="0" w:color="auto"/>
            <w:bottom w:val="none" w:sz="0" w:space="0" w:color="auto"/>
            <w:right w:val="none" w:sz="0" w:space="0" w:color="auto"/>
          </w:divBdr>
        </w:div>
        <w:div w:id="428933855">
          <w:marLeft w:val="360"/>
          <w:marRight w:val="0"/>
          <w:marTop w:val="200"/>
          <w:marBottom w:val="0"/>
          <w:divBdr>
            <w:top w:val="none" w:sz="0" w:space="0" w:color="auto"/>
            <w:left w:val="none" w:sz="0" w:space="0" w:color="auto"/>
            <w:bottom w:val="none" w:sz="0" w:space="0" w:color="auto"/>
            <w:right w:val="none" w:sz="0" w:space="0" w:color="auto"/>
          </w:divBdr>
        </w:div>
        <w:div w:id="242371989">
          <w:marLeft w:val="360"/>
          <w:marRight w:val="0"/>
          <w:marTop w:val="200"/>
          <w:marBottom w:val="0"/>
          <w:divBdr>
            <w:top w:val="none" w:sz="0" w:space="0" w:color="auto"/>
            <w:left w:val="none" w:sz="0" w:space="0" w:color="auto"/>
            <w:bottom w:val="none" w:sz="0" w:space="0" w:color="auto"/>
            <w:right w:val="none" w:sz="0" w:space="0" w:color="auto"/>
          </w:divBdr>
        </w:div>
        <w:div w:id="370962657">
          <w:marLeft w:val="360"/>
          <w:marRight w:val="0"/>
          <w:marTop w:val="200"/>
          <w:marBottom w:val="0"/>
          <w:divBdr>
            <w:top w:val="none" w:sz="0" w:space="0" w:color="auto"/>
            <w:left w:val="none" w:sz="0" w:space="0" w:color="auto"/>
            <w:bottom w:val="none" w:sz="0" w:space="0" w:color="auto"/>
            <w:right w:val="none" w:sz="0" w:space="0" w:color="auto"/>
          </w:divBdr>
        </w:div>
      </w:divsChild>
    </w:div>
    <w:div w:id="572661135">
      <w:bodyDiv w:val="1"/>
      <w:marLeft w:val="0"/>
      <w:marRight w:val="0"/>
      <w:marTop w:val="0"/>
      <w:marBottom w:val="0"/>
      <w:divBdr>
        <w:top w:val="none" w:sz="0" w:space="0" w:color="auto"/>
        <w:left w:val="none" w:sz="0" w:space="0" w:color="auto"/>
        <w:bottom w:val="none" w:sz="0" w:space="0" w:color="auto"/>
        <w:right w:val="none" w:sz="0" w:space="0" w:color="auto"/>
      </w:divBdr>
      <w:divsChild>
        <w:div w:id="1530410086">
          <w:marLeft w:val="720"/>
          <w:marRight w:val="0"/>
          <w:marTop w:val="200"/>
          <w:marBottom w:val="0"/>
          <w:divBdr>
            <w:top w:val="none" w:sz="0" w:space="0" w:color="auto"/>
            <w:left w:val="none" w:sz="0" w:space="0" w:color="auto"/>
            <w:bottom w:val="none" w:sz="0" w:space="0" w:color="auto"/>
            <w:right w:val="none" w:sz="0" w:space="0" w:color="auto"/>
          </w:divBdr>
        </w:div>
        <w:div w:id="590893291">
          <w:marLeft w:val="720"/>
          <w:marRight w:val="0"/>
          <w:marTop w:val="200"/>
          <w:marBottom w:val="0"/>
          <w:divBdr>
            <w:top w:val="none" w:sz="0" w:space="0" w:color="auto"/>
            <w:left w:val="none" w:sz="0" w:space="0" w:color="auto"/>
            <w:bottom w:val="none" w:sz="0" w:space="0" w:color="auto"/>
            <w:right w:val="none" w:sz="0" w:space="0" w:color="auto"/>
          </w:divBdr>
        </w:div>
        <w:div w:id="44528674">
          <w:marLeft w:val="1440"/>
          <w:marRight w:val="0"/>
          <w:marTop w:val="100"/>
          <w:marBottom w:val="0"/>
          <w:divBdr>
            <w:top w:val="none" w:sz="0" w:space="0" w:color="auto"/>
            <w:left w:val="none" w:sz="0" w:space="0" w:color="auto"/>
            <w:bottom w:val="none" w:sz="0" w:space="0" w:color="auto"/>
            <w:right w:val="none" w:sz="0" w:space="0" w:color="auto"/>
          </w:divBdr>
        </w:div>
        <w:div w:id="767312835">
          <w:marLeft w:val="1440"/>
          <w:marRight w:val="0"/>
          <w:marTop w:val="100"/>
          <w:marBottom w:val="0"/>
          <w:divBdr>
            <w:top w:val="none" w:sz="0" w:space="0" w:color="auto"/>
            <w:left w:val="none" w:sz="0" w:space="0" w:color="auto"/>
            <w:bottom w:val="none" w:sz="0" w:space="0" w:color="auto"/>
            <w:right w:val="none" w:sz="0" w:space="0" w:color="auto"/>
          </w:divBdr>
        </w:div>
        <w:div w:id="1951666885">
          <w:marLeft w:val="1440"/>
          <w:marRight w:val="0"/>
          <w:marTop w:val="100"/>
          <w:marBottom w:val="0"/>
          <w:divBdr>
            <w:top w:val="none" w:sz="0" w:space="0" w:color="auto"/>
            <w:left w:val="none" w:sz="0" w:space="0" w:color="auto"/>
            <w:bottom w:val="none" w:sz="0" w:space="0" w:color="auto"/>
            <w:right w:val="none" w:sz="0" w:space="0" w:color="auto"/>
          </w:divBdr>
        </w:div>
        <w:div w:id="216864752">
          <w:marLeft w:val="720"/>
          <w:marRight w:val="0"/>
          <w:marTop w:val="200"/>
          <w:marBottom w:val="0"/>
          <w:divBdr>
            <w:top w:val="none" w:sz="0" w:space="0" w:color="auto"/>
            <w:left w:val="none" w:sz="0" w:space="0" w:color="auto"/>
            <w:bottom w:val="none" w:sz="0" w:space="0" w:color="auto"/>
            <w:right w:val="none" w:sz="0" w:space="0" w:color="auto"/>
          </w:divBdr>
        </w:div>
        <w:div w:id="1677880245">
          <w:marLeft w:val="720"/>
          <w:marRight w:val="0"/>
          <w:marTop w:val="200"/>
          <w:marBottom w:val="0"/>
          <w:divBdr>
            <w:top w:val="none" w:sz="0" w:space="0" w:color="auto"/>
            <w:left w:val="none" w:sz="0" w:space="0" w:color="auto"/>
            <w:bottom w:val="none" w:sz="0" w:space="0" w:color="auto"/>
            <w:right w:val="none" w:sz="0" w:space="0" w:color="auto"/>
          </w:divBdr>
        </w:div>
        <w:div w:id="1829133901">
          <w:marLeft w:val="1440"/>
          <w:marRight w:val="0"/>
          <w:marTop w:val="100"/>
          <w:marBottom w:val="0"/>
          <w:divBdr>
            <w:top w:val="none" w:sz="0" w:space="0" w:color="auto"/>
            <w:left w:val="none" w:sz="0" w:space="0" w:color="auto"/>
            <w:bottom w:val="none" w:sz="0" w:space="0" w:color="auto"/>
            <w:right w:val="none" w:sz="0" w:space="0" w:color="auto"/>
          </w:divBdr>
        </w:div>
        <w:div w:id="734083744">
          <w:marLeft w:val="1440"/>
          <w:marRight w:val="0"/>
          <w:marTop w:val="100"/>
          <w:marBottom w:val="0"/>
          <w:divBdr>
            <w:top w:val="none" w:sz="0" w:space="0" w:color="auto"/>
            <w:left w:val="none" w:sz="0" w:space="0" w:color="auto"/>
            <w:bottom w:val="none" w:sz="0" w:space="0" w:color="auto"/>
            <w:right w:val="none" w:sz="0" w:space="0" w:color="auto"/>
          </w:divBdr>
        </w:div>
        <w:div w:id="524561519">
          <w:marLeft w:val="720"/>
          <w:marRight w:val="0"/>
          <w:marTop w:val="200"/>
          <w:marBottom w:val="0"/>
          <w:divBdr>
            <w:top w:val="none" w:sz="0" w:space="0" w:color="auto"/>
            <w:left w:val="none" w:sz="0" w:space="0" w:color="auto"/>
            <w:bottom w:val="none" w:sz="0" w:space="0" w:color="auto"/>
            <w:right w:val="none" w:sz="0" w:space="0" w:color="auto"/>
          </w:divBdr>
        </w:div>
      </w:divsChild>
    </w:div>
    <w:div w:id="681277864">
      <w:bodyDiv w:val="1"/>
      <w:marLeft w:val="0"/>
      <w:marRight w:val="0"/>
      <w:marTop w:val="0"/>
      <w:marBottom w:val="0"/>
      <w:divBdr>
        <w:top w:val="none" w:sz="0" w:space="0" w:color="auto"/>
        <w:left w:val="none" w:sz="0" w:space="0" w:color="auto"/>
        <w:bottom w:val="none" w:sz="0" w:space="0" w:color="auto"/>
        <w:right w:val="none" w:sz="0" w:space="0" w:color="auto"/>
      </w:divBdr>
    </w:div>
    <w:div w:id="800461273">
      <w:bodyDiv w:val="1"/>
      <w:marLeft w:val="0"/>
      <w:marRight w:val="0"/>
      <w:marTop w:val="0"/>
      <w:marBottom w:val="0"/>
      <w:divBdr>
        <w:top w:val="none" w:sz="0" w:space="0" w:color="auto"/>
        <w:left w:val="none" w:sz="0" w:space="0" w:color="auto"/>
        <w:bottom w:val="none" w:sz="0" w:space="0" w:color="auto"/>
        <w:right w:val="none" w:sz="0" w:space="0" w:color="auto"/>
      </w:divBdr>
      <w:divsChild>
        <w:div w:id="1851794667">
          <w:marLeft w:val="0"/>
          <w:marRight w:val="0"/>
          <w:marTop w:val="0"/>
          <w:marBottom w:val="0"/>
          <w:divBdr>
            <w:top w:val="none" w:sz="0" w:space="0" w:color="auto"/>
            <w:left w:val="none" w:sz="0" w:space="0" w:color="auto"/>
            <w:bottom w:val="none" w:sz="0" w:space="0" w:color="auto"/>
            <w:right w:val="none" w:sz="0" w:space="0" w:color="auto"/>
          </w:divBdr>
        </w:div>
        <w:div w:id="1289166182">
          <w:marLeft w:val="0"/>
          <w:marRight w:val="0"/>
          <w:marTop w:val="0"/>
          <w:marBottom w:val="0"/>
          <w:divBdr>
            <w:top w:val="none" w:sz="0" w:space="0" w:color="auto"/>
            <w:left w:val="none" w:sz="0" w:space="0" w:color="auto"/>
            <w:bottom w:val="none" w:sz="0" w:space="0" w:color="auto"/>
            <w:right w:val="none" w:sz="0" w:space="0" w:color="auto"/>
          </w:divBdr>
        </w:div>
        <w:div w:id="1879127423">
          <w:marLeft w:val="0"/>
          <w:marRight w:val="0"/>
          <w:marTop w:val="0"/>
          <w:marBottom w:val="0"/>
          <w:divBdr>
            <w:top w:val="none" w:sz="0" w:space="0" w:color="auto"/>
            <w:left w:val="none" w:sz="0" w:space="0" w:color="auto"/>
            <w:bottom w:val="none" w:sz="0" w:space="0" w:color="auto"/>
            <w:right w:val="none" w:sz="0" w:space="0" w:color="auto"/>
          </w:divBdr>
        </w:div>
        <w:div w:id="1430661844">
          <w:marLeft w:val="0"/>
          <w:marRight w:val="0"/>
          <w:marTop w:val="0"/>
          <w:marBottom w:val="0"/>
          <w:divBdr>
            <w:top w:val="none" w:sz="0" w:space="0" w:color="auto"/>
            <w:left w:val="none" w:sz="0" w:space="0" w:color="auto"/>
            <w:bottom w:val="none" w:sz="0" w:space="0" w:color="auto"/>
            <w:right w:val="none" w:sz="0" w:space="0" w:color="auto"/>
          </w:divBdr>
        </w:div>
        <w:div w:id="406000071">
          <w:marLeft w:val="0"/>
          <w:marRight w:val="0"/>
          <w:marTop w:val="0"/>
          <w:marBottom w:val="0"/>
          <w:divBdr>
            <w:top w:val="none" w:sz="0" w:space="0" w:color="auto"/>
            <w:left w:val="none" w:sz="0" w:space="0" w:color="auto"/>
            <w:bottom w:val="none" w:sz="0" w:space="0" w:color="auto"/>
            <w:right w:val="none" w:sz="0" w:space="0" w:color="auto"/>
          </w:divBdr>
        </w:div>
        <w:div w:id="151265411">
          <w:marLeft w:val="0"/>
          <w:marRight w:val="0"/>
          <w:marTop w:val="0"/>
          <w:marBottom w:val="0"/>
          <w:divBdr>
            <w:top w:val="none" w:sz="0" w:space="0" w:color="auto"/>
            <w:left w:val="none" w:sz="0" w:space="0" w:color="auto"/>
            <w:bottom w:val="none" w:sz="0" w:space="0" w:color="auto"/>
            <w:right w:val="none" w:sz="0" w:space="0" w:color="auto"/>
          </w:divBdr>
        </w:div>
        <w:div w:id="1150757535">
          <w:marLeft w:val="0"/>
          <w:marRight w:val="0"/>
          <w:marTop w:val="0"/>
          <w:marBottom w:val="0"/>
          <w:divBdr>
            <w:top w:val="none" w:sz="0" w:space="0" w:color="auto"/>
            <w:left w:val="none" w:sz="0" w:space="0" w:color="auto"/>
            <w:bottom w:val="none" w:sz="0" w:space="0" w:color="auto"/>
            <w:right w:val="none" w:sz="0" w:space="0" w:color="auto"/>
          </w:divBdr>
        </w:div>
        <w:div w:id="609362837">
          <w:marLeft w:val="0"/>
          <w:marRight w:val="0"/>
          <w:marTop w:val="0"/>
          <w:marBottom w:val="0"/>
          <w:divBdr>
            <w:top w:val="none" w:sz="0" w:space="0" w:color="auto"/>
            <w:left w:val="none" w:sz="0" w:space="0" w:color="auto"/>
            <w:bottom w:val="none" w:sz="0" w:space="0" w:color="auto"/>
            <w:right w:val="none" w:sz="0" w:space="0" w:color="auto"/>
          </w:divBdr>
        </w:div>
        <w:div w:id="590896618">
          <w:marLeft w:val="0"/>
          <w:marRight w:val="0"/>
          <w:marTop w:val="0"/>
          <w:marBottom w:val="0"/>
          <w:divBdr>
            <w:top w:val="none" w:sz="0" w:space="0" w:color="auto"/>
            <w:left w:val="none" w:sz="0" w:space="0" w:color="auto"/>
            <w:bottom w:val="none" w:sz="0" w:space="0" w:color="auto"/>
            <w:right w:val="none" w:sz="0" w:space="0" w:color="auto"/>
          </w:divBdr>
        </w:div>
        <w:div w:id="66928463">
          <w:marLeft w:val="0"/>
          <w:marRight w:val="0"/>
          <w:marTop w:val="0"/>
          <w:marBottom w:val="0"/>
          <w:divBdr>
            <w:top w:val="none" w:sz="0" w:space="0" w:color="auto"/>
            <w:left w:val="none" w:sz="0" w:space="0" w:color="auto"/>
            <w:bottom w:val="none" w:sz="0" w:space="0" w:color="auto"/>
            <w:right w:val="none" w:sz="0" w:space="0" w:color="auto"/>
          </w:divBdr>
        </w:div>
        <w:div w:id="1594586043">
          <w:marLeft w:val="0"/>
          <w:marRight w:val="0"/>
          <w:marTop w:val="0"/>
          <w:marBottom w:val="0"/>
          <w:divBdr>
            <w:top w:val="none" w:sz="0" w:space="0" w:color="auto"/>
            <w:left w:val="none" w:sz="0" w:space="0" w:color="auto"/>
            <w:bottom w:val="none" w:sz="0" w:space="0" w:color="auto"/>
            <w:right w:val="none" w:sz="0" w:space="0" w:color="auto"/>
          </w:divBdr>
        </w:div>
        <w:div w:id="1886020259">
          <w:marLeft w:val="0"/>
          <w:marRight w:val="0"/>
          <w:marTop w:val="0"/>
          <w:marBottom w:val="0"/>
          <w:divBdr>
            <w:top w:val="none" w:sz="0" w:space="0" w:color="auto"/>
            <w:left w:val="none" w:sz="0" w:space="0" w:color="auto"/>
            <w:bottom w:val="none" w:sz="0" w:space="0" w:color="auto"/>
            <w:right w:val="none" w:sz="0" w:space="0" w:color="auto"/>
          </w:divBdr>
        </w:div>
        <w:div w:id="592397621">
          <w:marLeft w:val="0"/>
          <w:marRight w:val="0"/>
          <w:marTop w:val="0"/>
          <w:marBottom w:val="0"/>
          <w:divBdr>
            <w:top w:val="none" w:sz="0" w:space="0" w:color="auto"/>
            <w:left w:val="none" w:sz="0" w:space="0" w:color="auto"/>
            <w:bottom w:val="none" w:sz="0" w:space="0" w:color="auto"/>
            <w:right w:val="none" w:sz="0" w:space="0" w:color="auto"/>
          </w:divBdr>
        </w:div>
        <w:div w:id="486363794">
          <w:marLeft w:val="0"/>
          <w:marRight w:val="0"/>
          <w:marTop w:val="0"/>
          <w:marBottom w:val="0"/>
          <w:divBdr>
            <w:top w:val="none" w:sz="0" w:space="0" w:color="auto"/>
            <w:left w:val="none" w:sz="0" w:space="0" w:color="auto"/>
            <w:bottom w:val="none" w:sz="0" w:space="0" w:color="auto"/>
            <w:right w:val="none" w:sz="0" w:space="0" w:color="auto"/>
          </w:divBdr>
        </w:div>
        <w:div w:id="1276518395">
          <w:marLeft w:val="0"/>
          <w:marRight w:val="0"/>
          <w:marTop w:val="0"/>
          <w:marBottom w:val="0"/>
          <w:divBdr>
            <w:top w:val="none" w:sz="0" w:space="0" w:color="auto"/>
            <w:left w:val="none" w:sz="0" w:space="0" w:color="auto"/>
            <w:bottom w:val="none" w:sz="0" w:space="0" w:color="auto"/>
            <w:right w:val="none" w:sz="0" w:space="0" w:color="auto"/>
          </w:divBdr>
        </w:div>
        <w:div w:id="2008360122">
          <w:marLeft w:val="0"/>
          <w:marRight w:val="0"/>
          <w:marTop w:val="0"/>
          <w:marBottom w:val="0"/>
          <w:divBdr>
            <w:top w:val="none" w:sz="0" w:space="0" w:color="auto"/>
            <w:left w:val="none" w:sz="0" w:space="0" w:color="auto"/>
            <w:bottom w:val="none" w:sz="0" w:space="0" w:color="auto"/>
            <w:right w:val="none" w:sz="0" w:space="0" w:color="auto"/>
          </w:divBdr>
        </w:div>
        <w:div w:id="133064908">
          <w:marLeft w:val="0"/>
          <w:marRight w:val="0"/>
          <w:marTop w:val="0"/>
          <w:marBottom w:val="0"/>
          <w:divBdr>
            <w:top w:val="none" w:sz="0" w:space="0" w:color="auto"/>
            <w:left w:val="none" w:sz="0" w:space="0" w:color="auto"/>
            <w:bottom w:val="none" w:sz="0" w:space="0" w:color="auto"/>
            <w:right w:val="none" w:sz="0" w:space="0" w:color="auto"/>
          </w:divBdr>
        </w:div>
        <w:div w:id="236526193">
          <w:marLeft w:val="0"/>
          <w:marRight w:val="0"/>
          <w:marTop w:val="0"/>
          <w:marBottom w:val="0"/>
          <w:divBdr>
            <w:top w:val="none" w:sz="0" w:space="0" w:color="auto"/>
            <w:left w:val="none" w:sz="0" w:space="0" w:color="auto"/>
            <w:bottom w:val="none" w:sz="0" w:space="0" w:color="auto"/>
            <w:right w:val="none" w:sz="0" w:space="0" w:color="auto"/>
          </w:divBdr>
        </w:div>
        <w:div w:id="66659380">
          <w:marLeft w:val="0"/>
          <w:marRight w:val="0"/>
          <w:marTop w:val="0"/>
          <w:marBottom w:val="0"/>
          <w:divBdr>
            <w:top w:val="none" w:sz="0" w:space="0" w:color="auto"/>
            <w:left w:val="none" w:sz="0" w:space="0" w:color="auto"/>
            <w:bottom w:val="none" w:sz="0" w:space="0" w:color="auto"/>
            <w:right w:val="none" w:sz="0" w:space="0" w:color="auto"/>
          </w:divBdr>
        </w:div>
        <w:div w:id="37554603">
          <w:marLeft w:val="0"/>
          <w:marRight w:val="0"/>
          <w:marTop w:val="0"/>
          <w:marBottom w:val="0"/>
          <w:divBdr>
            <w:top w:val="none" w:sz="0" w:space="0" w:color="auto"/>
            <w:left w:val="none" w:sz="0" w:space="0" w:color="auto"/>
            <w:bottom w:val="none" w:sz="0" w:space="0" w:color="auto"/>
            <w:right w:val="none" w:sz="0" w:space="0" w:color="auto"/>
          </w:divBdr>
        </w:div>
        <w:div w:id="1898316278">
          <w:marLeft w:val="0"/>
          <w:marRight w:val="0"/>
          <w:marTop w:val="0"/>
          <w:marBottom w:val="0"/>
          <w:divBdr>
            <w:top w:val="none" w:sz="0" w:space="0" w:color="auto"/>
            <w:left w:val="none" w:sz="0" w:space="0" w:color="auto"/>
            <w:bottom w:val="none" w:sz="0" w:space="0" w:color="auto"/>
            <w:right w:val="none" w:sz="0" w:space="0" w:color="auto"/>
          </w:divBdr>
        </w:div>
        <w:div w:id="1160387432">
          <w:marLeft w:val="0"/>
          <w:marRight w:val="0"/>
          <w:marTop w:val="0"/>
          <w:marBottom w:val="0"/>
          <w:divBdr>
            <w:top w:val="none" w:sz="0" w:space="0" w:color="auto"/>
            <w:left w:val="none" w:sz="0" w:space="0" w:color="auto"/>
            <w:bottom w:val="none" w:sz="0" w:space="0" w:color="auto"/>
            <w:right w:val="none" w:sz="0" w:space="0" w:color="auto"/>
          </w:divBdr>
        </w:div>
        <w:div w:id="1890611565">
          <w:marLeft w:val="0"/>
          <w:marRight w:val="0"/>
          <w:marTop w:val="0"/>
          <w:marBottom w:val="0"/>
          <w:divBdr>
            <w:top w:val="none" w:sz="0" w:space="0" w:color="auto"/>
            <w:left w:val="none" w:sz="0" w:space="0" w:color="auto"/>
            <w:bottom w:val="none" w:sz="0" w:space="0" w:color="auto"/>
            <w:right w:val="none" w:sz="0" w:space="0" w:color="auto"/>
          </w:divBdr>
        </w:div>
        <w:div w:id="123157090">
          <w:marLeft w:val="0"/>
          <w:marRight w:val="0"/>
          <w:marTop w:val="0"/>
          <w:marBottom w:val="0"/>
          <w:divBdr>
            <w:top w:val="none" w:sz="0" w:space="0" w:color="auto"/>
            <w:left w:val="none" w:sz="0" w:space="0" w:color="auto"/>
            <w:bottom w:val="none" w:sz="0" w:space="0" w:color="auto"/>
            <w:right w:val="none" w:sz="0" w:space="0" w:color="auto"/>
          </w:divBdr>
        </w:div>
        <w:div w:id="1352487319">
          <w:marLeft w:val="0"/>
          <w:marRight w:val="0"/>
          <w:marTop w:val="0"/>
          <w:marBottom w:val="0"/>
          <w:divBdr>
            <w:top w:val="none" w:sz="0" w:space="0" w:color="auto"/>
            <w:left w:val="none" w:sz="0" w:space="0" w:color="auto"/>
            <w:bottom w:val="none" w:sz="0" w:space="0" w:color="auto"/>
            <w:right w:val="none" w:sz="0" w:space="0" w:color="auto"/>
          </w:divBdr>
        </w:div>
        <w:div w:id="1064648198">
          <w:marLeft w:val="0"/>
          <w:marRight w:val="0"/>
          <w:marTop w:val="0"/>
          <w:marBottom w:val="0"/>
          <w:divBdr>
            <w:top w:val="none" w:sz="0" w:space="0" w:color="auto"/>
            <w:left w:val="none" w:sz="0" w:space="0" w:color="auto"/>
            <w:bottom w:val="none" w:sz="0" w:space="0" w:color="auto"/>
            <w:right w:val="none" w:sz="0" w:space="0" w:color="auto"/>
          </w:divBdr>
        </w:div>
        <w:div w:id="1992899904">
          <w:marLeft w:val="0"/>
          <w:marRight w:val="0"/>
          <w:marTop w:val="0"/>
          <w:marBottom w:val="0"/>
          <w:divBdr>
            <w:top w:val="none" w:sz="0" w:space="0" w:color="auto"/>
            <w:left w:val="none" w:sz="0" w:space="0" w:color="auto"/>
            <w:bottom w:val="none" w:sz="0" w:space="0" w:color="auto"/>
            <w:right w:val="none" w:sz="0" w:space="0" w:color="auto"/>
          </w:divBdr>
        </w:div>
        <w:div w:id="1374311182">
          <w:marLeft w:val="0"/>
          <w:marRight w:val="0"/>
          <w:marTop w:val="0"/>
          <w:marBottom w:val="0"/>
          <w:divBdr>
            <w:top w:val="none" w:sz="0" w:space="0" w:color="auto"/>
            <w:left w:val="none" w:sz="0" w:space="0" w:color="auto"/>
            <w:bottom w:val="none" w:sz="0" w:space="0" w:color="auto"/>
            <w:right w:val="none" w:sz="0" w:space="0" w:color="auto"/>
          </w:divBdr>
        </w:div>
        <w:div w:id="1895967368">
          <w:marLeft w:val="0"/>
          <w:marRight w:val="0"/>
          <w:marTop w:val="0"/>
          <w:marBottom w:val="0"/>
          <w:divBdr>
            <w:top w:val="none" w:sz="0" w:space="0" w:color="auto"/>
            <w:left w:val="none" w:sz="0" w:space="0" w:color="auto"/>
            <w:bottom w:val="none" w:sz="0" w:space="0" w:color="auto"/>
            <w:right w:val="none" w:sz="0" w:space="0" w:color="auto"/>
          </w:divBdr>
        </w:div>
        <w:div w:id="1110011810">
          <w:marLeft w:val="0"/>
          <w:marRight w:val="0"/>
          <w:marTop w:val="0"/>
          <w:marBottom w:val="0"/>
          <w:divBdr>
            <w:top w:val="none" w:sz="0" w:space="0" w:color="auto"/>
            <w:left w:val="none" w:sz="0" w:space="0" w:color="auto"/>
            <w:bottom w:val="none" w:sz="0" w:space="0" w:color="auto"/>
            <w:right w:val="none" w:sz="0" w:space="0" w:color="auto"/>
          </w:divBdr>
        </w:div>
        <w:div w:id="1179582802">
          <w:marLeft w:val="0"/>
          <w:marRight w:val="0"/>
          <w:marTop w:val="0"/>
          <w:marBottom w:val="0"/>
          <w:divBdr>
            <w:top w:val="none" w:sz="0" w:space="0" w:color="auto"/>
            <w:left w:val="none" w:sz="0" w:space="0" w:color="auto"/>
            <w:bottom w:val="none" w:sz="0" w:space="0" w:color="auto"/>
            <w:right w:val="none" w:sz="0" w:space="0" w:color="auto"/>
          </w:divBdr>
        </w:div>
        <w:div w:id="665547541">
          <w:marLeft w:val="0"/>
          <w:marRight w:val="0"/>
          <w:marTop w:val="0"/>
          <w:marBottom w:val="0"/>
          <w:divBdr>
            <w:top w:val="none" w:sz="0" w:space="0" w:color="auto"/>
            <w:left w:val="none" w:sz="0" w:space="0" w:color="auto"/>
            <w:bottom w:val="none" w:sz="0" w:space="0" w:color="auto"/>
            <w:right w:val="none" w:sz="0" w:space="0" w:color="auto"/>
          </w:divBdr>
        </w:div>
        <w:div w:id="499274571">
          <w:marLeft w:val="0"/>
          <w:marRight w:val="0"/>
          <w:marTop w:val="0"/>
          <w:marBottom w:val="0"/>
          <w:divBdr>
            <w:top w:val="none" w:sz="0" w:space="0" w:color="auto"/>
            <w:left w:val="none" w:sz="0" w:space="0" w:color="auto"/>
            <w:bottom w:val="none" w:sz="0" w:space="0" w:color="auto"/>
            <w:right w:val="none" w:sz="0" w:space="0" w:color="auto"/>
          </w:divBdr>
        </w:div>
        <w:div w:id="265426253">
          <w:marLeft w:val="0"/>
          <w:marRight w:val="0"/>
          <w:marTop w:val="0"/>
          <w:marBottom w:val="0"/>
          <w:divBdr>
            <w:top w:val="none" w:sz="0" w:space="0" w:color="auto"/>
            <w:left w:val="none" w:sz="0" w:space="0" w:color="auto"/>
            <w:bottom w:val="none" w:sz="0" w:space="0" w:color="auto"/>
            <w:right w:val="none" w:sz="0" w:space="0" w:color="auto"/>
          </w:divBdr>
        </w:div>
        <w:div w:id="759447104">
          <w:marLeft w:val="0"/>
          <w:marRight w:val="0"/>
          <w:marTop w:val="0"/>
          <w:marBottom w:val="0"/>
          <w:divBdr>
            <w:top w:val="none" w:sz="0" w:space="0" w:color="auto"/>
            <w:left w:val="none" w:sz="0" w:space="0" w:color="auto"/>
            <w:bottom w:val="none" w:sz="0" w:space="0" w:color="auto"/>
            <w:right w:val="none" w:sz="0" w:space="0" w:color="auto"/>
          </w:divBdr>
        </w:div>
        <w:div w:id="911744495">
          <w:marLeft w:val="0"/>
          <w:marRight w:val="0"/>
          <w:marTop w:val="0"/>
          <w:marBottom w:val="0"/>
          <w:divBdr>
            <w:top w:val="none" w:sz="0" w:space="0" w:color="auto"/>
            <w:left w:val="none" w:sz="0" w:space="0" w:color="auto"/>
            <w:bottom w:val="none" w:sz="0" w:space="0" w:color="auto"/>
            <w:right w:val="none" w:sz="0" w:space="0" w:color="auto"/>
          </w:divBdr>
        </w:div>
        <w:div w:id="1851948279">
          <w:marLeft w:val="0"/>
          <w:marRight w:val="0"/>
          <w:marTop w:val="0"/>
          <w:marBottom w:val="0"/>
          <w:divBdr>
            <w:top w:val="none" w:sz="0" w:space="0" w:color="auto"/>
            <w:left w:val="none" w:sz="0" w:space="0" w:color="auto"/>
            <w:bottom w:val="none" w:sz="0" w:space="0" w:color="auto"/>
            <w:right w:val="none" w:sz="0" w:space="0" w:color="auto"/>
          </w:divBdr>
        </w:div>
      </w:divsChild>
    </w:div>
    <w:div w:id="800466521">
      <w:bodyDiv w:val="1"/>
      <w:marLeft w:val="0"/>
      <w:marRight w:val="0"/>
      <w:marTop w:val="0"/>
      <w:marBottom w:val="0"/>
      <w:divBdr>
        <w:top w:val="none" w:sz="0" w:space="0" w:color="auto"/>
        <w:left w:val="none" w:sz="0" w:space="0" w:color="auto"/>
        <w:bottom w:val="none" w:sz="0" w:space="0" w:color="auto"/>
        <w:right w:val="none" w:sz="0" w:space="0" w:color="auto"/>
      </w:divBdr>
      <w:divsChild>
        <w:div w:id="138615747">
          <w:marLeft w:val="0"/>
          <w:marRight w:val="0"/>
          <w:marTop w:val="0"/>
          <w:marBottom w:val="0"/>
          <w:divBdr>
            <w:top w:val="none" w:sz="0" w:space="0" w:color="auto"/>
            <w:left w:val="none" w:sz="0" w:space="0" w:color="auto"/>
            <w:bottom w:val="none" w:sz="0" w:space="0" w:color="auto"/>
            <w:right w:val="none" w:sz="0" w:space="0" w:color="auto"/>
          </w:divBdr>
        </w:div>
        <w:div w:id="458887804">
          <w:marLeft w:val="0"/>
          <w:marRight w:val="0"/>
          <w:marTop w:val="0"/>
          <w:marBottom w:val="0"/>
          <w:divBdr>
            <w:top w:val="none" w:sz="0" w:space="0" w:color="auto"/>
            <w:left w:val="none" w:sz="0" w:space="0" w:color="auto"/>
            <w:bottom w:val="none" w:sz="0" w:space="0" w:color="auto"/>
            <w:right w:val="none" w:sz="0" w:space="0" w:color="auto"/>
          </w:divBdr>
        </w:div>
        <w:div w:id="1017124622">
          <w:marLeft w:val="0"/>
          <w:marRight w:val="0"/>
          <w:marTop w:val="0"/>
          <w:marBottom w:val="0"/>
          <w:divBdr>
            <w:top w:val="none" w:sz="0" w:space="0" w:color="auto"/>
            <w:left w:val="none" w:sz="0" w:space="0" w:color="auto"/>
            <w:bottom w:val="none" w:sz="0" w:space="0" w:color="auto"/>
            <w:right w:val="none" w:sz="0" w:space="0" w:color="auto"/>
          </w:divBdr>
        </w:div>
        <w:div w:id="2060204206">
          <w:marLeft w:val="0"/>
          <w:marRight w:val="0"/>
          <w:marTop w:val="0"/>
          <w:marBottom w:val="0"/>
          <w:divBdr>
            <w:top w:val="none" w:sz="0" w:space="0" w:color="auto"/>
            <w:left w:val="none" w:sz="0" w:space="0" w:color="auto"/>
            <w:bottom w:val="none" w:sz="0" w:space="0" w:color="auto"/>
            <w:right w:val="none" w:sz="0" w:space="0" w:color="auto"/>
          </w:divBdr>
        </w:div>
        <w:div w:id="126050456">
          <w:marLeft w:val="0"/>
          <w:marRight w:val="0"/>
          <w:marTop w:val="0"/>
          <w:marBottom w:val="0"/>
          <w:divBdr>
            <w:top w:val="none" w:sz="0" w:space="0" w:color="auto"/>
            <w:left w:val="none" w:sz="0" w:space="0" w:color="auto"/>
            <w:bottom w:val="none" w:sz="0" w:space="0" w:color="auto"/>
            <w:right w:val="none" w:sz="0" w:space="0" w:color="auto"/>
          </w:divBdr>
        </w:div>
        <w:div w:id="1544052038">
          <w:marLeft w:val="0"/>
          <w:marRight w:val="0"/>
          <w:marTop w:val="0"/>
          <w:marBottom w:val="0"/>
          <w:divBdr>
            <w:top w:val="none" w:sz="0" w:space="0" w:color="auto"/>
            <w:left w:val="none" w:sz="0" w:space="0" w:color="auto"/>
            <w:bottom w:val="none" w:sz="0" w:space="0" w:color="auto"/>
            <w:right w:val="none" w:sz="0" w:space="0" w:color="auto"/>
          </w:divBdr>
        </w:div>
        <w:div w:id="1850869851">
          <w:marLeft w:val="0"/>
          <w:marRight w:val="0"/>
          <w:marTop w:val="0"/>
          <w:marBottom w:val="0"/>
          <w:divBdr>
            <w:top w:val="none" w:sz="0" w:space="0" w:color="auto"/>
            <w:left w:val="none" w:sz="0" w:space="0" w:color="auto"/>
            <w:bottom w:val="none" w:sz="0" w:space="0" w:color="auto"/>
            <w:right w:val="none" w:sz="0" w:space="0" w:color="auto"/>
          </w:divBdr>
        </w:div>
        <w:div w:id="136455812">
          <w:marLeft w:val="0"/>
          <w:marRight w:val="0"/>
          <w:marTop w:val="0"/>
          <w:marBottom w:val="0"/>
          <w:divBdr>
            <w:top w:val="none" w:sz="0" w:space="0" w:color="auto"/>
            <w:left w:val="none" w:sz="0" w:space="0" w:color="auto"/>
            <w:bottom w:val="none" w:sz="0" w:space="0" w:color="auto"/>
            <w:right w:val="none" w:sz="0" w:space="0" w:color="auto"/>
          </w:divBdr>
        </w:div>
        <w:div w:id="758403145">
          <w:marLeft w:val="0"/>
          <w:marRight w:val="0"/>
          <w:marTop w:val="0"/>
          <w:marBottom w:val="0"/>
          <w:divBdr>
            <w:top w:val="none" w:sz="0" w:space="0" w:color="auto"/>
            <w:left w:val="none" w:sz="0" w:space="0" w:color="auto"/>
            <w:bottom w:val="none" w:sz="0" w:space="0" w:color="auto"/>
            <w:right w:val="none" w:sz="0" w:space="0" w:color="auto"/>
          </w:divBdr>
        </w:div>
        <w:div w:id="768819853">
          <w:marLeft w:val="0"/>
          <w:marRight w:val="0"/>
          <w:marTop w:val="0"/>
          <w:marBottom w:val="0"/>
          <w:divBdr>
            <w:top w:val="none" w:sz="0" w:space="0" w:color="auto"/>
            <w:left w:val="none" w:sz="0" w:space="0" w:color="auto"/>
            <w:bottom w:val="none" w:sz="0" w:space="0" w:color="auto"/>
            <w:right w:val="none" w:sz="0" w:space="0" w:color="auto"/>
          </w:divBdr>
        </w:div>
        <w:div w:id="835920480">
          <w:marLeft w:val="0"/>
          <w:marRight w:val="0"/>
          <w:marTop w:val="0"/>
          <w:marBottom w:val="0"/>
          <w:divBdr>
            <w:top w:val="none" w:sz="0" w:space="0" w:color="auto"/>
            <w:left w:val="none" w:sz="0" w:space="0" w:color="auto"/>
            <w:bottom w:val="none" w:sz="0" w:space="0" w:color="auto"/>
            <w:right w:val="none" w:sz="0" w:space="0" w:color="auto"/>
          </w:divBdr>
        </w:div>
        <w:div w:id="1492211360">
          <w:marLeft w:val="0"/>
          <w:marRight w:val="0"/>
          <w:marTop w:val="0"/>
          <w:marBottom w:val="0"/>
          <w:divBdr>
            <w:top w:val="none" w:sz="0" w:space="0" w:color="auto"/>
            <w:left w:val="none" w:sz="0" w:space="0" w:color="auto"/>
            <w:bottom w:val="none" w:sz="0" w:space="0" w:color="auto"/>
            <w:right w:val="none" w:sz="0" w:space="0" w:color="auto"/>
          </w:divBdr>
        </w:div>
        <w:div w:id="1809400709">
          <w:marLeft w:val="0"/>
          <w:marRight w:val="0"/>
          <w:marTop w:val="0"/>
          <w:marBottom w:val="0"/>
          <w:divBdr>
            <w:top w:val="none" w:sz="0" w:space="0" w:color="auto"/>
            <w:left w:val="none" w:sz="0" w:space="0" w:color="auto"/>
            <w:bottom w:val="none" w:sz="0" w:space="0" w:color="auto"/>
            <w:right w:val="none" w:sz="0" w:space="0" w:color="auto"/>
          </w:divBdr>
        </w:div>
        <w:div w:id="1866673236">
          <w:marLeft w:val="0"/>
          <w:marRight w:val="0"/>
          <w:marTop w:val="0"/>
          <w:marBottom w:val="0"/>
          <w:divBdr>
            <w:top w:val="none" w:sz="0" w:space="0" w:color="auto"/>
            <w:left w:val="none" w:sz="0" w:space="0" w:color="auto"/>
            <w:bottom w:val="none" w:sz="0" w:space="0" w:color="auto"/>
            <w:right w:val="none" w:sz="0" w:space="0" w:color="auto"/>
          </w:divBdr>
        </w:div>
      </w:divsChild>
    </w:div>
    <w:div w:id="870650757">
      <w:bodyDiv w:val="1"/>
      <w:marLeft w:val="0"/>
      <w:marRight w:val="0"/>
      <w:marTop w:val="0"/>
      <w:marBottom w:val="0"/>
      <w:divBdr>
        <w:top w:val="none" w:sz="0" w:space="0" w:color="auto"/>
        <w:left w:val="none" w:sz="0" w:space="0" w:color="auto"/>
        <w:bottom w:val="none" w:sz="0" w:space="0" w:color="auto"/>
        <w:right w:val="none" w:sz="0" w:space="0" w:color="auto"/>
      </w:divBdr>
      <w:divsChild>
        <w:div w:id="1519388346">
          <w:marLeft w:val="0"/>
          <w:marRight w:val="0"/>
          <w:marTop w:val="0"/>
          <w:marBottom w:val="0"/>
          <w:divBdr>
            <w:top w:val="none" w:sz="0" w:space="0" w:color="auto"/>
            <w:left w:val="none" w:sz="0" w:space="0" w:color="auto"/>
            <w:bottom w:val="none" w:sz="0" w:space="0" w:color="auto"/>
            <w:right w:val="none" w:sz="0" w:space="0" w:color="auto"/>
          </w:divBdr>
        </w:div>
        <w:div w:id="215700921">
          <w:marLeft w:val="0"/>
          <w:marRight w:val="0"/>
          <w:marTop w:val="0"/>
          <w:marBottom w:val="0"/>
          <w:divBdr>
            <w:top w:val="none" w:sz="0" w:space="0" w:color="auto"/>
            <w:left w:val="none" w:sz="0" w:space="0" w:color="auto"/>
            <w:bottom w:val="none" w:sz="0" w:space="0" w:color="auto"/>
            <w:right w:val="none" w:sz="0" w:space="0" w:color="auto"/>
          </w:divBdr>
        </w:div>
        <w:div w:id="988510763">
          <w:marLeft w:val="0"/>
          <w:marRight w:val="0"/>
          <w:marTop w:val="0"/>
          <w:marBottom w:val="0"/>
          <w:divBdr>
            <w:top w:val="none" w:sz="0" w:space="0" w:color="auto"/>
            <w:left w:val="none" w:sz="0" w:space="0" w:color="auto"/>
            <w:bottom w:val="none" w:sz="0" w:space="0" w:color="auto"/>
            <w:right w:val="none" w:sz="0" w:space="0" w:color="auto"/>
          </w:divBdr>
        </w:div>
        <w:div w:id="1695954946">
          <w:marLeft w:val="0"/>
          <w:marRight w:val="0"/>
          <w:marTop w:val="0"/>
          <w:marBottom w:val="0"/>
          <w:divBdr>
            <w:top w:val="none" w:sz="0" w:space="0" w:color="auto"/>
            <w:left w:val="none" w:sz="0" w:space="0" w:color="auto"/>
            <w:bottom w:val="none" w:sz="0" w:space="0" w:color="auto"/>
            <w:right w:val="none" w:sz="0" w:space="0" w:color="auto"/>
          </w:divBdr>
        </w:div>
        <w:div w:id="1289239082">
          <w:marLeft w:val="0"/>
          <w:marRight w:val="0"/>
          <w:marTop w:val="0"/>
          <w:marBottom w:val="0"/>
          <w:divBdr>
            <w:top w:val="none" w:sz="0" w:space="0" w:color="auto"/>
            <w:left w:val="none" w:sz="0" w:space="0" w:color="auto"/>
            <w:bottom w:val="none" w:sz="0" w:space="0" w:color="auto"/>
            <w:right w:val="none" w:sz="0" w:space="0" w:color="auto"/>
          </w:divBdr>
        </w:div>
        <w:div w:id="1944267170">
          <w:marLeft w:val="0"/>
          <w:marRight w:val="0"/>
          <w:marTop w:val="0"/>
          <w:marBottom w:val="0"/>
          <w:divBdr>
            <w:top w:val="none" w:sz="0" w:space="0" w:color="auto"/>
            <w:left w:val="none" w:sz="0" w:space="0" w:color="auto"/>
            <w:bottom w:val="none" w:sz="0" w:space="0" w:color="auto"/>
            <w:right w:val="none" w:sz="0" w:space="0" w:color="auto"/>
          </w:divBdr>
        </w:div>
        <w:div w:id="896665694">
          <w:marLeft w:val="0"/>
          <w:marRight w:val="0"/>
          <w:marTop w:val="0"/>
          <w:marBottom w:val="0"/>
          <w:divBdr>
            <w:top w:val="none" w:sz="0" w:space="0" w:color="auto"/>
            <w:left w:val="none" w:sz="0" w:space="0" w:color="auto"/>
            <w:bottom w:val="none" w:sz="0" w:space="0" w:color="auto"/>
            <w:right w:val="none" w:sz="0" w:space="0" w:color="auto"/>
          </w:divBdr>
        </w:div>
        <w:div w:id="297613797">
          <w:marLeft w:val="0"/>
          <w:marRight w:val="0"/>
          <w:marTop w:val="0"/>
          <w:marBottom w:val="0"/>
          <w:divBdr>
            <w:top w:val="none" w:sz="0" w:space="0" w:color="auto"/>
            <w:left w:val="none" w:sz="0" w:space="0" w:color="auto"/>
            <w:bottom w:val="none" w:sz="0" w:space="0" w:color="auto"/>
            <w:right w:val="none" w:sz="0" w:space="0" w:color="auto"/>
          </w:divBdr>
        </w:div>
        <w:div w:id="789974274">
          <w:marLeft w:val="0"/>
          <w:marRight w:val="0"/>
          <w:marTop w:val="0"/>
          <w:marBottom w:val="0"/>
          <w:divBdr>
            <w:top w:val="none" w:sz="0" w:space="0" w:color="auto"/>
            <w:left w:val="none" w:sz="0" w:space="0" w:color="auto"/>
            <w:bottom w:val="none" w:sz="0" w:space="0" w:color="auto"/>
            <w:right w:val="none" w:sz="0" w:space="0" w:color="auto"/>
          </w:divBdr>
        </w:div>
        <w:div w:id="602805508">
          <w:marLeft w:val="0"/>
          <w:marRight w:val="0"/>
          <w:marTop w:val="0"/>
          <w:marBottom w:val="0"/>
          <w:divBdr>
            <w:top w:val="none" w:sz="0" w:space="0" w:color="auto"/>
            <w:left w:val="none" w:sz="0" w:space="0" w:color="auto"/>
            <w:bottom w:val="none" w:sz="0" w:space="0" w:color="auto"/>
            <w:right w:val="none" w:sz="0" w:space="0" w:color="auto"/>
          </w:divBdr>
        </w:div>
        <w:div w:id="1197810624">
          <w:marLeft w:val="0"/>
          <w:marRight w:val="0"/>
          <w:marTop w:val="0"/>
          <w:marBottom w:val="0"/>
          <w:divBdr>
            <w:top w:val="none" w:sz="0" w:space="0" w:color="auto"/>
            <w:left w:val="none" w:sz="0" w:space="0" w:color="auto"/>
            <w:bottom w:val="none" w:sz="0" w:space="0" w:color="auto"/>
            <w:right w:val="none" w:sz="0" w:space="0" w:color="auto"/>
          </w:divBdr>
        </w:div>
        <w:div w:id="40788233">
          <w:marLeft w:val="0"/>
          <w:marRight w:val="0"/>
          <w:marTop w:val="0"/>
          <w:marBottom w:val="0"/>
          <w:divBdr>
            <w:top w:val="none" w:sz="0" w:space="0" w:color="auto"/>
            <w:left w:val="none" w:sz="0" w:space="0" w:color="auto"/>
            <w:bottom w:val="none" w:sz="0" w:space="0" w:color="auto"/>
            <w:right w:val="none" w:sz="0" w:space="0" w:color="auto"/>
          </w:divBdr>
        </w:div>
        <w:div w:id="1028412517">
          <w:marLeft w:val="0"/>
          <w:marRight w:val="0"/>
          <w:marTop w:val="0"/>
          <w:marBottom w:val="0"/>
          <w:divBdr>
            <w:top w:val="none" w:sz="0" w:space="0" w:color="auto"/>
            <w:left w:val="none" w:sz="0" w:space="0" w:color="auto"/>
            <w:bottom w:val="none" w:sz="0" w:space="0" w:color="auto"/>
            <w:right w:val="none" w:sz="0" w:space="0" w:color="auto"/>
          </w:divBdr>
        </w:div>
        <w:div w:id="1127699559">
          <w:marLeft w:val="0"/>
          <w:marRight w:val="0"/>
          <w:marTop w:val="0"/>
          <w:marBottom w:val="0"/>
          <w:divBdr>
            <w:top w:val="none" w:sz="0" w:space="0" w:color="auto"/>
            <w:left w:val="none" w:sz="0" w:space="0" w:color="auto"/>
            <w:bottom w:val="none" w:sz="0" w:space="0" w:color="auto"/>
            <w:right w:val="none" w:sz="0" w:space="0" w:color="auto"/>
          </w:divBdr>
        </w:div>
        <w:div w:id="500968548">
          <w:marLeft w:val="0"/>
          <w:marRight w:val="0"/>
          <w:marTop w:val="0"/>
          <w:marBottom w:val="0"/>
          <w:divBdr>
            <w:top w:val="none" w:sz="0" w:space="0" w:color="auto"/>
            <w:left w:val="none" w:sz="0" w:space="0" w:color="auto"/>
            <w:bottom w:val="none" w:sz="0" w:space="0" w:color="auto"/>
            <w:right w:val="none" w:sz="0" w:space="0" w:color="auto"/>
          </w:divBdr>
        </w:div>
        <w:div w:id="535968871">
          <w:marLeft w:val="0"/>
          <w:marRight w:val="0"/>
          <w:marTop w:val="0"/>
          <w:marBottom w:val="0"/>
          <w:divBdr>
            <w:top w:val="none" w:sz="0" w:space="0" w:color="auto"/>
            <w:left w:val="none" w:sz="0" w:space="0" w:color="auto"/>
            <w:bottom w:val="none" w:sz="0" w:space="0" w:color="auto"/>
            <w:right w:val="none" w:sz="0" w:space="0" w:color="auto"/>
          </w:divBdr>
        </w:div>
        <w:div w:id="1142767772">
          <w:marLeft w:val="0"/>
          <w:marRight w:val="0"/>
          <w:marTop w:val="0"/>
          <w:marBottom w:val="0"/>
          <w:divBdr>
            <w:top w:val="none" w:sz="0" w:space="0" w:color="auto"/>
            <w:left w:val="none" w:sz="0" w:space="0" w:color="auto"/>
            <w:bottom w:val="none" w:sz="0" w:space="0" w:color="auto"/>
            <w:right w:val="none" w:sz="0" w:space="0" w:color="auto"/>
          </w:divBdr>
        </w:div>
        <w:div w:id="1204053419">
          <w:marLeft w:val="0"/>
          <w:marRight w:val="0"/>
          <w:marTop w:val="0"/>
          <w:marBottom w:val="0"/>
          <w:divBdr>
            <w:top w:val="none" w:sz="0" w:space="0" w:color="auto"/>
            <w:left w:val="none" w:sz="0" w:space="0" w:color="auto"/>
            <w:bottom w:val="none" w:sz="0" w:space="0" w:color="auto"/>
            <w:right w:val="none" w:sz="0" w:space="0" w:color="auto"/>
          </w:divBdr>
        </w:div>
        <w:div w:id="1837918242">
          <w:marLeft w:val="0"/>
          <w:marRight w:val="0"/>
          <w:marTop w:val="0"/>
          <w:marBottom w:val="0"/>
          <w:divBdr>
            <w:top w:val="none" w:sz="0" w:space="0" w:color="auto"/>
            <w:left w:val="none" w:sz="0" w:space="0" w:color="auto"/>
            <w:bottom w:val="none" w:sz="0" w:space="0" w:color="auto"/>
            <w:right w:val="none" w:sz="0" w:space="0" w:color="auto"/>
          </w:divBdr>
        </w:div>
        <w:div w:id="156463619">
          <w:marLeft w:val="0"/>
          <w:marRight w:val="0"/>
          <w:marTop w:val="0"/>
          <w:marBottom w:val="0"/>
          <w:divBdr>
            <w:top w:val="none" w:sz="0" w:space="0" w:color="auto"/>
            <w:left w:val="none" w:sz="0" w:space="0" w:color="auto"/>
            <w:bottom w:val="none" w:sz="0" w:space="0" w:color="auto"/>
            <w:right w:val="none" w:sz="0" w:space="0" w:color="auto"/>
          </w:divBdr>
        </w:div>
        <w:div w:id="2108571031">
          <w:marLeft w:val="0"/>
          <w:marRight w:val="0"/>
          <w:marTop w:val="0"/>
          <w:marBottom w:val="0"/>
          <w:divBdr>
            <w:top w:val="none" w:sz="0" w:space="0" w:color="auto"/>
            <w:left w:val="none" w:sz="0" w:space="0" w:color="auto"/>
            <w:bottom w:val="none" w:sz="0" w:space="0" w:color="auto"/>
            <w:right w:val="none" w:sz="0" w:space="0" w:color="auto"/>
          </w:divBdr>
        </w:div>
        <w:div w:id="1485243870">
          <w:marLeft w:val="0"/>
          <w:marRight w:val="0"/>
          <w:marTop w:val="0"/>
          <w:marBottom w:val="0"/>
          <w:divBdr>
            <w:top w:val="none" w:sz="0" w:space="0" w:color="auto"/>
            <w:left w:val="none" w:sz="0" w:space="0" w:color="auto"/>
            <w:bottom w:val="none" w:sz="0" w:space="0" w:color="auto"/>
            <w:right w:val="none" w:sz="0" w:space="0" w:color="auto"/>
          </w:divBdr>
        </w:div>
        <w:div w:id="838079080">
          <w:marLeft w:val="0"/>
          <w:marRight w:val="0"/>
          <w:marTop w:val="0"/>
          <w:marBottom w:val="0"/>
          <w:divBdr>
            <w:top w:val="none" w:sz="0" w:space="0" w:color="auto"/>
            <w:left w:val="none" w:sz="0" w:space="0" w:color="auto"/>
            <w:bottom w:val="none" w:sz="0" w:space="0" w:color="auto"/>
            <w:right w:val="none" w:sz="0" w:space="0" w:color="auto"/>
          </w:divBdr>
        </w:div>
        <w:div w:id="608244746">
          <w:marLeft w:val="0"/>
          <w:marRight w:val="0"/>
          <w:marTop w:val="0"/>
          <w:marBottom w:val="0"/>
          <w:divBdr>
            <w:top w:val="none" w:sz="0" w:space="0" w:color="auto"/>
            <w:left w:val="none" w:sz="0" w:space="0" w:color="auto"/>
            <w:bottom w:val="none" w:sz="0" w:space="0" w:color="auto"/>
            <w:right w:val="none" w:sz="0" w:space="0" w:color="auto"/>
          </w:divBdr>
        </w:div>
        <w:div w:id="1488282049">
          <w:marLeft w:val="0"/>
          <w:marRight w:val="0"/>
          <w:marTop w:val="0"/>
          <w:marBottom w:val="0"/>
          <w:divBdr>
            <w:top w:val="none" w:sz="0" w:space="0" w:color="auto"/>
            <w:left w:val="none" w:sz="0" w:space="0" w:color="auto"/>
            <w:bottom w:val="none" w:sz="0" w:space="0" w:color="auto"/>
            <w:right w:val="none" w:sz="0" w:space="0" w:color="auto"/>
          </w:divBdr>
        </w:div>
        <w:div w:id="997735172">
          <w:marLeft w:val="0"/>
          <w:marRight w:val="0"/>
          <w:marTop w:val="0"/>
          <w:marBottom w:val="0"/>
          <w:divBdr>
            <w:top w:val="none" w:sz="0" w:space="0" w:color="auto"/>
            <w:left w:val="none" w:sz="0" w:space="0" w:color="auto"/>
            <w:bottom w:val="none" w:sz="0" w:space="0" w:color="auto"/>
            <w:right w:val="none" w:sz="0" w:space="0" w:color="auto"/>
          </w:divBdr>
        </w:div>
        <w:div w:id="291374516">
          <w:marLeft w:val="0"/>
          <w:marRight w:val="0"/>
          <w:marTop w:val="0"/>
          <w:marBottom w:val="0"/>
          <w:divBdr>
            <w:top w:val="none" w:sz="0" w:space="0" w:color="auto"/>
            <w:left w:val="none" w:sz="0" w:space="0" w:color="auto"/>
            <w:bottom w:val="none" w:sz="0" w:space="0" w:color="auto"/>
            <w:right w:val="none" w:sz="0" w:space="0" w:color="auto"/>
          </w:divBdr>
        </w:div>
        <w:div w:id="1464957782">
          <w:marLeft w:val="0"/>
          <w:marRight w:val="0"/>
          <w:marTop w:val="0"/>
          <w:marBottom w:val="0"/>
          <w:divBdr>
            <w:top w:val="none" w:sz="0" w:space="0" w:color="auto"/>
            <w:left w:val="none" w:sz="0" w:space="0" w:color="auto"/>
            <w:bottom w:val="none" w:sz="0" w:space="0" w:color="auto"/>
            <w:right w:val="none" w:sz="0" w:space="0" w:color="auto"/>
          </w:divBdr>
        </w:div>
        <w:div w:id="784694462">
          <w:marLeft w:val="0"/>
          <w:marRight w:val="0"/>
          <w:marTop w:val="0"/>
          <w:marBottom w:val="0"/>
          <w:divBdr>
            <w:top w:val="none" w:sz="0" w:space="0" w:color="auto"/>
            <w:left w:val="none" w:sz="0" w:space="0" w:color="auto"/>
            <w:bottom w:val="none" w:sz="0" w:space="0" w:color="auto"/>
            <w:right w:val="none" w:sz="0" w:space="0" w:color="auto"/>
          </w:divBdr>
        </w:div>
        <w:div w:id="1163355271">
          <w:marLeft w:val="0"/>
          <w:marRight w:val="0"/>
          <w:marTop w:val="0"/>
          <w:marBottom w:val="0"/>
          <w:divBdr>
            <w:top w:val="none" w:sz="0" w:space="0" w:color="auto"/>
            <w:left w:val="none" w:sz="0" w:space="0" w:color="auto"/>
            <w:bottom w:val="none" w:sz="0" w:space="0" w:color="auto"/>
            <w:right w:val="none" w:sz="0" w:space="0" w:color="auto"/>
          </w:divBdr>
        </w:div>
        <w:div w:id="792672353">
          <w:marLeft w:val="0"/>
          <w:marRight w:val="0"/>
          <w:marTop w:val="0"/>
          <w:marBottom w:val="0"/>
          <w:divBdr>
            <w:top w:val="none" w:sz="0" w:space="0" w:color="auto"/>
            <w:left w:val="none" w:sz="0" w:space="0" w:color="auto"/>
            <w:bottom w:val="none" w:sz="0" w:space="0" w:color="auto"/>
            <w:right w:val="none" w:sz="0" w:space="0" w:color="auto"/>
          </w:divBdr>
        </w:div>
        <w:div w:id="2088648780">
          <w:marLeft w:val="0"/>
          <w:marRight w:val="0"/>
          <w:marTop w:val="0"/>
          <w:marBottom w:val="0"/>
          <w:divBdr>
            <w:top w:val="none" w:sz="0" w:space="0" w:color="auto"/>
            <w:left w:val="none" w:sz="0" w:space="0" w:color="auto"/>
            <w:bottom w:val="none" w:sz="0" w:space="0" w:color="auto"/>
            <w:right w:val="none" w:sz="0" w:space="0" w:color="auto"/>
          </w:divBdr>
        </w:div>
        <w:div w:id="1205873354">
          <w:marLeft w:val="0"/>
          <w:marRight w:val="0"/>
          <w:marTop w:val="0"/>
          <w:marBottom w:val="0"/>
          <w:divBdr>
            <w:top w:val="none" w:sz="0" w:space="0" w:color="auto"/>
            <w:left w:val="none" w:sz="0" w:space="0" w:color="auto"/>
            <w:bottom w:val="none" w:sz="0" w:space="0" w:color="auto"/>
            <w:right w:val="none" w:sz="0" w:space="0" w:color="auto"/>
          </w:divBdr>
        </w:div>
        <w:div w:id="692852266">
          <w:marLeft w:val="0"/>
          <w:marRight w:val="0"/>
          <w:marTop w:val="0"/>
          <w:marBottom w:val="0"/>
          <w:divBdr>
            <w:top w:val="none" w:sz="0" w:space="0" w:color="auto"/>
            <w:left w:val="none" w:sz="0" w:space="0" w:color="auto"/>
            <w:bottom w:val="none" w:sz="0" w:space="0" w:color="auto"/>
            <w:right w:val="none" w:sz="0" w:space="0" w:color="auto"/>
          </w:divBdr>
        </w:div>
        <w:div w:id="1693722767">
          <w:marLeft w:val="0"/>
          <w:marRight w:val="0"/>
          <w:marTop w:val="0"/>
          <w:marBottom w:val="0"/>
          <w:divBdr>
            <w:top w:val="none" w:sz="0" w:space="0" w:color="auto"/>
            <w:left w:val="none" w:sz="0" w:space="0" w:color="auto"/>
            <w:bottom w:val="none" w:sz="0" w:space="0" w:color="auto"/>
            <w:right w:val="none" w:sz="0" w:space="0" w:color="auto"/>
          </w:divBdr>
        </w:div>
        <w:div w:id="275528919">
          <w:marLeft w:val="0"/>
          <w:marRight w:val="0"/>
          <w:marTop w:val="0"/>
          <w:marBottom w:val="0"/>
          <w:divBdr>
            <w:top w:val="none" w:sz="0" w:space="0" w:color="auto"/>
            <w:left w:val="none" w:sz="0" w:space="0" w:color="auto"/>
            <w:bottom w:val="none" w:sz="0" w:space="0" w:color="auto"/>
            <w:right w:val="none" w:sz="0" w:space="0" w:color="auto"/>
          </w:divBdr>
        </w:div>
        <w:div w:id="687171867">
          <w:marLeft w:val="0"/>
          <w:marRight w:val="0"/>
          <w:marTop w:val="0"/>
          <w:marBottom w:val="0"/>
          <w:divBdr>
            <w:top w:val="none" w:sz="0" w:space="0" w:color="auto"/>
            <w:left w:val="none" w:sz="0" w:space="0" w:color="auto"/>
            <w:bottom w:val="none" w:sz="0" w:space="0" w:color="auto"/>
            <w:right w:val="none" w:sz="0" w:space="0" w:color="auto"/>
          </w:divBdr>
        </w:div>
        <w:div w:id="1217005887">
          <w:marLeft w:val="0"/>
          <w:marRight w:val="0"/>
          <w:marTop w:val="0"/>
          <w:marBottom w:val="0"/>
          <w:divBdr>
            <w:top w:val="none" w:sz="0" w:space="0" w:color="auto"/>
            <w:left w:val="none" w:sz="0" w:space="0" w:color="auto"/>
            <w:bottom w:val="none" w:sz="0" w:space="0" w:color="auto"/>
            <w:right w:val="none" w:sz="0" w:space="0" w:color="auto"/>
          </w:divBdr>
        </w:div>
        <w:div w:id="1278223546">
          <w:marLeft w:val="0"/>
          <w:marRight w:val="0"/>
          <w:marTop w:val="0"/>
          <w:marBottom w:val="0"/>
          <w:divBdr>
            <w:top w:val="none" w:sz="0" w:space="0" w:color="auto"/>
            <w:left w:val="none" w:sz="0" w:space="0" w:color="auto"/>
            <w:bottom w:val="none" w:sz="0" w:space="0" w:color="auto"/>
            <w:right w:val="none" w:sz="0" w:space="0" w:color="auto"/>
          </w:divBdr>
        </w:div>
        <w:div w:id="60636979">
          <w:marLeft w:val="0"/>
          <w:marRight w:val="0"/>
          <w:marTop w:val="0"/>
          <w:marBottom w:val="0"/>
          <w:divBdr>
            <w:top w:val="none" w:sz="0" w:space="0" w:color="auto"/>
            <w:left w:val="none" w:sz="0" w:space="0" w:color="auto"/>
            <w:bottom w:val="none" w:sz="0" w:space="0" w:color="auto"/>
            <w:right w:val="none" w:sz="0" w:space="0" w:color="auto"/>
          </w:divBdr>
        </w:div>
        <w:div w:id="543178909">
          <w:marLeft w:val="0"/>
          <w:marRight w:val="0"/>
          <w:marTop w:val="0"/>
          <w:marBottom w:val="0"/>
          <w:divBdr>
            <w:top w:val="none" w:sz="0" w:space="0" w:color="auto"/>
            <w:left w:val="none" w:sz="0" w:space="0" w:color="auto"/>
            <w:bottom w:val="none" w:sz="0" w:space="0" w:color="auto"/>
            <w:right w:val="none" w:sz="0" w:space="0" w:color="auto"/>
          </w:divBdr>
        </w:div>
        <w:div w:id="1654329591">
          <w:marLeft w:val="0"/>
          <w:marRight w:val="0"/>
          <w:marTop w:val="0"/>
          <w:marBottom w:val="0"/>
          <w:divBdr>
            <w:top w:val="none" w:sz="0" w:space="0" w:color="auto"/>
            <w:left w:val="none" w:sz="0" w:space="0" w:color="auto"/>
            <w:bottom w:val="none" w:sz="0" w:space="0" w:color="auto"/>
            <w:right w:val="none" w:sz="0" w:space="0" w:color="auto"/>
          </w:divBdr>
        </w:div>
        <w:div w:id="1725713259">
          <w:marLeft w:val="0"/>
          <w:marRight w:val="0"/>
          <w:marTop w:val="0"/>
          <w:marBottom w:val="0"/>
          <w:divBdr>
            <w:top w:val="none" w:sz="0" w:space="0" w:color="auto"/>
            <w:left w:val="none" w:sz="0" w:space="0" w:color="auto"/>
            <w:bottom w:val="none" w:sz="0" w:space="0" w:color="auto"/>
            <w:right w:val="none" w:sz="0" w:space="0" w:color="auto"/>
          </w:divBdr>
        </w:div>
        <w:div w:id="1673532083">
          <w:marLeft w:val="0"/>
          <w:marRight w:val="0"/>
          <w:marTop w:val="0"/>
          <w:marBottom w:val="0"/>
          <w:divBdr>
            <w:top w:val="none" w:sz="0" w:space="0" w:color="auto"/>
            <w:left w:val="none" w:sz="0" w:space="0" w:color="auto"/>
            <w:bottom w:val="none" w:sz="0" w:space="0" w:color="auto"/>
            <w:right w:val="none" w:sz="0" w:space="0" w:color="auto"/>
          </w:divBdr>
        </w:div>
        <w:div w:id="1887065948">
          <w:marLeft w:val="0"/>
          <w:marRight w:val="0"/>
          <w:marTop w:val="0"/>
          <w:marBottom w:val="0"/>
          <w:divBdr>
            <w:top w:val="none" w:sz="0" w:space="0" w:color="auto"/>
            <w:left w:val="none" w:sz="0" w:space="0" w:color="auto"/>
            <w:bottom w:val="none" w:sz="0" w:space="0" w:color="auto"/>
            <w:right w:val="none" w:sz="0" w:space="0" w:color="auto"/>
          </w:divBdr>
        </w:div>
        <w:div w:id="2036223753">
          <w:marLeft w:val="0"/>
          <w:marRight w:val="0"/>
          <w:marTop w:val="0"/>
          <w:marBottom w:val="0"/>
          <w:divBdr>
            <w:top w:val="none" w:sz="0" w:space="0" w:color="auto"/>
            <w:left w:val="none" w:sz="0" w:space="0" w:color="auto"/>
            <w:bottom w:val="none" w:sz="0" w:space="0" w:color="auto"/>
            <w:right w:val="none" w:sz="0" w:space="0" w:color="auto"/>
          </w:divBdr>
        </w:div>
        <w:div w:id="985472710">
          <w:marLeft w:val="0"/>
          <w:marRight w:val="0"/>
          <w:marTop w:val="0"/>
          <w:marBottom w:val="0"/>
          <w:divBdr>
            <w:top w:val="none" w:sz="0" w:space="0" w:color="auto"/>
            <w:left w:val="none" w:sz="0" w:space="0" w:color="auto"/>
            <w:bottom w:val="none" w:sz="0" w:space="0" w:color="auto"/>
            <w:right w:val="none" w:sz="0" w:space="0" w:color="auto"/>
          </w:divBdr>
        </w:div>
        <w:div w:id="621156317">
          <w:marLeft w:val="0"/>
          <w:marRight w:val="0"/>
          <w:marTop w:val="0"/>
          <w:marBottom w:val="0"/>
          <w:divBdr>
            <w:top w:val="none" w:sz="0" w:space="0" w:color="auto"/>
            <w:left w:val="none" w:sz="0" w:space="0" w:color="auto"/>
            <w:bottom w:val="none" w:sz="0" w:space="0" w:color="auto"/>
            <w:right w:val="none" w:sz="0" w:space="0" w:color="auto"/>
          </w:divBdr>
        </w:div>
        <w:div w:id="355497362">
          <w:marLeft w:val="0"/>
          <w:marRight w:val="0"/>
          <w:marTop w:val="0"/>
          <w:marBottom w:val="0"/>
          <w:divBdr>
            <w:top w:val="none" w:sz="0" w:space="0" w:color="auto"/>
            <w:left w:val="none" w:sz="0" w:space="0" w:color="auto"/>
            <w:bottom w:val="none" w:sz="0" w:space="0" w:color="auto"/>
            <w:right w:val="none" w:sz="0" w:space="0" w:color="auto"/>
          </w:divBdr>
        </w:div>
        <w:div w:id="2087217730">
          <w:marLeft w:val="0"/>
          <w:marRight w:val="0"/>
          <w:marTop w:val="0"/>
          <w:marBottom w:val="0"/>
          <w:divBdr>
            <w:top w:val="none" w:sz="0" w:space="0" w:color="auto"/>
            <w:left w:val="none" w:sz="0" w:space="0" w:color="auto"/>
            <w:bottom w:val="none" w:sz="0" w:space="0" w:color="auto"/>
            <w:right w:val="none" w:sz="0" w:space="0" w:color="auto"/>
          </w:divBdr>
        </w:div>
        <w:div w:id="254439778">
          <w:marLeft w:val="0"/>
          <w:marRight w:val="0"/>
          <w:marTop w:val="0"/>
          <w:marBottom w:val="0"/>
          <w:divBdr>
            <w:top w:val="none" w:sz="0" w:space="0" w:color="auto"/>
            <w:left w:val="none" w:sz="0" w:space="0" w:color="auto"/>
            <w:bottom w:val="none" w:sz="0" w:space="0" w:color="auto"/>
            <w:right w:val="none" w:sz="0" w:space="0" w:color="auto"/>
          </w:divBdr>
        </w:div>
        <w:div w:id="1407916519">
          <w:marLeft w:val="0"/>
          <w:marRight w:val="0"/>
          <w:marTop w:val="0"/>
          <w:marBottom w:val="0"/>
          <w:divBdr>
            <w:top w:val="none" w:sz="0" w:space="0" w:color="auto"/>
            <w:left w:val="none" w:sz="0" w:space="0" w:color="auto"/>
            <w:bottom w:val="none" w:sz="0" w:space="0" w:color="auto"/>
            <w:right w:val="none" w:sz="0" w:space="0" w:color="auto"/>
          </w:divBdr>
        </w:div>
        <w:div w:id="1117145108">
          <w:marLeft w:val="0"/>
          <w:marRight w:val="0"/>
          <w:marTop w:val="0"/>
          <w:marBottom w:val="0"/>
          <w:divBdr>
            <w:top w:val="none" w:sz="0" w:space="0" w:color="auto"/>
            <w:left w:val="none" w:sz="0" w:space="0" w:color="auto"/>
            <w:bottom w:val="none" w:sz="0" w:space="0" w:color="auto"/>
            <w:right w:val="none" w:sz="0" w:space="0" w:color="auto"/>
          </w:divBdr>
        </w:div>
        <w:div w:id="1270039679">
          <w:marLeft w:val="0"/>
          <w:marRight w:val="0"/>
          <w:marTop w:val="0"/>
          <w:marBottom w:val="0"/>
          <w:divBdr>
            <w:top w:val="none" w:sz="0" w:space="0" w:color="auto"/>
            <w:left w:val="none" w:sz="0" w:space="0" w:color="auto"/>
            <w:bottom w:val="none" w:sz="0" w:space="0" w:color="auto"/>
            <w:right w:val="none" w:sz="0" w:space="0" w:color="auto"/>
          </w:divBdr>
        </w:div>
        <w:div w:id="1522864222">
          <w:marLeft w:val="0"/>
          <w:marRight w:val="0"/>
          <w:marTop w:val="0"/>
          <w:marBottom w:val="0"/>
          <w:divBdr>
            <w:top w:val="none" w:sz="0" w:space="0" w:color="auto"/>
            <w:left w:val="none" w:sz="0" w:space="0" w:color="auto"/>
            <w:bottom w:val="none" w:sz="0" w:space="0" w:color="auto"/>
            <w:right w:val="none" w:sz="0" w:space="0" w:color="auto"/>
          </w:divBdr>
        </w:div>
        <w:div w:id="1666862815">
          <w:marLeft w:val="0"/>
          <w:marRight w:val="0"/>
          <w:marTop w:val="0"/>
          <w:marBottom w:val="0"/>
          <w:divBdr>
            <w:top w:val="none" w:sz="0" w:space="0" w:color="auto"/>
            <w:left w:val="none" w:sz="0" w:space="0" w:color="auto"/>
            <w:bottom w:val="none" w:sz="0" w:space="0" w:color="auto"/>
            <w:right w:val="none" w:sz="0" w:space="0" w:color="auto"/>
          </w:divBdr>
        </w:div>
        <w:div w:id="1501458458">
          <w:marLeft w:val="0"/>
          <w:marRight w:val="0"/>
          <w:marTop w:val="0"/>
          <w:marBottom w:val="0"/>
          <w:divBdr>
            <w:top w:val="none" w:sz="0" w:space="0" w:color="auto"/>
            <w:left w:val="none" w:sz="0" w:space="0" w:color="auto"/>
            <w:bottom w:val="none" w:sz="0" w:space="0" w:color="auto"/>
            <w:right w:val="none" w:sz="0" w:space="0" w:color="auto"/>
          </w:divBdr>
        </w:div>
        <w:div w:id="1187213010">
          <w:marLeft w:val="0"/>
          <w:marRight w:val="0"/>
          <w:marTop w:val="0"/>
          <w:marBottom w:val="0"/>
          <w:divBdr>
            <w:top w:val="none" w:sz="0" w:space="0" w:color="auto"/>
            <w:left w:val="none" w:sz="0" w:space="0" w:color="auto"/>
            <w:bottom w:val="none" w:sz="0" w:space="0" w:color="auto"/>
            <w:right w:val="none" w:sz="0" w:space="0" w:color="auto"/>
          </w:divBdr>
        </w:div>
        <w:div w:id="667094058">
          <w:marLeft w:val="0"/>
          <w:marRight w:val="0"/>
          <w:marTop w:val="0"/>
          <w:marBottom w:val="0"/>
          <w:divBdr>
            <w:top w:val="none" w:sz="0" w:space="0" w:color="auto"/>
            <w:left w:val="none" w:sz="0" w:space="0" w:color="auto"/>
            <w:bottom w:val="none" w:sz="0" w:space="0" w:color="auto"/>
            <w:right w:val="none" w:sz="0" w:space="0" w:color="auto"/>
          </w:divBdr>
        </w:div>
        <w:div w:id="1170146810">
          <w:marLeft w:val="0"/>
          <w:marRight w:val="0"/>
          <w:marTop w:val="0"/>
          <w:marBottom w:val="0"/>
          <w:divBdr>
            <w:top w:val="none" w:sz="0" w:space="0" w:color="auto"/>
            <w:left w:val="none" w:sz="0" w:space="0" w:color="auto"/>
            <w:bottom w:val="none" w:sz="0" w:space="0" w:color="auto"/>
            <w:right w:val="none" w:sz="0" w:space="0" w:color="auto"/>
          </w:divBdr>
        </w:div>
        <w:div w:id="1483886940">
          <w:marLeft w:val="0"/>
          <w:marRight w:val="0"/>
          <w:marTop w:val="0"/>
          <w:marBottom w:val="0"/>
          <w:divBdr>
            <w:top w:val="none" w:sz="0" w:space="0" w:color="auto"/>
            <w:left w:val="none" w:sz="0" w:space="0" w:color="auto"/>
            <w:bottom w:val="none" w:sz="0" w:space="0" w:color="auto"/>
            <w:right w:val="none" w:sz="0" w:space="0" w:color="auto"/>
          </w:divBdr>
        </w:div>
        <w:div w:id="1257131116">
          <w:marLeft w:val="0"/>
          <w:marRight w:val="0"/>
          <w:marTop w:val="0"/>
          <w:marBottom w:val="0"/>
          <w:divBdr>
            <w:top w:val="none" w:sz="0" w:space="0" w:color="auto"/>
            <w:left w:val="none" w:sz="0" w:space="0" w:color="auto"/>
            <w:bottom w:val="none" w:sz="0" w:space="0" w:color="auto"/>
            <w:right w:val="none" w:sz="0" w:space="0" w:color="auto"/>
          </w:divBdr>
        </w:div>
        <w:div w:id="1792825146">
          <w:marLeft w:val="0"/>
          <w:marRight w:val="0"/>
          <w:marTop w:val="0"/>
          <w:marBottom w:val="0"/>
          <w:divBdr>
            <w:top w:val="none" w:sz="0" w:space="0" w:color="auto"/>
            <w:left w:val="none" w:sz="0" w:space="0" w:color="auto"/>
            <w:bottom w:val="none" w:sz="0" w:space="0" w:color="auto"/>
            <w:right w:val="none" w:sz="0" w:space="0" w:color="auto"/>
          </w:divBdr>
        </w:div>
        <w:div w:id="1965887261">
          <w:marLeft w:val="0"/>
          <w:marRight w:val="0"/>
          <w:marTop w:val="0"/>
          <w:marBottom w:val="0"/>
          <w:divBdr>
            <w:top w:val="none" w:sz="0" w:space="0" w:color="auto"/>
            <w:left w:val="none" w:sz="0" w:space="0" w:color="auto"/>
            <w:bottom w:val="none" w:sz="0" w:space="0" w:color="auto"/>
            <w:right w:val="none" w:sz="0" w:space="0" w:color="auto"/>
          </w:divBdr>
        </w:div>
        <w:div w:id="1470126733">
          <w:marLeft w:val="0"/>
          <w:marRight w:val="0"/>
          <w:marTop w:val="0"/>
          <w:marBottom w:val="0"/>
          <w:divBdr>
            <w:top w:val="none" w:sz="0" w:space="0" w:color="auto"/>
            <w:left w:val="none" w:sz="0" w:space="0" w:color="auto"/>
            <w:bottom w:val="none" w:sz="0" w:space="0" w:color="auto"/>
            <w:right w:val="none" w:sz="0" w:space="0" w:color="auto"/>
          </w:divBdr>
        </w:div>
        <w:div w:id="2022775526">
          <w:marLeft w:val="0"/>
          <w:marRight w:val="0"/>
          <w:marTop w:val="0"/>
          <w:marBottom w:val="0"/>
          <w:divBdr>
            <w:top w:val="none" w:sz="0" w:space="0" w:color="auto"/>
            <w:left w:val="none" w:sz="0" w:space="0" w:color="auto"/>
            <w:bottom w:val="none" w:sz="0" w:space="0" w:color="auto"/>
            <w:right w:val="none" w:sz="0" w:space="0" w:color="auto"/>
          </w:divBdr>
        </w:div>
        <w:div w:id="1795370875">
          <w:marLeft w:val="0"/>
          <w:marRight w:val="0"/>
          <w:marTop w:val="0"/>
          <w:marBottom w:val="0"/>
          <w:divBdr>
            <w:top w:val="none" w:sz="0" w:space="0" w:color="auto"/>
            <w:left w:val="none" w:sz="0" w:space="0" w:color="auto"/>
            <w:bottom w:val="none" w:sz="0" w:space="0" w:color="auto"/>
            <w:right w:val="none" w:sz="0" w:space="0" w:color="auto"/>
          </w:divBdr>
        </w:div>
        <w:div w:id="385222277">
          <w:marLeft w:val="0"/>
          <w:marRight w:val="0"/>
          <w:marTop w:val="0"/>
          <w:marBottom w:val="0"/>
          <w:divBdr>
            <w:top w:val="none" w:sz="0" w:space="0" w:color="auto"/>
            <w:left w:val="none" w:sz="0" w:space="0" w:color="auto"/>
            <w:bottom w:val="none" w:sz="0" w:space="0" w:color="auto"/>
            <w:right w:val="none" w:sz="0" w:space="0" w:color="auto"/>
          </w:divBdr>
        </w:div>
      </w:divsChild>
    </w:div>
    <w:div w:id="876771682">
      <w:bodyDiv w:val="1"/>
      <w:marLeft w:val="0"/>
      <w:marRight w:val="0"/>
      <w:marTop w:val="0"/>
      <w:marBottom w:val="0"/>
      <w:divBdr>
        <w:top w:val="none" w:sz="0" w:space="0" w:color="auto"/>
        <w:left w:val="none" w:sz="0" w:space="0" w:color="auto"/>
        <w:bottom w:val="none" w:sz="0" w:space="0" w:color="auto"/>
        <w:right w:val="none" w:sz="0" w:space="0" w:color="auto"/>
      </w:divBdr>
      <w:divsChild>
        <w:div w:id="575171865">
          <w:marLeft w:val="0"/>
          <w:marRight w:val="0"/>
          <w:marTop w:val="0"/>
          <w:marBottom w:val="0"/>
          <w:divBdr>
            <w:top w:val="none" w:sz="0" w:space="0" w:color="auto"/>
            <w:left w:val="none" w:sz="0" w:space="0" w:color="auto"/>
            <w:bottom w:val="none" w:sz="0" w:space="0" w:color="auto"/>
            <w:right w:val="none" w:sz="0" w:space="0" w:color="auto"/>
          </w:divBdr>
        </w:div>
        <w:div w:id="2110462857">
          <w:marLeft w:val="0"/>
          <w:marRight w:val="0"/>
          <w:marTop w:val="0"/>
          <w:marBottom w:val="0"/>
          <w:divBdr>
            <w:top w:val="none" w:sz="0" w:space="0" w:color="auto"/>
            <w:left w:val="none" w:sz="0" w:space="0" w:color="auto"/>
            <w:bottom w:val="none" w:sz="0" w:space="0" w:color="auto"/>
            <w:right w:val="none" w:sz="0" w:space="0" w:color="auto"/>
          </w:divBdr>
        </w:div>
        <w:div w:id="1928491747">
          <w:marLeft w:val="0"/>
          <w:marRight w:val="0"/>
          <w:marTop w:val="0"/>
          <w:marBottom w:val="0"/>
          <w:divBdr>
            <w:top w:val="none" w:sz="0" w:space="0" w:color="auto"/>
            <w:left w:val="none" w:sz="0" w:space="0" w:color="auto"/>
            <w:bottom w:val="none" w:sz="0" w:space="0" w:color="auto"/>
            <w:right w:val="none" w:sz="0" w:space="0" w:color="auto"/>
          </w:divBdr>
        </w:div>
        <w:div w:id="571547156">
          <w:marLeft w:val="0"/>
          <w:marRight w:val="0"/>
          <w:marTop w:val="0"/>
          <w:marBottom w:val="0"/>
          <w:divBdr>
            <w:top w:val="none" w:sz="0" w:space="0" w:color="auto"/>
            <w:left w:val="none" w:sz="0" w:space="0" w:color="auto"/>
            <w:bottom w:val="none" w:sz="0" w:space="0" w:color="auto"/>
            <w:right w:val="none" w:sz="0" w:space="0" w:color="auto"/>
          </w:divBdr>
        </w:div>
        <w:div w:id="2110617345">
          <w:marLeft w:val="0"/>
          <w:marRight w:val="0"/>
          <w:marTop w:val="0"/>
          <w:marBottom w:val="0"/>
          <w:divBdr>
            <w:top w:val="none" w:sz="0" w:space="0" w:color="auto"/>
            <w:left w:val="none" w:sz="0" w:space="0" w:color="auto"/>
            <w:bottom w:val="none" w:sz="0" w:space="0" w:color="auto"/>
            <w:right w:val="none" w:sz="0" w:space="0" w:color="auto"/>
          </w:divBdr>
        </w:div>
        <w:div w:id="34931608">
          <w:marLeft w:val="0"/>
          <w:marRight w:val="0"/>
          <w:marTop w:val="0"/>
          <w:marBottom w:val="0"/>
          <w:divBdr>
            <w:top w:val="none" w:sz="0" w:space="0" w:color="auto"/>
            <w:left w:val="none" w:sz="0" w:space="0" w:color="auto"/>
            <w:bottom w:val="none" w:sz="0" w:space="0" w:color="auto"/>
            <w:right w:val="none" w:sz="0" w:space="0" w:color="auto"/>
          </w:divBdr>
        </w:div>
        <w:div w:id="1418598464">
          <w:marLeft w:val="0"/>
          <w:marRight w:val="0"/>
          <w:marTop w:val="0"/>
          <w:marBottom w:val="0"/>
          <w:divBdr>
            <w:top w:val="none" w:sz="0" w:space="0" w:color="auto"/>
            <w:left w:val="none" w:sz="0" w:space="0" w:color="auto"/>
            <w:bottom w:val="none" w:sz="0" w:space="0" w:color="auto"/>
            <w:right w:val="none" w:sz="0" w:space="0" w:color="auto"/>
          </w:divBdr>
        </w:div>
        <w:div w:id="1445884958">
          <w:marLeft w:val="0"/>
          <w:marRight w:val="0"/>
          <w:marTop w:val="0"/>
          <w:marBottom w:val="0"/>
          <w:divBdr>
            <w:top w:val="none" w:sz="0" w:space="0" w:color="auto"/>
            <w:left w:val="none" w:sz="0" w:space="0" w:color="auto"/>
            <w:bottom w:val="none" w:sz="0" w:space="0" w:color="auto"/>
            <w:right w:val="none" w:sz="0" w:space="0" w:color="auto"/>
          </w:divBdr>
        </w:div>
        <w:div w:id="1373456280">
          <w:marLeft w:val="0"/>
          <w:marRight w:val="0"/>
          <w:marTop w:val="0"/>
          <w:marBottom w:val="0"/>
          <w:divBdr>
            <w:top w:val="none" w:sz="0" w:space="0" w:color="auto"/>
            <w:left w:val="none" w:sz="0" w:space="0" w:color="auto"/>
            <w:bottom w:val="none" w:sz="0" w:space="0" w:color="auto"/>
            <w:right w:val="none" w:sz="0" w:space="0" w:color="auto"/>
          </w:divBdr>
        </w:div>
        <w:div w:id="1076585769">
          <w:marLeft w:val="0"/>
          <w:marRight w:val="0"/>
          <w:marTop w:val="0"/>
          <w:marBottom w:val="0"/>
          <w:divBdr>
            <w:top w:val="none" w:sz="0" w:space="0" w:color="auto"/>
            <w:left w:val="none" w:sz="0" w:space="0" w:color="auto"/>
            <w:bottom w:val="none" w:sz="0" w:space="0" w:color="auto"/>
            <w:right w:val="none" w:sz="0" w:space="0" w:color="auto"/>
          </w:divBdr>
        </w:div>
        <w:div w:id="243419582">
          <w:marLeft w:val="0"/>
          <w:marRight w:val="0"/>
          <w:marTop w:val="0"/>
          <w:marBottom w:val="0"/>
          <w:divBdr>
            <w:top w:val="none" w:sz="0" w:space="0" w:color="auto"/>
            <w:left w:val="none" w:sz="0" w:space="0" w:color="auto"/>
            <w:bottom w:val="none" w:sz="0" w:space="0" w:color="auto"/>
            <w:right w:val="none" w:sz="0" w:space="0" w:color="auto"/>
          </w:divBdr>
        </w:div>
        <w:div w:id="632827073">
          <w:marLeft w:val="0"/>
          <w:marRight w:val="0"/>
          <w:marTop w:val="0"/>
          <w:marBottom w:val="0"/>
          <w:divBdr>
            <w:top w:val="none" w:sz="0" w:space="0" w:color="auto"/>
            <w:left w:val="none" w:sz="0" w:space="0" w:color="auto"/>
            <w:bottom w:val="none" w:sz="0" w:space="0" w:color="auto"/>
            <w:right w:val="none" w:sz="0" w:space="0" w:color="auto"/>
          </w:divBdr>
        </w:div>
        <w:div w:id="96490727">
          <w:marLeft w:val="0"/>
          <w:marRight w:val="0"/>
          <w:marTop w:val="0"/>
          <w:marBottom w:val="0"/>
          <w:divBdr>
            <w:top w:val="none" w:sz="0" w:space="0" w:color="auto"/>
            <w:left w:val="none" w:sz="0" w:space="0" w:color="auto"/>
            <w:bottom w:val="none" w:sz="0" w:space="0" w:color="auto"/>
            <w:right w:val="none" w:sz="0" w:space="0" w:color="auto"/>
          </w:divBdr>
        </w:div>
        <w:div w:id="1215701979">
          <w:marLeft w:val="0"/>
          <w:marRight w:val="0"/>
          <w:marTop w:val="0"/>
          <w:marBottom w:val="0"/>
          <w:divBdr>
            <w:top w:val="none" w:sz="0" w:space="0" w:color="auto"/>
            <w:left w:val="none" w:sz="0" w:space="0" w:color="auto"/>
            <w:bottom w:val="none" w:sz="0" w:space="0" w:color="auto"/>
            <w:right w:val="none" w:sz="0" w:space="0" w:color="auto"/>
          </w:divBdr>
        </w:div>
        <w:div w:id="670065992">
          <w:marLeft w:val="0"/>
          <w:marRight w:val="0"/>
          <w:marTop w:val="0"/>
          <w:marBottom w:val="0"/>
          <w:divBdr>
            <w:top w:val="none" w:sz="0" w:space="0" w:color="auto"/>
            <w:left w:val="none" w:sz="0" w:space="0" w:color="auto"/>
            <w:bottom w:val="none" w:sz="0" w:space="0" w:color="auto"/>
            <w:right w:val="none" w:sz="0" w:space="0" w:color="auto"/>
          </w:divBdr>
        </w:div>
      </w:divsChild>
    </w:div>
    <w:div w:id="887372326">
      <w:bodyDiv w:val="1"/>
      <w:marLeft w:val="0"/>
      <w:marRight w:val="0"/>
      <w:marTop w:val="0"/>
      <w:marBottom w:val="0"/>
      <w:divBdr>
        <w:top w:val="none" w:sz="0" w:space="0" w:color="auto"/>
        <w:left w:val="none" w:sz="0" w:space="0" w:color="auto"/>
        <w:bottom w:val="none" w:sz="0" w:space="0" w:color="auto"/>
        <w:right w:val="none" w:sz="0" w:space="0" w:color="auto"/>
      </w:divBdr>
    </w:div>
    <w:div w:id="900139976">
      <w:bodyDiv w:val="1"/>
      <w:marLeft w:val="0"/>
      <w:marRight w:val="0"/>
      <w:marTop w:val="0"/>
      <w:marBottom w:val="0"/>
      <w:divBdr>
        <w:top w:val="none" w:sz="0" w:space="0" w:color="auto"/>
        <w:left w:val="none" w:sz="0" w:space="0" w:color="auto"/>
        <w:bottom w:val="none" w:sz="0" w:space="0" w:color="auto"/>
        <w:right w:val="none" w:sz="0" w:space="0" w:color="auto"/>
      </w:divBdr>
      <w:divsChild>
        <w:div w:id="245456249">
          <w:marLeft w:val="720"/>
          <w:marRight w:val="0"/>
          <w:marTop w:val="200"/>
          <w:marBottom w:val="0"/>
          <w:divBdr>
            <w:top w:val="none" w:sz="0" w:space="0" w:color="auto"/>
            <w:left w:val="none" w:sz="0" w:space="0" w:color="auto"/>
            <w:bottom w:val="none" w:sz="0" w:space="0" w:color="auto"/>
            <w:right w:val="none" w:sz="0" w:space="0" w:color="auto"/>
          </w:divBdr>
        </w:div>
        <w:div w:id="931549090">
          <w:marLeft w:val="1440"/>
          <w:marRight w:val="0"/>
          <w:marTop w:val="100"/>
          <w:marBottom w:val="0"/>
          <w:divBdr>
            <w:top w:val="none" w:sz="0" w:space="0" w:color="auto"/>
            <w:left w:val="none" w:sz="0" w:space="0" w:color="auto"/>
            <w:bottom w:val="none" w:sz="0" w:space="0" w:color="auto"/>
            <w:right w:val="none" w:sz="0" w:space="0" w:color="auto"/>
          </w:divBdr>
        </w:div>
        <w:div w:id="1858304109">
          <w:marLeft w:val="720"/>
          <w:marRight w:val="0"/>
          <w:marTop w:val="200"/>
          <w:marBottom w:val="0"/>
          <w:divBdr>
            <w:top w:val="none" w:sz="0" w:space="0" w:color="auto"/>
            <w:left w:val="none" w:sz="0" w:space="0" w:color="auto"/>
            <w:bottom w:val="none" w:sz="0" w:space="0" w:color="auto"/>
            <w:right w:val="none" w:sz="0" w:space="0" w:color="auto"/>
          </w:divBdr>
        </w:div>
        <w:div w:id="1951279340">
          <w:marLeft w:val="1440"/>
          <w:marRight w:val="0"/>
          <w:marTop w:val="100"/>
          <w:marBottom w:val="0"/>
          <w:divBdr>
            <w:top w:val="none" w:sz="0" w:space="0" w:color="auto"/>
            <w:left w:val="none" w:sz="0" w:space="0" w:color="auto"/>
            <w:bottom w:val="none" w:sz="0" w:space="0" w:color="auto"/>
            <w:right w:val="none" w:sz="0" w:space="0" w:color="auto"/>
          </w:divBdr>
        </w:div>
        <w:div w:id="1590232403">
          <w:marLeft w:val="720"/>
          <w:marRight w:val="0"/>
          <w:marTop w:val="200"/>
          <w:marBottom w:val="0"/>
          <w:divBdr>
            <w:top w:val="none" w:sz="0" w:space="0" w:color="auto"/>
            <w:left w:val="none" w:sz="0" w:space="0" w:color="auto"/>
            <w:bottom w:val="none" w:sz="0" w:space="0" w:color="auto"/>
            <w:right w:val="none" w:sz="0" w:space="0" w:color="auto"/>
          </w:divBdr>
        </w:div>
        <w:div w:id="370036879">
          <w:marLeft w:val="1440"/>
          <w:marRight w:val="0"/>
          <w:marTop w:val="100"/>
          <w:marBottom w:val="0"/>
          <w:divBdr>
            <w:top w:val="none" w:sz="0" w:space="0" w:color="auto"/>
            <w:left w:val="none" w:sz="0" w:space="0" w:color="auto"/>
            <w:bottom w:val="none" w:sz="0" w:space="0" w:color="auto"/>
            <w:right w:val="none" w:sz="0" w:space="0" w:color="auto"/>
          </w:divBdr>
        </w:div>
        <w:div w:id="867914228">
          <w:marLeft w:val="720"/>
          <w:marRight w:val="0"/>
          <w:marTop w:val="200"/>
          <w:marBottom w:val="0"/>
          <w:divBdr>
            <w:top w:val="none" w:sz="0" w:space="0" w:color="auto"/>
            <w:left w:val="none" w:sz="0" w:space="0" w:color="auto"/>
            <w:bottom w:val="none" w:sz="0" w:space="0" w:color="auto"/>
            <w:right w:val="none" w:sz="0" w:space="0" w:color="auto"/>
          </w:divBdr>
        </w:div>
        <w:div w:id="1515917459">
          <w:marLeft w:val="1440"/>
          <w:marRight w:val="0"/>
          <w:marTop w:val="100"/>
          <w:marBottom w:val="0"/>
          <w:divBdr>
            <w:top w:val="none" w:sz="0" w:space="0" w:color="auto"/>
            <w:left w:val="none" w:sz="0" w:space="0" w:color="auto"/>
            <w:bottom w:val="none" w:sz="0" w:space="0" w:color="auto"/>
            <w:right w:val="none" w:sz="0" w:space="0" w:color="auto"/>
          </w:divBdr>
        </w:div>
        <w:div w:id="1111434422">
          <w:marLeft w:val="720"/>
          <w:marRight w:val="0"/>
          <w:marTop w:val="200"/>
          <w:marBottom w:val="0"/>
          <w:divBdr>
            <w:top w:val="none" w:sz="0" w:space="0" w:color="auto"/>
            <w:left w:val="none" w:sz="0" w:space="0" w:color="auto"/>
            <w:bottom w:val="none" w:sz="0" w:space="0" w:color="auto"/>
            <w:right w:val="none" w:sz="0" w:space="0" w:color="auto"/>
          </w:divBdr>
        </w:div>
        <w:div w:id="988707646">
          <w:marLeft w:val="1440"/>
          <w:marRight w:val="0"/>
          <w:marTop w:val="100"/>
          <w:marBottom w:val="0"/>
          <w:divBdr>
            <w:top w:val="none" w:sz="0" w:space="0" w:color="auto"/>
            <w:left w:val="none" w:sz="0" w:space="0" w:color="auto"/>
            <w:bottom w:val="none" w:sz="0" w:space="0" w:color="auto"/>
            <w:right w:val="none" w:sz="0" w:space="0" w:color="auto"/>
          </w:divBdr>
        </w:div>
      </w:divsChild>
    </w:div>
    <w:div w:id="968710403">
      <w:bodyDiv w:val="1"/>
      <w:marLeft w:val="0"/>
      <w:marRight w:val="0"/>
      <w:marTop w:val="0"/>
      <w:marBottom w:val="0"/>
      <w:divBdr>
        <w:top w:val="none" w:sz="0" w:space="0" w:color="auto"/>
        <w:left w:val="none" w:sz="0" w:space="0" w:color="auto"/>
        <w:bottom w:val="none" w:sz="0" w:space="0" w:color="auto"/>
        <w:right w:val="none" w:sz="0" w:space="0" w:color="auto"/>
      </w:divBdr>
      <w:divsChild>
        <w:div w:id="114913758">
          <w:marLeft w:val="0"/>
          <w:marRight w:val="0"/>
          <w:marTop w:val="0"/>
          <w:marBottom w:val="0"/>
          <w:divBdr>
            <w:top w:val="none" w:sz="0" w:space="0" w:color="auto"/>
            <w:left w:val="none" w:sz="0" w:space="0" w:color="auto"/>
            <w:bottom w:val="none" w:sz="0" w:space="0" w:color="auto"/>
            <w:right w:val="none" w:sz="0" w:space="0" w:color="auto"/>
          </w:divBdr>
        </w:div>
        <w:div w:id="8336777">
          <w:marLeft w:val="0"/>
          <w:marRight w:val="0"/>
          <w:marTop w:val="0"/>
          <w:marBottom w:val="0"/>
          <w:divBdr>
            <w:top w:val="none" w:sz="0" w:space="0" w:color="auto"/>
            <w:left w:val="none" w:sz="0" w:space="0" w:color="auto"/>
            <w:bottom w:val="none" w:sz="0" w:space="0" w:color="auto"/>
            <w:right w:val="none" w:sz="0" w:space="0" w:color="auto"/>
          </w:divBdr>
        </w:div>
        <w:div w:id="1799107202">
          <w:marLeft w:val="0"/>
          <w:marRight w:val="0"/>
          <w:marTop w:val="0"/>
          <w:marBottom w:val="0"/>
          <w:divBdr>
            <w:top w:val="none" w:sz="0" w:space="0" w:color="auto"/>
            <w:left w:val="none" w:sz="0" w:space="0" w:color="auto"/>
            <w:bottom w:val="none" w:sz="0" w:space="0" w:color="auto"/>
            <w:right w:val="none" w:sz="0" w:space="0" w:color="auto"/>
          </w:divBdr>
        </w:div>
        <w:div w:id="1048995688">
          <w:marLeft w:val="0"/>
          <w:marRight w:val="0"/>
          <w:marTop w:val="0"/>
          <w:marBottom w:val="0"/>
          <w:divBdr>
            <w:top w:val="none" w:sz="0" w:space="0" w:color="auto"/>
            <w:left w:val="none" w:sz="0" w:space="0" w:color="auto"/>
            <w:bottom w:val="none" w:sz="0" w:space="0" w:color="auto"/>
            <w:right w:val="none" w:sz="0" w:space="0" w:color="auto"/>
          </w:divBdr>
        </w:div>
        <w:div w:id="692002080">
          <w:marLeft w:val="0"/>
          <w:marRight w:val="0"/>
          <w:marTop w:val="0"/>
          <w:marBottom w:val="0"/>
          <w:divBdr>
            <w:top w:val="none" w:sz="0" w:space="0" w:color="auto"/>
            <w:left w:val="none" w:sz="0" w:space="0" w:color="auto"/>
            <w:bottom w:val="none" w:sz="0" w:space="0" w:color="auto"/>
            <w:right w:val="none" w:sz="0" w:space="0" w:color="auto"/>
          </w:divBdr>
        </w:div>
        <w:div w:id="1427573303">
          <w:marLeft w:val="0"/>
          <w:marRight w:val="0"/>
          <w:marTop w:val="0"/>
          <w:marBottom w:val="0"/>
          <w:divBdr>
            <w:top w:val="none" w:sz="0" w:space="0" w:color="auto"/>
            <w:left w:val="none" w:sz="0" w:space="0" w:color="auto"/>
            <w:bottom w:val="none" w:sz="0" w:space="0" w:color="auto"/>
            <w:right w:val="none" w:sz="0" w:space="0" w:color="auto"/>
          </w:divBdr>
        </w:div>
        <w:div w:id="2054961118">
          <w:marLeft w:val="0"/>
          <w:marRight w:val="0"/>
          <w:marTop w:val="0"/>
          <w:marBottom w:val="0"/>
          <w:divBdr>
            <w:top w:val="none" w:sz="0" w:space="0" w:color="auto"/>
            <w:left w:val="none" w:sz="0" w:space="0" w:color="auto"/>
            <w:bottom w:val="none" w:sz="0" w:space="0" w:color="auto"/>
            <w:right w:val="none" w:sz="0" w:space="0" w:color="auto"/>
          </w:divBdr>
        </w:div>
        <w:div w:id="1575119166">
          <w:marLeft w:val="0"/>
          <w:marRight w:val="0"/>
          <w:marTop w:val="0"/>
          <w:marBottom w:val="0"/>
          <w:divBdr>
            <w:top w:val="none" w:sz="0" w:space="0" w:color="auto"/>
            <w:left w:val="none" w:sz="0" w:space="0" w:color="auto"/>
            <w:bottom w:val="none" w:sz="0" w:space="0" w:color="auto"/>
            <w:right w:val="none" w:sz="0" w:space="0" w:color="auto"/>
          </w:divBdr>
        </w:div>
        <w:div w:id="285475974">
          <w:marLeft w:val="0"/>
          <w:marRight w:val="0"/>
          <w:marTop w:val="0"/>
          <w:marBottom w:val="0"/>
          <w:divBdr>
            <w:top w:val="none" w:sz="0" w:space="0" w:color="auto"/>
            <w:left w:val="none" w:sz="0" w:space="0" w:color="auto"/>
            <w:bottom w:val="none" w:sz="0" w:space="0" w:color="auto"/>
            <w:right w:val="none" w:sz="0" w:space="0" w:color="auto"/>
          </w:divBdr>
        </w:div>
        <w:div w:id="355548624">
          <w:marLeft w:val="0"/>
          <w:marRight w:val="0"/>
          <w:marTop w:val="0"/>
          <w:marBottom w:val="0"/>
          <w:divBdr>
            <w:top w:val="none" w:sz="0" w:space="0" w:color="auto"/>
            <w:left w:val="none" w:sz="0" w:space="0" w:color="auto"/>
            <w:bottom w:val="none" w:sz="0" w:space="0" w:color="auto"/>
            <w:right w:val="none" w:sz="0" w:space="0" w:color="auto"/>
          </w:divBdr>
        </w:div>
        <w:div w:id="2116749814">
          <w:marLeft w:val="0"/>
          <w:marRight w:val="0"/>
          <w:marTop w:val="0"/>
          <w:marBottom w:val="0"/>
          <w:divBdr>
            <w:top w:val="none" w:sz="0" w:space="0" w:color="auto"/>
            <w:left w:val="none" w:sz="0" w:space="0" w:color="auto"/>
            <w:bottom w:val="none" w:sz="0" w:space="0" w:color="auto"/>
            <w:right w:val="none" w:sz="0" w:space="0" w:color="auto"/>
          </w:divBdr>
        </w:div>
        <w:div w:id="590744912">
          <w:marLeft w:val="0"/>
          <w:marRight w:val="0"/>
          <w:marTop w:val="0"/>
          <w:marBottom w:val="0"/>
          <w:divBdr>
            <w:top w:val="none" w:sz="0" w:space="0" w:color="auto"/>
            <w:left w:val="none" w:sz="0" w:space="0" w:color="auto"/>
            <w:bottom w:val="none" w:sz="0" w:space="0" w:color="auto"/>
            <w:right w:val="none" w:sz="0" w:space="0" w:color="auto"/>
          </w:divBdr>
        </w:div>
        <w:div w:id="1175341459">
          <w:marLeft w:val="0"/>
          <w:marRight w:val="0"/>
          <w:marTop w:val="0"/>
          <w:marBottom w:val="0"/>
          <w:divBdr>
            <w:top w:val="none" w:sz="0" w:space="0" w:color="auto"/>
            <w:left w:val="none" w:sz="0" w:space="0" w:color="auto"/>
            <w:bottom w:val="none" w:sz="0" w:space="0" w:color="auto"/>
            <w:right w:val="none" w:sz="0" w:space="0" w:color="auto"/>
          </w:divBdr>
        </w:div>
        <w:div w:id="585499002">
          <w:marLeft w:val="0"/>
          <w:marRight w:val="0"/>
          <w:marTop w:val="0"/>
          <w:marBottom w:val="0"/>
          <w:divBdr>
            <w:top w:val="none" w:sz="0" w:space="0" w:color="auto"/>
            <w:left w:val="none" w:sz="0" w:space="0" w:color="auto"/>
            <w:bottom w:val="none" w:sz="0" w:space="0" w:color="auto"/>
            <w:right w:val="none" w:sz="0" w:space="0" w:color="auto"/>
          </w:divBdr>
        </w:div>
        <w:div w:id="876821212">
          <w:marLeft w:val="0"/>
          <w:marRight w:val="0"/>
          <w:marTop w:val="0"/>
          <w:marBottom w:val="0"/>
          <w:divBdr>
            <w:top w:val="none" w:sz="0" w:space="0" w:color="auto"/>
            <w:left w:val="none" w:sz="0" w:space="0" w:color="auto"/>
            <w:bottom w:val="none" w:sz="0" w:space="0" w:color="auto"/>
            <w:right w:val="none" w:sz="0" w:space="0" w:color="auto"/>
          </w:divBdr>
        </w:div>
        <w:div w:id="763576709">
          <w:marLeft w:val="0"/>
          <w:marRight w:val="0"/>
          <w:marTop w:val="0"/>
          <w:marBottom w:val="0"/>
          <w:divBdr>
            <w:top w:val="none" w:sz="0" w:space="0" w:color="auto"/>
            <w:left w:val="none" w:sz="0" w:space="0" w:color="auto"/>
            <w:bottom w:val="none" w:sz="0" w:space="0" w:color="auto"/>
            <w:right w:val="none" w:sz="0" w:space="0" w:color="auto"/>
          </w:divBdr>
        </w:div>
        <w:div w:id="595792085">
          <w:marLeft w:val="0"/>
          <w:marRight w:val="0"/>
          <w:marTop w:val="0"/>
          <w:marBottom w:val="0"/>
          <w:divBdr>
            <w:top w:val="none" w:sz="0" w:space="0" w:color="auto"/>
            <w:left w:val="none" w:sz="0" w:space="0" w:color="auto"/>
            <w:bottom w:val="none" w:sz="0" w:space="0" w:color="auto"/>
            <w:right w:val="none" w:sz="0" w:space="0" w:color="auto"/>
          </w:divBdr>
        </w:div>
      </w:divsChild>
    </w:div>
    <w:div w:id="1019114081">
      <w:bodyDiv w:val="1"/>
      <w:marLeft w:val="0"/>
      <w:marRight w:val="0"/>
      <w:marTop w:val="0"/>
      <w:marBottom w:val="0"/>
      <w:divBdr>
        <w:top w:val="none" w:sz="0" w:space="0" w:color="auto"/>
        <w:left w:val="none" w:sz="0" w:space="0" w:color="auto"/>
        <w:bottom w:val="none" w:sz="0" w:space="0" w:color="auto"/>
        <w:right w:val="none" w:sz="0" w:space="0" w:color="auto"/>
      </w:divBdr>
      <w:divsChild>
        <w:div w:id="891967984">
          <w:marLeft w:val="360"/>
          <w:marRight w:val="0"/>
          <w:marTop w:val="200"/>
          <w:marBottom w:val="0"/>
          <w:divBdr>
            <w:top w:val="none" w:sz="0" w:space="0" w:color="auto"/>
            <w:left w:val="none" w:sz="0" w:space="0" w:color="auto"/>
            <w:bottom w:val="none" w:sz="0" w:space="0" w:color="auto"/>
            <w:right w:val="none" w:sz="0" w:space="0" w:color="auto"/>
          </w:divBdr>
        </w:div>
        <w:div w:id="1133250321">
          <w:marLeft w:val="1080"/>
          <w:marRight w:val="0"/>
          <w:marTop w:val="100"/>
          <w:marBottom w:val="0"/>
          <w:divBdr>
            <w:top w:val="none" w:sz="0" w:space="0" w:color="auto"/>
            <w:left w:val="none" w:sz="0" w:space="0" w:color="auto"/>
            <w:bottom w:val="none" w:sz="0" w:space="0" w:color="auto"/>
            <w:right w:val="none" w:sz="0" w:space="0" w:color="auto"/>
          </w:divBdr>
        </w:div>
        <w:div w:id="1484393165">
          <w:marLeft w:val="1080"/>
          <w:marRight w:val="0"/>
          <w:marTop w:val="100"/>
          <w:marBottom w:val="0"/>
          <w:divBdr>
            <w:top w:val="none" w:sz="0" w:space="0" w:color="auto"/>
            <w:left w:val="none" w:sz="0" w:space="0" w:color="auto"/>
            <w:bottom w:val="none" w:sz="0" w:space="0" w:color="auto"/>
            <w:right w:val="none" w:sz="0" w:space="0" w:color="auto"/>
          </w:divBdr>
        </w:div>
        <w:div w:id="62879256">
          <w:marLeft w:val="360"/>
          <w:marRight w:val="0"/>
          <w:marTop w:val="200"/>
          <w:marBottom w:val="0"/>
          <w:divBdr>
            <w:top w:val="none" w:sz="0" w:space="0" w:color="auto"/>
            <w:left w:val="none" w:sz="0" w:space="0" w:color="auto"/>
            <w:bottom w:val="none" w:sz="0" w:space="0" w:color="auto"/>
            <w:right w:val="none" w:sz="0" w:space="0" w:color="auto"/>
          </w:divBdr>
        </w:div>
        <w:div w:id="173149777">
          <w:marLeft w:val="360"/>
          <w:marRight w:val="0"/>
          <w:marTop w:val="200"/>
          <w:marBottom w:val="0"/>
          <w:divBdr>
            <w:top w:val="none" w:sz="0" w:space="0" w:color="auto"/>
            <w:left w:val="none" w:sz="0" w:space="0" w:color="auto"/>
            <w:bottom w:val="none" w:sz="0" w:space="0" w:color="auto"/>
            <w:right w:val="none" w:sz="0" w:space="0" w:color="auto"/>
          </w:divBdr>
        </w:div>
        <w:div w:id="716903160">
          <w:marLeft w:val="1080"/>
          <w:marRight w:val="0"/>
          <w:marTop w:val="100"/>
          <w:marBottom w:val="0"/>
          <w:divBdr>
            <w:top w:val="none" w:sz="0" w:space="0" w:color="auto"/>
            <w:left w:val="none" w:sz="0" w:space="0" w:color="auto"/>
            <w:bottom w:val="none" w:sz="0" w:space="0" w:color="auto"/>
            <w:right w:val="none" w:sz="0" w:space="0" w:color="auto"/>
          </w:divBdr>
        </w:div>
        <w:div w:id="1045562975">
          <w:marLeft w:val="1080"/>
          <w:marRight w:val="0"/>
          <w:marTop w:val="100"/>
          <w:marBottom w:val="0"/>
          <w:divBdr>
            <w:top w:val="none" w:sz="0" w:space="0" w:color="auto"/>
            <w:left w:val="none" w:sz="0" w:space="0" w:color="auto"/>
            <w:bottom w:val="none" w:sz="0" w:space="0" w:color="auto"/>
            <w:right w:val="none" w:sz="0" w:space="0" w:color="auto"/>
          </w:divBdr>
        </w:div>
        <w:div w:id="1408577488">
          <w:marLeft w:val="1080"/>
          <w:marRight w:val="0"/>
          <w:marTop w:val="100"/>
          <w:marBottom w:val="0"/>
          <w:divBdr>
            <w:top w:val="none" w:sz="0" w:space="0" w:color="auto"/>
            <w:left w:val="none" w:sz="0" w:space="0" w:color="auto"/>
            <w:bottom w:val="none" w:sz="0" w:space="0" w:color="auto"/>
            <w:right w:val="none" w:sz="0" w:space="0" w:color="auto"/>
          </w:divBdr>
        </w:div>
        <w:div w:id="68818769">
          <w:marLeft w:val="1080"/>
          <w:marRight w:val="0"/>
          <w:marTop w:val="100"/>
          <w:marBottom w:val="0"/>
          <w:divBdr>
            <w:top w:val="none" w:sz="0" w:space="0" w:color="auto"/>
            <w:left w:val="none" w:sz="0" w:space="0" w:color="auto"/>
            <w:bottom w:val="none" w:sz="0" w:space="0" w:color="auto"/>
            <w:right w:val="none" w:sz="0" w:space="0" w:color="auto"/>
          </w:divBdr>
        </w:div>
        <w:div w:id="1157578691">
          <w:marLeft w:val="1080"/>
          <w:marRight w:val="0"/>
          <w:marTop w:val="100"/>
          <w:marBottom w:val="0"/>
          <w:divBdr>
            <w:top w:val="none" w:sz="0" w:space="0" w:color="auto"/>
            <w:left w:val="none" w:sz="0" w:space="0" w:color="auto"/>
            <w:bottom w:val="none" w:sz="0" w:space="0" w:color="auto"/>
            <w:right w:val="none" w:sz="0" w:space="0" w:color="auto"/>
          </w:divBdr>
        </w:div>
      </w:divsChild>
    </w:div>
    <w:div w:id="1022364505">
      <w:bodyDiv w:val="1"/>
      <w:marLeft w:val="0"/>
      <w:marRight w:val="0"/>
      <w:marTop w:val="0"/>
      <w:marBottom w:val="0"/>
      <w:divBdr>
        <w:top w:val="none" w:sz="0" w:space="0" w:color="auto"/>
        <w:left w:val="none" w:sz="0" w:space="0" w:color="auto"/>
        <w:bottom w:val="none" w:sz="0" w:space="0" w:color="auto"/>
        <w:right w:val="none" w:sz="0" w:space="0" w:color="auto"/>
      </w:divBdr>
      <w:divsChild>
        <w:div w:id="1610120602">
          <w:marLeft w:val="0"/>
          <w:marRight w:val="0"/>
          <w:marTop w:val="0"/>
          <w:marBottom w:val="0"/>
          <w:divBdr>
            <w:top w:val="none" w:sz="0" w:space="0" w:color="auto"/>
            <w:left w:val="none" w:sz="0" w:space="0" w:color="auto"/>
            <w:bottom w:val="none" w:sz="0" w:space="0" w:color="auto"/>
            <w:right w:val="none" w:sz="0" w:space="0" w:color="auto"/>
          </w:divBdr>
        </w:div>
        <w:div w:id="869948650">
          <w:marLeft w:val="0"/>
          <w:marRight w:val="0"/>
          <w:marTop w:val="0"/>
          <w:marBottom w:val="0"/>
          <w:divBdr>
            <w:top w:val="none" w:sz="0" w:space="0" w:color="auto"/>
            <w:left w:val="none" w:sz="0" w:space="0" w:color="auto"/>
            <w:bottom w:val="none" w:sz="0" w:space="0" w:color="auto"/>
            <w:right w:val="none" w:sz="0" w:space="0" w:color="auto"/>
          </w:divBdr>
        </w:div>
        <w:div w:id="780493137">
          <w:marLeft w:val="0"/>
          <w:marRight w:val="0"/>
          <w:marTop w:val="0"/>
          <w:marBottom w:val="0"/>
          <w:divBdr>
            <w:top w:val="none" w:sz="0" w:space="0" w:color="auto"/>
            <w:left w:val="none" w:sz="0" w:space="0" w:color="auto"/>
            <w:bottom w:val="none" w:sz="0" w:space="0" w:color="auto"/>
            <w:right w:val="none" w:sz="0" w:space="0" w:color="auto"/>
          </w:divBdr>
        </w:div>
        <w:div w:id="237784743">
          <w:marLeft w:val="0"/>
          <w:marRight w:val="0"/>
          <w:marTop w:val="0"/>
          <w:marBottom w:val="0"/>
          <w:divBdr>
            <w:top w:val="none" w:sz="0" w:space="0" w:color="auto"/>
            <w:left w:val="none" w:sz="0" w:space="0" w:color="auto"/>
            <w:bottom w:val="none" w:sz="0" w:space="0" w:color="auto"/>
            <w:right w:val="none" w:sz="0" w:space="0" w:color="auto"/>
          </w:divBdr>
        </w:div>
        <w:div w:id="100151948">
          <w:marLeft w:val="0"/>
          <w:marRight w:val="0"/>
          <w:marTop w:val="0"/>
          <w:marBottom w:val="0"/>
          <w:divBdr>
            <w:top w:val="none" w:sz="0" w:space="0" w:color="auto"/>
            <w:left w:val="none" w:sz="0" w:space="0" w:color="auto"/>
            <w:bottom w:val="none" w:sz="0" w:space="0" w:color="auto"/>
            <w:right w:val="none" w:sz="0" w:space="0" w:color="auto"/>
          </w:divBdr>
        </w:div>
        <w:div w:id="1251813210">
          <w:marLeft w:val="0"/>
          <w:marRight w:val="0"/>
          <w:marTop w:val="0"/>
          <w:marBottom w:val="0"/>
          <w:divBdr>
            <w:top w:val="none" w:sz="0" w:space="0" w:color="auto"/>
            <w:left w:val="none" w:sz="0" w:space="0" w:color="auto"/>
            <w:bottom w:val="none" w:sz="0" w:space="0" w:color="auto"/>
            <w:right w:val="none" w:sz="0" w:space="0" w:color="auto"/>
          </w:divBdr>
        </w:div>
        <w:div w:id="1070924953">
          <w:marLeft w:val="0"/>
          <w:marRight w:val="0"/>
          <w:marTop w:val="0"/>
          <w:marBottom w:val="0"/>
          <w:divBdr>
            <w:top w:val="none" w:sz="0" w:space="0" w:color="auto"/>
            <w:left w:val="none" w:sz="0" w:space="0" w:color="auto"/>
            <w:bottom w:val="none" w:sz="0" w:space="0" w:color="auto"/>
            <w:right w:val="none" w:sz="0" w:space="0" w:color="auto"/>
          </w:divBdr>
        </w:div>
        <w:div w:id="1999576317">
          <w:marLeft w:val="0"/>
          <w:marRight w:val="0"/>
          <w:marTop w:val="0"/>
          <w:marBottom w:val="0"/>
          <w:divBdr>
            <w:top w:val="none" w:sz="0" w:space="0" w:color="auto"/>
            <w:left w:val="none" w:sz="0" w:space="0" w:color="auto"/>
            <w:bottom w:val="none" w:sz="0" w:space="0" w:color="auto"/>
            <w:right w:val="none" w:sz="0" w:space="0" w:color="auto"/>
          </w:divBdr>
        </w:div>
        <w:div w:id="376126457">
          <w:marLeft w:val="0"/>
          <w:marRight w:val="0"/>
          <w:marTop w:val="0"/>
          <w:marBottom w:val="0"/>
          <w:divBdr>
            <w:top w:val="none" w:sz="0" w:space="0" w:color="auto"/>
            <w:left w:val="none" w:sz="0" w:space="0" w:color="auto"/>
            <w:bottom w:val="none" w:sz="0" w:space="0" w:color="auto"/>
            <w:right w:val="none" w:sz="0" w:space="0" w:color="auto"/>
          </w:divBdr>
        </w:div>
        <w:div w:id="1408381168">
          <w:marLeft w:val="0"/>
          <w:marRight w:val="0"/>
          <w:marTop w:val="0"/>
          <w:marBottom w:val="0"/>
          <w:divBdr>
            <w:top w:val="none" w:sz="0" w:space="0" w:color="auto"/>
            <w:left w:val="none" w:sz="0" w:space="0" w:color="auto"/>
            <w:bottom w:val="none" w:sz="0" w:space="0" w:color="auto"/>
            <w:right w:val="none" w:sz="0" w:space="0" w:color="auto"/>
          </w:divBdr>
        </w:div>
        <w:div w:id="263810036">
          <w:marLeft w:val="0"/>
          <w:marRight w:val="0"/>
          <w:marTop w:val="0"/>
          <w:marBottom w:val="0"/>
          <w:divBdr>
            <w:top w:val="none" w:sz="0" w:space="0" w:color="auto"/>
            <w:left w:val="none" w:sz="0" w:space="0" w:color="auto"/>
            <w:bottom w:val="none" w:sz="0" w:space="0" w:color="auto"/>
            <w:right w:val="none" w:sz="0" w:space="0" w:color="auto"/>
          </w:divBdr>
        </w:div>
        <w:div w:id="550043698">
          <w:marLeft w:val="0"/>
          <w:marRight w:val="0"/>
          <w:marTop w:val="0"/>
          <w:marBottom w:val="0"/>
          <w:divBdr>
            <w:top w:val="none" w:sz="0" w:space="0" w:color="auto"/>
            <w:left w:val="none" w:sz="0" w:space="0" w:color="auto"/>
            <w:bottom w:val="none" w:sz="0" w:space="0" w:color="auto"/>
            <w:right w:val="none" w:sz="0" w:space="0" w:color="auto"/>
          </w:divBdr>
        </w:div>
        <w:div w:id="2035302471">
          <w:marLeft w:val="0"/>
          <w:marRight w:val="0"/>
          <w:marTop w:val="0"/>
          <w:marBottom w:val="0"/>
          <w:divBdr>
            <w:top w:val="none" w:sz="0" w:space="0" w:color="auto"/>
            <w:left w:val="none" w:sz="0" w:space="0" w:color="auto"/>
            <w:bottom w:val="none" w:sz="0" w:space="0" w:color="auto"/>
            <w:right w:val="none" w:sz="0" w:space="0" w:color="auto"/>
          </w:divBdr>
        </w:div>
        <w:div w:id="70540660">
          <w:marLeft w:val="0"/>
          <w:marRight w:val="0"/>
          <w:marTop w:val="0"/>
          <w:marBottom w:val="0"/>
          <w:divBdr>
            <w:top w:val="none" w:sz="0" w:space="0" w:color="auto"/>
            <w:left w:val="none" w:sz="0" w:space="0" w:color="auto"/>
            <w:bottom w:val="none" w:sz="0" w:space="0" w:color="auto"/>
            <w:right w:val="none" w:sz="0" w:space="0" w:color="auto"/>
          </w:divBdr>
        </w:div>
        <w:div w:id="1588929176">
          <w:marLeft w:val="0"/>
          <w:marRight w:val="0"/>
          <w:marTop w:val="0"/>
          <w:marBottom w:val="0"/>
          <w:divBdr>
            <w:top w:val="none" w:sz="0" w:space="0" w:color="auto"/>
            <w:left w:val="none" w:sz="0" w:space="0" w:color="auto"/>
            <w:bottom w:val="none" w:sz="0" w:space="0" w:color="auto"/>
            <w:right w:val="none" w:sz="0" w:space="0" w:color="auto"/>
          </w:divBdr>
        </w:div>
        <w:div w:id="564730449">
          <w:marLeft w:val="0"/>
          <w:marRight w:val="0"/>
          <w:marTop w:val="0"/>
          <w:marBottom w:val="0"/>
          <w:divBdr>
            <w:top w:val="none" w:sz="0" w:space="0" w:color="auto"/>
            <w:left w:val="none" w:sz="0" w:space="0" w:color="auto"/>
            <w:bottom w:val="none" w:sz="0" w:space="0" w:color="auto"/>
            <w:right w:val="none" w:sz="0" w:space="0" w:color="auto"/>
          </w:divBdr>
        </w:div>
        <w:div w:id="642202620">
          <w:marLeft w:val="0"/>
          <w:marRight w:val="0"/>
          <w:marTop w:val="0"/>
          <w:marBottom w:val="0"/>
          <w:divBdr>
            <w:top w:val="none" w:sz="0" w:space="0" w:color="auto"/>
            <w:left w:val="none" w:sz="0" w:space="0" w:color="auto"/>
            <w:bottom w:val="none" w:sz="0" w:space="0" w:color="auto"/>
            <w:right w:val="none" w:sz="0" w:space="0" w:color="auto"/>
          </w:divBdr>
        </w:div>
      </w:divsChild>
    </w:div>
    <w:div w:id="1049767244">
      <w:bodyDiv w:val="1"/>
      <w:marLeft w:val="0"/>
      <w:marRight w:val="0"/>
      <w:marTop w:val="0"/>
      <w:marBottom w:val="0"/>
      <w:divBdr>
        <w:top w:val="none" w:sz="0" w:space="0" w:color="auto"/>
        <w:left w:val="none" w:sz="0" w:space="0" w:color="auto"/>
        <w:bottom w:val="none" w:sz="0" w:space="0" w:color="auto"/>
        <w:right w:val="none" w:sz="0" w:space="0" w:color="auto"/>
      </w:divBdr>
    </w:div>
    <w:div w:id="1147211538">
      <w:bodyDiv w:val="1"/>
      <w:marLeft w:val="0"/>
      <w:marRight w:val="0"/>
      <w:marTop w:val="0"/>
      <w:marBottom w:val="0"/>
      <w:divBdr>
        <w:top w:val="none" w:sz="0" w:space="0" w:color="auto"/>
        <w:left w:val="none" w:sz="0" w:space="0" w:color="auto"/>
        <w:bottom w:val="none" w:sz="0" w:space="0" w:color="auto"/>
        <w:right w:val="none" w:sz="0" w:space="0" w:color="auto"/>
      </w:divBdr>
      <w:divsChild>
        <w:div w:id="1083796931">
          <w:marLeft w:val="720"/>
          <w:marRight w:val="0"/>
          <w:marTop w:val="200"/>
          <w:marBottom w:val="0"/>
          <w:divBdr>
            <w:top w:val="none" w:sz="0" w:space="0" w:color="auto"/>
            <w:left w:val="none" w:sz="0" w:space="0" w:color="auto"/>
            <w:bottom w:val="none" w:sz="0" w:space="0" w:color="auto"/>
            <w:right w:val="none" w:sz="0" w:space="0" w:color="auto"/>
          </w:divBdr>
        </w:div>
        <w:div w:id="2082634078">
          <w:marLeft w:val="720"/>
          <w:marRight w:val="0"/>
          <w:marTop w:val="200"/>
          <w:marBottom w:val="0"/>
          <w:divBdr>
            <w:top w:val="none" w:sz="0" w:space="0" w:color="auto"/>
            <w:left w:val="none" w:sz="0" w:space="0" w:color="auto"/>
            <w:bottom w:val="none" w:sz="0" w:space="0" w:color="auto"/>
            <w:right w:val="none" w:sz="0" w:space="0" w:color="auto"/>
          </w:divBdr>
        </w:div>
        <w:div w:id="1806464417">
          <w:marLeft w:val="720"/>
          <w:marRight w:val="0"/>
          <w:marTop w:val="200"/>
          <w:marBottom w:val="0"/>
          <w:divBdr>
            <w:top w:val="none" w:sz="0" w:space="0" w:color="auto"/>
            <w:left w:val="none" w:sz="0" w:space="0" w:color="auto"/>
            <w:bottom w:val="none" w:sz="0" w:space="0" w:color="auto"/>
            <w:right w:val="none" w:sz="0" w:space="0" w:color="auto"/>
          </w:divBdr>
        </w:div>
        <w:div w:id="833422621">
          <w:marLeft w:val="720"/>
          <w:marRight w:val="0"/>
          <w:marTop w:val="200"/>
          <w:marBottom w:val="0"/>
          <w:divBdr>
            <w:top w:val="none" w:sz="0" w:space="0" w:color="auto"/>
            <w:left w:val="none" w:sz="0" w:space="0" w:color="auto"/>
            <w:bottom w:val="none" w:sz="0" w:space="0" w:color="auto"/>
            <w:right w:val="none" w:sz="0" w:space="0" w:color="auto"/>
          </w:divBdr>
        </w:div>
        <w:div w:id="483551488">
          <w:marLeft w:val="720"/>
          <w:marRight w:val="0"/>
          <w:marTop w:val="200"/>
          <w:marBottom w:val="0"/>
          <w:divBdr>
            <w:top w:val="none" w:sz="0" w:space="0" w:color="auto"/>
            <w:left w:val="none" w:sz="0" w:space="0" w:color="auto"/>
            <w:bottom w:val="none" w:sz="0" w:space="0" w:color="auto"/>
            <w:right w:val="none" w:sz="0" w:space="0" w:color="auto"/>
          </w:divBdr>
        </w:div>
      </w:divsChild>
    </w:div>
    <w:div w:id="1211575477">
      <w:bodyDiv w:val="1"/>
      <w:marLeft w:val="0"/>
      <w:marRight w:val="0"/>
      <w:marTop w:val="0"/>
      <w:marBottom w:val="0"/>
      <w:divBdr>
        <w:top w:val="none" w:sz="0" w:space="0" w:color="auto"/>
        <w:left w:val="none" w:sz="0" w:space="0" w:color="auto"/>
        <w:bottom w:val="none" w:sz="0" w:space="0" w:color="auto"/>
        <w:right w:val="none" w:sz="0" w:space="0" w:color="auto"/>
      </w:divBdr>
      <w:divsChild>
        <w:div w:id="1524052924">
          <w:marLeft w:val="360"/>
          <w:marRight w:val="0"/>
          <w:marTop w:val="200"/>
          <w:marBottom w:val="0"/>
          <w:divBdr>
            <w:top w:val="none" w:sz="0" w:space="0" w:color="auto"/>
            <w:left w:val="none" w:sz="0" w:space="0" w:color="auto"/>
            <w:bottom w:val="none" w:sz="0" w:space="0" w:color="auto"/>
            <w:right w:val="none" w:sz="0" w:space="0" w:color="auto"/>
          </w:divBdr>
        </w:div>
        <w:div w:id="1783450253">
          <w:marLeft w:val="1080"/>
          <w:marRight w:val="0"/>
          <w:marTop w:val="100"/>
          <w:marBottom w:val="0"/>
          <w:divBdr>
            <w:top w:val="none" w:sz="0" w:space="0" w:color="auto"/>
            <w:left w:val="none" w:sz="0" w:space="0" w:color="auto"/>
            <w:bottom w:val="none" w:sz="0" w:space="0" w:color="auto"/>
            <w:right w:val="none" w:sz="0" w:space="0" w:color="auto"/>
          </w:divBdr>
        </w:div>
        <w:div w:id="2048751918">
          <w:marLeft w:val="1080"/>
          <w:marRight w:val="0"/>
          <w:marTop w:val="100"/>
          <w:marBottom w:val="0"/>
          <w:divBdr>
            <w:top w:val="none" w:sz="0" w:space="0" w:color="auto"/>
            <w:left w:val="none" w:sz="0" w:space="0" w:color="auto"/>
            <w:bottom w:val="none" w:sz="0" w:space="0" w:color="auto"/>
            <w:right w:val="none" w:sz="0" w:space="0" w:color="auto"/>
          </w:divBdr>
        </w:div>
        <w:div w:id="273246168">
          <w:marLeft w:val="360"/>
          <w:marRight w:val="0"/>
          <w:marTop w:val="200"/>
          <w:marBottom w:val="0"/>
          <w:divBdr>
            <w:top w:val="none" w:sz="0" w:space="0" w:color="auto"/>
            <w:left w:val="none" w:sz="0" w:space="0" w:color="auto"/>
            <w:bottom w:val="none" w:sz="0" w:space="0" w:color="auto"/>
            <w:right w:val="none" w:sz="0" w:space="0" w:color="auto"/>
          </w:divBdr>
        </w:div>
        <w:div w:id="1108083568">
          <w:marLeft w:val="360"/>
          <w:marRight w:val="0"/>
          <w:marTop w:val="200"/>
          <w:marBottom w:val="0"/>
          <w:divBdr>
            <w:top w:val="none" w:sz="0" w:space="0" w:color="auto"/>
            <w:left w:val="none" w:sz="0" w:space="0" w:color="auto"/>
            <w:bottom w:val="none" w:sz="0" w:space="0" w:color="auto"/>
            <w:right w:val="none" w:sz="0" w:space="0" w:color="auto"/>
          </w:divBdr>
        </w:div>
        <w:div w:id="1508835334">
          <w:marLeft w:val="1080"/>
          <w:marRight w:val="0"/>
          <w:marTop w:val="100"/>
          <w:marBottom w:val="0"/>
          <w:divBdr>
            <w:top w:val="none" w:sz="0" w:space="0" w:color="auto"/>
            <w:left w:val="none" w:sz="0" w:space="0" w:color="auto"/>
            <w:bottom w:val="none" w:sz="0" w:space="0" w:color="auto"/>
            <w:right w:val="none" w:sz="0" w:space="0" w:color="auto"/>
          </w:divBdr>
        </w:div>
        <w:div w:id="2144422459">
          <w:marLeft w:val="1080"/>
          <w:marRight w:val="0"/>
          <w:marTop w:val="100"/>
          <w:marBottom w:val="0"/>
          <w:divBdr>
            <w:top w:val="none" w:sz="0" w:space="0" w:color="auto"/>
            <w:left w:val="none" w:sz="0" w:space="0" w:color="auto"/>
            <w:bottom w:val="none" w:sz="0" w:space="0" w:color="auto"/>
            <w:right w:val="none" w:sz="0" w:space="0" w:color="auto"/>
          </w:divBdr>
        </w:div>
        <w:div w:id="694506573">
          <w:marLeft w:val="1080"/>
          <w:marRight w:val="0"/>
          <w:marTop w:val="100"/>
          <w:marBottom w:val="0"/>
          <w:divBdr>
            <w:top w:val="none" w:sz="0" w:space="0" w:color="auto"/>
            <w:left w:val="none" w:sz="0" w:space="0" w:color="auto"/>
            <w:bottom w:val="none" w:sz="0" w:space="0" w:color="auto"/>
            <w:right w:val="none" w:sz="0" w:space="0" w:color="auto"/>
          </w:divBdr>
        </w:div>
        <w:div w:id="729960335">
          <w:marLeft w:val="1080"/>
          <w:marRight w:val="0"/>
          <w:marTop w:val="100"/>
          <w:marBottom w:val="0"/>
          <w:divBdr>
            <w:top w:val="none" w:sz="0" w:space="0" w:color="auto"/>
            <w:left w:val="none" w:sz="0" w:space="0" w:color="auto"/>
            <w:bottom w:val="none" w:sz="0" w:space="0" w:color="auto"/>
            <w:right w:val="none" w:sz="0" w:space="0" w:color="auto"/>
          </w:divBdr>
        </w:div>
        <w:div w:id="790056634">
          <w:marLeft w:val="1080"/>
          <w:marRight w:val="0"/>
          <w:marTop w:val="100"/>
          <w:marBottom w:val="0"/>
          <w:divBdr>
            <w:top w:val="none" w:sz="0" w:space="0" w:color="auto"/>
            <w:left w:val="none" w:sz="0" w:space="0" w:color="auto"/>
            <w:bottom w:val="none" w:sz="0" w:space="0" w:color="auto"/>
            <w:right w:val="none" w:sz="0" w:space="0" w:color="auto"/>
          </w:divBdr>
        </w:div>
      </w:divsChild>
    </w:div>
    <w:div w:id="1220166828">
      <w:bodyDiv w:val="1"/>
      <w:marLeft w:val="0"/>
      <w:marRight w:val="0"/>
      <w:marTop w:val="0"/>
      <w:marBottom w:val="0"/>
      <w:divBdr>
        <w:top w:val="none" w:sz="0" w:space="0" w:color="auto"/>
        <w:left w:val="none" w:sz="0" w:space="0" w:color="auto"/>
        <w:bottom w:val="none" w:sz="0" w:space="0" w:color="auto"/>
        <w:right w:val="none" w:sz="0" w:space="0" w:color="auto"/>
      </w:divBdr>
      <w:divsChild>
        <w:div w:id="676689410">
          <w:marLeft w:val="720"/>
          <w:marRight w:val="0"/>
          <w:marTop w:val="200"/>
          <w:marBottom w:val="0"/>
          <w:divBdr>
            <w:top w:val="none" w:sz="0" w:space="0" w:color="auto"/>
            <w:left w:val="none" w:sz="0" w:space="0" w:color="auto"/>
            <w:bottom w:val="none" w:sz="0" w:space="0" w:color="auto"/>
            <w:right w:val="none" w:sz="0" w:space="0" w:color="auto"/>
          </w:divBdr>
        </w:div>
        <w:div w:id="1057899183">
          <w:marLeft w:val="720"/>
          <w:marRight w:val="0"/>
          <w:marTop w:val="200"/>
          <w:marBottom w:val="0"/>
          <w:divBdr>
            <w:top w:val="none" w:sz="0" w:space="0" w:color="auto"/>
            <w:left w:val="none" w:sz="0" w:space="0" w:color="auto"/>
            <w:bottom w:val="none" w:sz="0" w:space="0" w:color="auto"/>
            <w:right w:val="none" w:sz="0" w:space="0" w:color="auto"/>
          </w:divBdr>
        </w:div>
        <w:div w:id="728261733">
          <w:marLeft w:val="1440"/>
          <w:marRight w:val="0"/>
          <w:marTop w:val="100"/>
          <w:marBottom w:val="0"/>
          <w:divBdr>
            <w:top w:val="none" w:sz="0" w:space="0" w:color="auto"/>
            <w:left w:val="none" w:sz="0" w:space="0" w:color="auto"/>
            <w:bottom w:val="none" w:sz="0" w:space="0" w:color="auto"/>
            <w:right w:val="none" w:sz="0" w:space="0" w:color="auto"/>
          </w:divBdr>
        </w:div>
        <w:div w:id="1010331531">
          <w:marLeft w:val="1440"/>
          <w:marRight w:val="0"/>
          <w:marTop w:val="100"/>
          <w:marBottom w:val="0"/>
          <w:divBdr>
            <w:top w:val="none" w:sz="0" w:space="0" w:color="auto"/>
            <w:left w:val="none" w:sz="0" w:space="0" w:color="auto"/>
            <w:bottom w:val="none" w:sz="0" w:space="0" w:color="auto"/>
            <w:right w:val="none" w:sz="0" w:space="0" w:color="auto"/>
          </w:divBdr>
        </w:div>
        <w:div w:id="1640265966">
          <w:marLeft w:val="1440"/>
          <w:marRight w:val="0"/>
          <w:marTop w:val="100"/>
          <w:marBottom w:val="0"/>
          <w:divBdr>
            <w:top w:val="none" w:sz="0" w:space="0" w:color="auto"/>
            <w:left w:val="none" w:sz="0" w:space="0" w:color="auto"/>
            <w:bottom w:val="none" w:sz="0" w:space="0" w:color="auto"/>
            <w:right w:val="none" w:sz="0" w:space="0" w:color="auto"/>
          </w:divBdr>
        </w:div>
        <w:div w:id="1181504072">
          <w:marLeft w:val="720"/>
          <w:marRight w:val="0"/>
          <w:marTop w:val="200"/>
          <w:marBottom w:val="0"/>
          <w:divBdr>
            <w:top w:val="none" w:sz="0" w:space="0" w:color="auto"/>
            <w:left w:val="none" w:sz="0" w:space="0" w:color="auto"/>
            <w:bottom w:val="none" w:sz="0" w:space="0" w:color="auto"/>
            <w:right w:val="none" w:sz="0" w:space="0" w:color="auto"/>
          </w:divBdr>
        </w:div>
        <w:div w:id="177473249">
          <w:marLeft w:val="720"/>
          <w:marRight w:val="0"/>
          <w:marTop w:val="200"/>
          <w:marBottom w:val="0"/>
          <w:divBdr>
            <w:top w:val="none" w:sz="0" w:space="0" w:color="auto"/>
            <w:left w:val="none" w:sz="0" w:space="0" w:color="auto"/>
            <w:bottom w:val="none" w:sz="0" w:space="0" w:color="auto"/>
            <w:right w:val="none" w:sz="0" w:space="0" w:color="auto"/>
          </w:divBdr>
        </w:div>
        <w:div w:id="1344891015">
          <w:marLeft w:val="1440"/>
          <w:marRight w:val="0"/>
          <w:marTop w:val="100"/>
          <w:marBottom w:val="0"/>
          <w:divBdr>
            <w:top w:val="none" w:sz="0" w:space="0" w:color="auto"/>
            <w:left w:val="none" w:sz="0" w:space="0" w:color="auto"/>
            <w:bottom w:val="none" w:sz="0" w:space="0" w:color="auto"/>
            <w:right w:val="none" w:sz="0" w:space="0" w:color="auto"/>
          </w:divBdr>
        </w:div>
        <w:div w:id="437943217">
          <w:marLeft w:val="1440"/>
          <w:marRight w:val="0"/>
          <w:marTop w:val="100"/>
          <w:marBottom w:val="0"/>
          <w:divBdr>
            <w:top w:val="none" w:sz="0" w:space="0" w:color="auto"/>
            <w:left w:val="none" w:sz="0" w:space="0" w:color="auto"/>
            <w:bottom w:val="none" w:sz="0" w:space="0" w:color="auto"/>
            <w:right w:val="none" w:sz="0" w:space="0" w:color="auto"/>
          </w:divBdr>
        </w:div>
        <w:div w:id="1022514988">
          <w:marLeft w:val="720"/>
          <w:marRight w:val="0"/>
          <w:marTop w:val="200"/>
          <w:marBottom w:val="0"/>
          <w:divBdr>
            <w:top w:val="none" w:sz="0" w:space="0" w:color="auto"/>
            <w:left w:val="none" w:sz="0" w:space="0" w:color="auto"/>
            <w:bottom w:val="none" w:sz="0" w:space="0" w:color="auto"/>
            <w:right w:val="none" w:sz="0" w:space="0" w:color="auto"/>
          </w:divBdr>
        </w:div>
      </w:divsChild>
    </w:div>
    <w:div w:id="1266186357">
      <w:bodyDiv w:val="1"/>
      <w:marLeft w:val="0"/>
      <w:marRight w:val="0"/>
      <w:marTop w:val="0"/>
      <w:marBottom w:val="0"/>
      <w:divBdr>
        <w:top w:val="none" w:sz="0" w:space="0" w:color="auto"/>
        <w:left w:val="none" w:sz="0" w:space="0" w:color="auto"/>
        <w:bottom w:val="none" w:sz="0" w:space="0" w:color="auto"/>
        <w:right w:val="none" w:sz="0" w:space="0" w:color="auto"/>
      </w:divBdr>
      <w:divsChild>
        <w:div w:id="2062243264">
          <w:marLeft w:val="0"/>
          <w:marRight w:val="0"/>
          <w:marTop w:val="0"/>
          <w:marBottom w:val="0"/>
          <w:divBdr>
            <w:top w:val="none" w:sz="0" w:space="0" w:color="auto"/>
            <w:left w:val="none" w:sz="0" w:space="0" w:color="auto"/>
            <w:bottom w:val="none" w:sz="0" w:space="0" w:color="auto"/>
            <w:right w:val="none" w:sz="0" w:space="0" w:color="auto"/>
          </w:divBdr>
        </w:div>
        <w:div w:id="1284844828">
          <w:marLeft w:val="0"/>
          <w:marRight w:val="0"/>
          <w:marTop w:val="0"/>
          <w:marBottom w:val="0"/>
          <w:divBdr>
            <w:top w:val="none" w:sz="0" w:space="0" w:color="auto"/>
            <w:left w:val="none" w:sz="0" w:space="0" w:color="auto"/>
            <w:bottom w:val="none" w:sz="0" w:space="0" w:color="auto"/>
            <w:right w:val="none" w:sz="0" w:space="0" w:color="auto"/>
          </w:divBdr>
        </w:div>
        <w:div w:id="537819971">
          <w:marLeft w:val="0"/>
          <w:marRight w:val="0"/>
          <w:marTop w:val="0"/>
          <w:marBottom w:val="0"/>
          <w:divBdr>
            <w:top w:val="none" w:sz="0" w:space="0" w:color="auto"/>
            <w:left w:val="none" w:sz="0" w:space="0" w:color="auto"/>
            <w:bottom w:val="none" w:sz="0" w:space="0" w:color="auto"/>
            <w:right w:val="none" w:sz="0" w:space="0" w:color="auto"/>
          </w:divBdr>
        </w:div>
        <w:div w:id="1704863058">
          <w:marLeft w:val="0"/>
          <w:marRight w:val="0"/>
          <w:marTop w:val="0"/>
          <w:marBottom w:val="0"/>
          <w:divBdr>
            <w:top w:val="none" w:sz="0" w:space="0" w:color="auto"/>
            <w:left w:val="none" w:sz="0" w:space="0" w:color="auto"/>
            <w:bottom w:val="none" w:sz="0" w:space="0" w:color="auto"/>
            <w:right w:val="none" w:sz="0" w:space="0" w:color="auto"/>
          </w:divBdr>
        </w:div>
        <w:div w:id="1440105928">
          <w:marLeft w:val="0"/>
          <w:marRight w:val="0"/>
          <w:marTop w:val="0"/>
          <w:marBottom w:val="0"/>
          <w:divBdr>
            <w:top w:val="none" w:sz="0" w:space="0" w:color="auto"/>
            <w:left w:val="none" w:sz="0" w:space="0" w:color="auto"/>
            <w:bottom w:val="none" w:sz="0" w:space="0" w:color="auto"/>
            <w:right w:val="none" w:sz="0" w:space="0" w:color="auto"/>
          </w:divBdr>
        </w:div>
        <w:div w:id="580339332">
          <w:marLeft w:val="0"/>
          <w:marRight w:val="0"/>
          <w:marTop w:val="0"/>
          <w:marBottom w:val="0"/>
          <w:divBdr>
            <w:top w:val="none" w:sz="0" w:space="0" w:color="auto"/>
            <w:left w:val="none" w:sz="0" w:space="0" w:color="auto"/>
            <w:bottom w:val="none" w:sz="0" w:space="0" w:color="auto"/>
            <w:right w:val="none" w:sz="0" w:space="0" w:color="auto"/>
          </w:divBdr>
        </w:div>
        <w:div w:id="1224096473">
          <w:marLeft w:val="0"/>
          <w:marRight w:val="0"/>
          <w:marTop w:val="0"/>
          <w:marBottom w:val="0"/>
          <w:divBdr>
            <w:top w:val="none" w:sz="0" w:space="0" w:color="auto"/>
            <w:left w:val="none" w:sz="0" w:space="0" w:color="auto"/>
            <w:bottom w:val="none" w:sz="0" w:space="0" w:color="auto"/>
            <w:right w:val="none" w:sz="0" w:space="0" w:color="auto"/>
          </w:divBdr>
        </w:div>
        <w:div w:id="755245207">
          <w:marLeft w:val="0"/>
          <w:marRight w:val="0"/>
          <w:marTop w:val="0"/>
          <w:marBottom w:val="0"/>
          <w:divBdr>
            <w:top w:val="none" w:sz="0" w:space="0" w:color="auto"/>
            <w:left w:val="none" w:sz="0" w:space="0" w:color="auto"/>
            <w:bottom w:val="none" w:sz="0" w:space="0" w:color="auto"/>
            <w:right w:val="none" w:sz="0" w:space="0" w:color="auto"/>
          </w:divBdr>
        </w:div>
        <w:div w:id="1361279964">
          <w:marLeft w:val="0"/>
          <w:marRight w:val="0"/>
          <w:marTop w:val="0"/>
          <w:marBottom w:val="0"/>
          <w:divBdr>
            <w:top w:val="none" w:sz="0" w:space="0" w:color="auto"/>
            <w:left w:val="none" w:sz="0" w:space="0" w:color="auto"/>
            <w:bottom w:val="none" w:sz="0" w:space="0" w:color="auto"/>
            <w:right w:val="none" w:sz="0" w:space="0" w:color="auto"/>
          </w:divBdr>
        </w:div>
        <w:div w:id="1697659123">
          <w:marLeft w:val="0"/>
          <w:marRight w:val="0"/>
          <w:marTop w:val="0"/>
          <w:marBottom w:val="0"/>
          <w:divBdr>
            <w:top w:val="none" w:sz="0" w:space="0" w:color="auto"/>
            <w:left w:val="none" w:sz="0" w:space="0" w:color="auto"/>
            <w:bottom w:val="none" w:sz="0" w:space="0" w:color="auto"/>
            <w:right w:val="none" w:sz="0" w:space="0" w:color="auto"/>
          </w:divBdr>
        </w:div>
        <w:div w:id="1543134516">
          <w:marLeft w:val="0"/>
          <w:marRight w:val="0"/>
          <w:marTop w:val="0"/>
          <w:marBottom w:val="0"/>
          <w:divBdr>
            <w:top w:val="none" w:sz="0" w:space="0" w:color="auto"/>
            <w:left w:val="none" w:sz="0" w:space="0" w:color="auto"/>
            <w:bottom w:val="none" w:sz="0" w:space="0" w:color="auto"/>
            <w:right w:val="none" w:sz="0" w:space="0" w:color="auto"/>
          </w:divBdr>
        </w:div>
        <w:div w:id="1249462840">
          <w:marLeft w:val="0"/>
          <w:marRight w:val="0"/>
          <w:marTop w:val="0"/>
          <w:marBottom w:val="0"/>
          <w:divBdr>
            <w:top w:val="none" w:sz="0" w:space="0" w:color="auto"/>
            <w:left w:val="none" w:sz="0" w:space="0" w:color="auto"/>
            <w:bottom w:val="none" w:sz="0" w:space="0" w:color="auto"/>
            <w:right w:val="none" w:sz="0" w:space="0" w:color="auto"/>
          </w:divBdr>
        </w:div>
        <w:div w:id="1781148607">
          <w:marLeft w:val="0"/>
          <w:marRight w:val="0"/>
          <w:marTop w:val="0"/>
          <w:marBottom w:val="0"/>
          <w:divBdr>
            <w:top w:val="none" w:sz="0" w:space="0" w:color="auto"/>
            <w:left w:val="none" w:sz="0" w:space="0" w:color="auto"/>
            <w:bottom w:val="none" w:sz="0" w:space="0" w:color="auto"/>
            <w:right w:val="none" w:sz="0" w:space="0" w:color="auto"/>
          </w:divBdr>
        </w:div>
        <w:div w:id="1400253522">
          <w:marLeft w:val="0"/>
          <w:marRight w:val="0"/>
          <w:marTop w:val="0"/>
          <w:marBottom w:val="0"/>
          <w:divBdr>
            <w:top w:val="none" w:sz="0" w:space="0" w:color="auto"/>
            <w:left w:val="none" w:sz="0" w:space="0" w:color="auto"/>
            <w:bottom w:val="none" w:sz="0" w:space="0" w:color="auto"/>
            <w:right w:val="none" w:sz="0" w:space="0" w:color="auto"/>
          </w:divBdr>
        </w:div>
        <w:div w:id="1359622752">
          <w:marLeft w:val="0"/>
          <w:marRight w:val="0"/>
          <w:marTop w:val="0"/>
          <w:marBottom w:val="0"/>
          <w:divBdr>
            <w:top w:val="none" w:sz="0" w:space="0" w:color="auto"/>
            <w:left w:val="none" w:sz="0" w:space="0" w:color="auto"/>
            <w:bottom w:val="none" w:sz="0" w:space="0" w:color="auto"/>
            <w:right w:val="none" w:sz="0" w:space="0" w:color="auto"/>
          </w:divBdr>
        </w:div>
        <w:div w:id="649333089">
          <w:marLeft w:val="0"/>
          <w:marRight w:val="0"/>
          <w:marTop w:val="0"/>
          <w:marBottom w:val="0"/>
          <w:divBdr>
            <w:top w:val="none" w:sz="0" w:space="0" w:color="auto"/>
            <w:left w:val="none" w:sz="0" w:space="0" w:color="auto"/>
            <w:bottom w:val="none" w:sz="0" w:space="0" w:color="auto"/>
            <w:right w:val="none" w:sz="0" w:space="0" w:color="auto"/>
          </w:divBdr>
        </w:div>
        <w:div w:id="1426999059">
          <w:marLeft w:val="0"/>
          <w:marRight w:val="0"/>
          <w:marTop w:val="0"/>
          <w:marBottom w:val="0"/>
          <w:divBdr>
            <w:top w:val="none" w:sz="0" w:space="0" w:color="auto"/>
            <w:left w:val="none" w:sz="0" w:space="0" w:color="auto"/>
            <w:bottom w:val="none" w:sz="0" w:space="0" w:color="auto"/>
            <w:right w:val="none" w:sz="0" w:space="0" w:color="auto"/>
          </w:divBdr>
        </w:div>
        <w:div w:id="1150639145">
          <w:marLeft w:val="0"/>
          <w:marRight w:val="0"/>
          <w:marTop w:val="0"/>
          <w:marBottom w:val="0"/>
          <w:divBdr>
            <w:top w:val="none" w:sz="0" w:space="0" w:color="auto"/>
            <w:left w:val="none" w:sz="0" w:space="0" w:color="auto"/>
            <w:bottom w:val="none" w:sz="0" w:space="0" w:color="auto"/>
            <w:right w:val="none" w:sz="0" w:space="0" w:color="auto"/>
          </w:divBdr>
        </w:div>
        <w:div w:id="586040060">
          <w:marLeft w:val="0"/>
          <w:marRight w:val="0"/>
          <w:marTop w:val="0"/>
          <w:marBottom w:val="0"/>
          <w:divBdr>
            <w:top w:val="none" w:sz="0" w:space="0" w:color="auto"/>
            <w:left w:val="none" w:sz="0" w:space="0" w:color="auto"/>
            <w:bottom w:val="none" w:sz="0" w:space="0" w:color="auto"/>
            <w:right w:val="none" w:sz="0" w:space="0" w:color="auto"/>
          </w:divBdr>
        </w:div>
        <w:div w:id="1640260808">
          <w:marLeft w:val="0"/>
          <w:marRight w:val="0"/>
          <w:marTop w:val="0"/>
          <w:marBottom w:val="0"/>
          <w:divBdr>
            <w:top w:val="none" w:sz="0" w:space="0" w:color="auto"/>
            <w:left w:val="none" w:sz="0" w:space="0" w:color="auto"/>
            <w:bottom w:val="none" w:sz="0" w:space="0" w:color="auto"/>
            <w:right w:val="none" w:sz="0" w:space="0" w:color="auto"/>
          </w:divBdr>
        </w:div>
        <w:div w:id="1758212631">
          <w:marLeft w:val="0"/>
          <w:marRight w:val="0"/>
          <w:marTop w:val="0"/>
          <w:marBottom w:val="0"/>
          <w:divBdr>
            <w:top w:val="none" w:sz="0" w:space="0" w:color="auto"/>
            <w:left w:val="none" w:sz="0" w:space="0" w:color="auto"/>
            <w:bottom w:val="none" w:sz="0" w:space="0" w:color="auto"/>
            <w:right w:val="none" w:sz="0" w:space="0" w:color="auto"/>
          </w:divBdr>
        </w:div>
        <w:div w:id="571697826">
          <w:marLeft w:val="0"/>
          <w:marRight w:val="0"/>
          <w:marTop w:val="0"/>
          <w:marBottom w:val="0"/>
          <w:divBdr>
            <w:top w:val="none" w:sz="0" w:space="0" w:color="auto"/>
            <w:left w:val="none" w:sz="0" w:space="0" w:color="auto"/>
            <w:bottom w:val="none" w:sz="0" w:space="0" w:color="auto"/>
            <w:right w:val="none" w:sz="0" w:space="0" w:color="auto"/>
          </w:divBdr>
        </w:div>
        <w:div w:id="1584609849">
          <w:marLeft w:val="0"/>
          <w:marRight w:val="0"/>
          <w:marTop w:val="0"/>
          <w:marBottom w:val="0"/>
          <w:divBdr>
            <w:top w:val="none" w:sz="0" w:space="0" w:color="auto"/>
            <w:left w:val="none" w:sz="0" w:space="0" w:color="auto"/>
            <w:bottom w:val="none" w:sz="0" w:space="0" w:color="auto"/>
            <w:right w:val="none" w:sz="0" w:space="0" w:color="auto"/>
          </w:divBdr>
        </w:div>
        <w:div w:id="913008267">
          <w:marLeft w:val="0"/>
          <w:marRight w:val="0"/>
          <w:marTop w:val="0"/>
          <w:marBottom w:val="0"/>
          <w:divBdr>
            <w:top w:val="none" w:sz="0" w:space="0" w:color="auto"/>
            <w:left w:val="none" w:sz="0" w:space="0" w:color="auto"/>
            <w:bottom w:val="none" w:sz="0" w:space="0" w:color="auto"/>
            <w:right w:val="none" w:sz="0" w:space="0" w:color="auto"/>
          </w:divBdr>
        </w:div>
        <w:div w:id="188372556">
          <w:marLeft w:val="0"/>
          <w:marRight w:val="0"/>
          <w:marTop w:val="0"/>
          <w:marBottom w:val="0"/>
          <w:divBdr>
            <w:top w:val="none" w:sz="0" w:space="0" w:color="auto"/>
            <w:left w:val="none" w:sz="0" w:space="0" w:color="auto"/>
            <w:bottom w:val="none" w:sz="0" w:space="0" w:color="auto"/>
            <w:right w:val="none" w:sz="0" w:space="0" w:color="auto"/>
          </w:divBdr>
        </w:div>
        <w:div w:id="888614496">
          <w:marLeft w:val="0"/>
          <w:marRight w:val="0"/>
          <w:marTop w:val="0"/>
          <w:marBottom w:val="0"/>
          <w:divBdr>
            <w:top w:val="none" w:sz="0" w:space="0" w:color="auto"/>
            <w:left w:val="none" w:sz="0" w:space="0" w:color="auto"/>
            <w:bottom w:val="none" w:sz="0" w:space="0" w:color="auto"/>
            <w:right w:val="none" w:sz="0" w:space="0" w:color="auto"/>
          </w:divBdr>
        </w:div>
        <w:div w:id="702097831">
          <w:marLeft w:val="0"/>
          <w:marRight w:val="0"/>
          <w:marTop w:val="0"/>
          <w:marBottom w:val="0"/>
          <w:divBdr>
            <w:top w:val="none" w:sz="0" w:space="0" w:color="auto"/>
            <w:left w:val="none" w:sz="0" w:space="0" w:color="auto"/>
            <w:bottom w:val="none" w:sz="0" w:space="0" w:color="auto"/>
            <w:right w:val="none" w:sz="0" w:space="0" w:color="auto"/>
          </w:divBdr>
        </w:div>
        <w:div w:id="2035880776">
          <w:marLeft w:val="0"/>
          <w:marRight w:val="0"/>
          <w:marTop w:val="0"/>
          <w:marBottom w:val="0"/>
          <w:divBdr>
            <w:top w:val="none" w:sz="0" w:space="0" w:color="auto"/>
            <w:left w:val="none" w:sz="0" w:space="0" w:color="auto"/>
            <w:bottom w:val="none" w:sz="0" w:space="0" w:color="auto"/>
            <w:right w:val="none" w:sz="0" w:space="0" w:color="auto"/>
          </w:divBdr>
        </w:div>
        <w:div w:id="1310523575">
          <w:marLeft w:val="0"/>
          <w:marRight w:val="0"/>
          <w:marTop w:val="0"/>
          <w:marBottom w:val="0"/>
          <w:divBdr>
            <w:top w:val="none" w:sz="0" w:space="0" w:color="auto"/>
            <w:left w:val="none" w:sz="0" w:space="0" w:color="auto"/>
            <w:bottom w:val="none" w:sz="0" w:space="0" w:color="auto"/>
            <w:right w:val="none" w:sz="0" w:space="0" w:color="auto"/>
          </w:divBdr>
        </w:div>
        <w:div w:id="27801964">
          <w:marLeft w:val="0"/>
          <w:marRight w:val="0"/>
          <w:marTop w:val="0"/>
          <w:marBottom w:val="0"/>
          <w:divBdr>
            <w:top w:val="none" w:sz="0" w:space="0" w:color="auto"/>
            <w:left w:val="none" w:sz="0" w:space="0" w:color="auto"/>
            <w:bottom w:val="none" w:sz="0" w:space="0" w:color="auto"/>
            <w:right w:val="none" w:sz="0" w:space="0" w:color="auto"/>
          </w:divBdr>
        </w:div>
        <w:div w:id="209877297">
          <w:marLeft w:val="0"/>
          <w:marRight w:val="0"/>
          <w:marTop w:val="0"/>
          <w:marBottom w:val="0"/>
          <w:divBdr>
            <w:top w:val="none" w:sz="0" w:space="0" w:color="auto"/>
            <w:left w:val="none" w:sz="0" w:space="0" w:color="auto"/>
            <w:bottom w:val="none" w:sz="0" w:space="0" w:color="auto"/>
            <w:right w:val="none" w:sz="0" w:space="0" w:color="auto"/>
          </w:divBdr>
        </w:div>
        <w:div w:id="2083602310">
          <w:marLeft w:val="0"/>
          <w:marRight w:val="0"/>
          <w:marTop w:val="0"/>
          <w:marBottom w:val="0"/>
          <w:divBdr>
            <w:top w:val="none" w:sz="0" w:space="0" w:color="auto"/>
            <w:left w:val="none" w:sz="0" w:space="0" w:color="auto"/>
            <w:bottom w:val="none" w:sz="0" w:space="0" w:color="auto"/>
            <w:right w:val="none" w:sz="0" w:space="0" w:color="auto"/>
          </w:divBdr>
        </w:div>
        <w:div w:id="360086199">
          <w:marLeft w:val="0"/>
          <w:marRight w:val="0"/>
          <w:marTop w:val="0"/>
          <w:marBottom w:val="0"/>
          <w:divBdr>
            <w:top w:val="none" w:sz="0" w:space="0" w:color="auto"/>
            <w:left w:val="none" w:sz="0" w:space="0" w:color="auto"/>
            <w:bottom w:val="none" w:sz="0" w:space="0" w:color="auto"/>
            <w:right w:val="none" w:sz="0" w:space="0" w:color="auto"/>
          </w:divBdr>
        </w:div>
        <w:div w:id="1779642910">
          <w:marLeft w:val="0"/>
          <w:marRight w:val="0"/>
          <w:marTop w:val="0"/>
          <w:marBottom w:val="0"/>
          <w:divBdr>
            <w:top w:val="none" w:sz="0" w:space="0" w:color="auto"/>
            <w:left w:val="none" w:sz="0" w:space="0" w:color="auto"/>
            <w:bottom w:val="none" w:sz="0" w:space="0" w:color="auto"/>
            <w:right w:val="none" w:sz="0" w:space="0" w:color="auto"/>
          </w:divBdr>
        </w:div>
        <w:div w:id="1182548804">
          <w:marLeft w:val="0"/>
          <w:marRight w:val="0"/>
          <w:marTop w:val="0"/>
          <w:marBottom w:val="0"/>
          <w:divBdr>
            <w:top w:val="none" w:sz="0" w:space="0" w:color="auto"/>
            <w:left w:val="none" w:sz="0" w:space="0" w:color="auto"/>
            <w:bottom w:val="none" w:sz="0" w:space="0" w:color="auto"/>
            <w:right w:val="none" w:sz="0" w:space="0" w:color="auto"/>
          </w:divBdr>
        </w:div>
        <w:div w:id="354424391">
          <w:marLeft w:val="0"/>
          <w:marRight w:val="0"/>
          <w:marTop w:val="0"/>
          <w:marBottom w:val="0"/>
          <w:divBdr>
            <w:top w:val="none" w:sz="0" w:space="0" w:color="auto"/>
            <w:left w:val="none" w:sz="0" w:space="0" w:color="auto"/>
            <w:bottom w:val="none" w:sz="0" w:space="0" w:color="auto"/>
            <w:right w:val="none" w:sz="0" w:space="0" w:color="auto"/>
          </w:divBdr>
        </w:div>
        <w:div w:id="749549190">
          <w:marLeft w:val="0"/>
          <w:marRight w:val="0"/>
          <w:marTop w:val="0"/>
          <w:marBottom w:val="0"/>
          <w:divBdr>
            <w:top w:val="none" w:sz="0" w:space="0" w:color="auto"/>
            <w:left w:val="none" w:sz="0" w:space="0" w:color="auto"/>
            <w:bottom w:val="none" w:sz="0" w:space="0" w:color="auto"/>
            <w:right w:val="none" w:sz="0" w:space="0" w:color="auto"/>
          </w:divBdr>
        </w:div>
        <w:div w:id="1049764978">
          <w:marLeft w:val="0"/>
          <w:marRight w:val="0"/>
          <w:marTop w:val="0"/>
          <w:marBottom w:val="0"/>
          <w:divBdr>
            <w:top w:val="none" w:sz="0" w:space="0" w:color="auto"/>
            <w:left w:val="none" w:sz="0" w:space="0" w:color="auto"/>
            <w:bottom w:val="none" w:sz="0" w:space="0" w:color="auto"/>
            <w:right w:val="none" w:sz="0" w:space="0" w:color="auto"/>
          </w:divBdr>
        </w:div>
        <w:div w:id="1007056884">
          <w:marLeft w:val="0"/>
          <w:marRight w:val="0"/>
          <w:marTop w:val="0"/>
          <w:marBottom w:val="0"/>
          <w:divBdr>
            <w:top w:val="none" w:sz="0" w:space="0" w:color="auto"/>
            <w:left w:val="none" w:sz="0" w:space="0" w:color="auto"/>
            <w:bottom w:val="none" w:sz="0" w:space="0" w:color="auto"/>
            <w:right w:val="none" w:sz="0" w:space="0" w:color="auto"/>
          </w:divBdr>
        </w:div>
        <w:div w:id="2006978328">
          <w:marLeft w:val="0"/>
          <w:marRight w:val="0"/>
          <w:marTop w:val="0"/>
          <w:marBottom w:val="0"/>
          <w:divBdr>
            <w:top w:val="none" w:sz="0" w:space="0" w:color="auto"/>
            <w:left w:val="none" w:sz="0" w:space="0" w:color="auto"/>
            <w:bottom w:val="none" w:sz="0" w:space="0" w:color="auto"/>
            <w:right w:val="none" w:sz="0" w:space="0" w:color="auto"/>
          </w:divBdr>
        </w:div>
        <w:div w:id="147214290">
          <w:marLeft w:val="0"/>
          <w:marRight w:val="0"/>
          <w:marTop w:val="0"/>
          <w:marBottom w:val="0"/>
          <w:divBdr>
            <w:top w:val="none" w:sz="0" w:space="0" w:color="auto"/>
            <w:left w:val="none" w:sz="0" w:space="0" w:color="auto"/>
            <w:bottom w:val="none" w:sz="0" w:space="0" w:color="auto"/>
            <w:right w:val="none" w:sz="0" w:space="0" w:color="auto"/>
          </w:divBdr>
        </w:div>
        <w:div w:id="1214460925">
          <w:marLeft w:val="0"/>
          <w:marRight w:val="0"/>
          <w:marTop w:val="0"/>
          <w:marBottom w:val="0"/>
          <w:divBdr>
            <w:top w:val="none" w:sz="0" w:space="0" w:color="auto"/>
            <w:left w:val="none" w:sz="0" w:space="0" w:color="auto"/>
            <w:bottom w:val="none" w:sz="0" w:space="0" w:color="auto"/>
            <w:right w:val="none" w:sz="0" w:space="0" w:color="auto"/>
          </w:divBdr>
        </w:div>
        <w:div w:id="25524226">
          <w:marLeft w:val="0"/>
          <w:marRight w:val="0"/>
          <w:marTop w:val="0"/>
          <w:marBottom w:val="0"/>
          <w:divBdr>
            <w:top w:val="none" w:sz="0" w:space="0" w:color="auto"/>
            <w:left w:val="none" w:sz="0" w:space="0" w:color="auto"/>
            <w:bottom w:val="none" w:sz="0" w:space="0" w:color="auto"/>
            <w:right w:val="none" w:sz="0" w:space="0" w:color="auto"/>
          </w:divBdr>
        </w:div>
        <w:div w:id="578442161">
          <w:marLeft w:val="0"/>
          <w:marRight w:val="0"/>
          <w:marTop w:val="0"/>
          <w:marBottom w:val="0"/>
          <w:divBdr>
            <w:top w:val="none" w:sz="0" w:space="0" w:color="auto"/>
            <w:left w:val="none" w:sz="0" w:space="0" w:color="auto"/>
            <w:bottom w:val="none" w:sz="0" w:space="0" w:color="auto"/>
            <w:right w:val="none" w:sz="0" w:space="0" w:color="auto"/>
          </w:divBdr>
        </w:div>
        <w:div w:id="1141535712">
          <w:marLeft w:val="0"/>
          <w:marRight w:val="0"/>
          <w:marTop w:val="0"/>
          <w:marBottom w:val="0"/>
          <w:divBdr>
            <w:top w:val="none" w:sz="0" w:space="0" w:color="auto"/>
            <w:left w:val="none" w:sz="0" w:space="0" w:color="auto"/>
            <w:bottom w:val="none" w:sz="0" w:space="0" w:color="auto"/>
            <w:right w:val="none" w:sz="0" w:space="0" w:color="auto"/>
          </w:divBdr>
        </w:div>
        <w:div w:id="151606210">
          <w:marLeft w:val="0"/>
          <w:marRight w:val="0"/>
          <w:marTop w:val="0"/>
          <w:marBottom w:val="0"/>
          <w:divBdr>
            <w:top w:val="none" w:sz="0" w:space="0" w:color="auto"/>
            <w:left w:val="none" w:sz="0" w:space="0" w:color="auto"/>
            <w:bottom w:val="none" w:sz="0" w:space="0" w:color="auto"/>
            <w:right w:val="none" w:sz="0" w:space="0" w:color="auto"/>
          </w:divBdr>
        </w:div>
        <w:div w:id="1477526122">
          <w:marLeft w:val="0"/>
          <w:marRight w:val="0"/>
          <w:marTop w:val="0"/>
          <w:marBottom w:val="0"/>
          <w:divBdr>
            <w:top w:val="none" w:sz="0" w:space="0" w:color="auto"/>
            <w:left w:val="none" w:sz="0" w:space="0" w:color="auto"/>
            <w:bottom w:val="none" w:sz="0" w:space="0" w:color="auto"/>
            <w:right w:val="none" w:sz="0" w:space="0" w:color="auto"/>
          </w:divBdr>
        </w:div>
        <w:div w:id="1943343391">
          <w:marLeft w:val="0"/>
          <w:marRight w:val="0"/>
          <w:marTop w:val="0"/>
          <w:marBottom w:val="0"/>
          <w:divBdr>
            <w:top w:val="none" w:sz="0" w:space="0" w:color="auto"/>
            <w:left w:val="none" w:sz="0" w:space="0" w:color="auto"/>
            <w:bottom w:val="none" w:sz="0" w:space="0" w:color="auto"/>
            <w:right w:val="none" w:sz="0" w:space="0" w:color="auto"/>
          </w:divBdr>
        </w:div>
        <w:div w:id="1539123224">
          <w:marLeft w:val="0"/>
          <w:marRight w:val="0"/>
          <w:marTop w:val="0"/>
          <w:marBottom w:val="0"/>
          <w:divBdr>
            <w:top w:val="none" w:sz="0" w:space="0" w:color="auto"/>
            <w:left w:val="none" w:sz="0" w:space="0" w:color="auto"/>
            <w:bottom w:val="none" w:sz="0" w:space="0" w:color="auto"/>
            <w:right w:val="none" w:sz="0" w:space="0" w:color="auto"/>
          </w:divBdr>
        </w:div>
        <w:div w:id="947388710">
          <w:marLeft w:val="0"/>
          <w:marRight w:val="0"/>
          <w:marTop w:val="0"/>
          <w:marBottom w:val="0"/>
          <w:divBdr>
            <w:top w:val="none" w:sz="0" w:space="0" w:color="auto"/>
            <w:left w:val="none" w:sz="0" w:space="0" w:color="auto"/>
            <w:bottom w:val="none" w:sz="0" w:space="0" w:color="auto"/>
            <w:right w:val="none" w:sz="0" w:space="0" w:color="auto"/>
          </w:divBdr>
        </w:div>
        <w:div w:id="699863332">
          <w:marLeft w:val="0"/>
          <w:marRight w:val="0"/>
          <w:marTop w:val="0"/>
          <w:marBottom w:val="0"/>
          <w:divBdr>
            <w:top w:val="none" w:sz="0" w:space="0" w:color="auto"/>
            <w:left w:val="none" w:sz="0" w:space="0" w:color="auto"/>
            <w:bottom w:val="none" w:sz="0" w:space="0" w:color="auto"/>
            <w:right w:val="none" w:sz="0" w:space="0" w:color="auto"/>
          </w:divBdr>
        </w:div>
        <w:div w:id="500775385">
          <w:marLeft w:val="0"/>
          <w:marRight w:val="0"/>
          <w:marTop w:val="0"/>
          <w:marBottom w:val="0"/>
          <w:divBdr>
            <w:top w:val="none" w:sz="0" w:space="0" w:color="auto"/>
            <w:left w:val="none" w:sz="0" w:space="0" w:color="auto"/>
            <w:bottom w:val="none" w:sz="0" w:space="0" w:color="auto"/>
            <w:right w:val="none" w:sz="0" w:space="0" w:color="auto"/>
          </w:divBdr>
        </w:div>
        <w:div w:id="1106004917">
          <w:marLeft w:val="0"/>
          <w:marRight w:val="0"/>
          <w:marTop w:val="0"/>
          <w:marBottom w:val="0"/>
          <w:divBdr>
            <w:top w:val="none" w:sz="0" w:space="0" w:color="auto"/>
            <w:left w:val="none" w:sz="0" w:space="0" w:color="auto"/>
            <w:bottom w:val="none" w:sz="0" w:space="0" w:color="auto"/>
            <w:right w:val="none" w:sz="0" w:space="0" w:color="auto"/>
          </w:divBdr>
        </w:div>
        <w:div w:id="2031105142">
          <w:marLeft w:val="0"/>
          <w:marRight w:val="0"/>
          <w:marTop w:val="0"/>
          <w:marBottom w:val="0"/>
          <w:divBdr>
            <w:top w:val="none" w:sz="0" w:space="0" w:color="auto"/>
            <w:left w:val="none" w:sz="0" w:space="0" w:color="auto"/>
            <w:bottom w:val="none" w:sz="0" w:space="0" w:color="auto"/>
            <w:right w:val="none" w:sz="0" w:space="0" w:color="auto"/>
          </w:divBdr>
        </w:div>
        <w:div w:id="439377203">
          <w:marLeft w:val="0"/>
          <w:marRight w:val="0"/>
          <w:marTop w:val="0"/>
          <w:marBottom w:val="0"/>
          <w:divBdr>
            <w:top w:val="none" w:sz="0" w:space="0" w:color="auto"/>
            <w:left w:val="none" w:sz="0" w:space="0" w:color="auto"/>
            <w:bottom w:val="none" w:sz="0" w:space="0" w:color="auto"/>
            <w:right w:val="none" w:sz="0" w:space="0" w:color="auto"/>
          </w:divBdr>
        </w:div>
        <w:div w:id="2119832658">
          <w:marLeft w:val="0"/>
          <w:marRight w:val="0"/>
          <w:marTop w:val="0"/>
          <w:marBottom w:val="0"/>
          <w:divBdr>
            <w:top w:val="none" w:sz="0" w:space="0" w:color="auto"/>
            <w:left w:val="none" w:sz="0" w:space="0" w:color="auto"/>
            <w:bottom w:val="none" w:sz="0" w:space="0" w:color="auto"/>
            <w:right w:val="none" w:sz="0" w:space="0" w:color="auto"/>
          </w:divBdr>
        </w:div>
        <w:div w:id="725908956">
          <w:marLeft w:val="0"/>
          <w:marRight w:val="0"/>
          <w:marTop w:val="0"/>
          <w:marBottom w:val="0"/>
          <w:divBdr>
            <w:top w:val="none" w:sz="0" w:space="0" w:color="auto"/>
            <w:left w:val="none" w:sz="0" w:space="0" w:color="auto"/>
            <w:bottom w:val="none" w:sz="0" w:space="0" w:color="auto"/>
            <w:right w:val="none" w:sz="0" w:space="0" w:color="auto"/>
          </w:divBdr>
        </w:div>
        <w:div w:id="518160067">
          <w:marLeft w:val="0"/>
          <w:marRight w:val="0"/>
          <w:marTop w:val="0"/>
          <w:marBottom w:val="0"/>
          <w:divBdr>
            <w:top w:val="none" w:sz="0" w:space="0" w:color="auto"/>
            <w:left w:val="none" w:sz="0" w:space="0" w:color="auto"/>
            <w:bottom w:val="none" w:sz="0" w:space="0" w:color="auto"/>
            <w:right w:val="none" w:sz="0" w:space="0" w:color="auto"/>
          </w:divBdr>
        </w:div>
        <w:div w:id="898247516">
          <w:marLeft w:val="0"/>
          <w:marRight w:val="0"/>
          <w:marTop w:val="0"/>
          <w:marBottom w:val="0"/>
          <w:divBdr>
            <w:top w:val="none" w:sz="0" w:space="0" w:color="auto"/>
            <w:left w:val="none" w:sz="0" w:space="0" w:color="auto"/>
            <w:bottom w:val="none" w:sz="0" w:space="0" w:color="auto"/>
            <w:right w:val="none" w:sz="0" w:space="0" w:color="auto"/>
          </w:divBdr>
        </w:div>
        <w:div w:id="1819809414">
          <w:marLeft w:val="0"/>
          <w:marRight w:val="0"/>
          <w:marTop w:val="0"/>
          <w:marBottom w:val="0"/>
          <w:divBdr>
            <w:top w:val="none" w:sz="0" w:space="0" w:color="auto"/>
            <w:left w:val="none" w:sz="0" w:space="0" w:color="auto"/>
            <w:bottom w:val="none" w:sz="0" w:space="0" w:color="auto"/>
            <w:right w:val="none" w:sz="0" w:space="0" w:color="auto"/>
          </w:divBdr>
        </w:div>
        <w:div w:id="490753502">
          <w:marLeft w:val="0"/>
          <w:marRight w:val="0"/>
          <w:marTop w:val="0"/>
          <w:marBottom w:val="0"/>
          <w:divBdr>
            <w:top w:val="none" w:sz="0" w:space="0" w:color="auto"/>
            <w:left w:val="none" w:sz="0" w:space="0" w:color="auto"/>
            <w:bottom w:val="none" w:sz="0" w:space="0" w:color="auto"/>
            <w:right w:val="none" w:sz="0" w:space="0" w:color="auto"/>
          </w:divBdr>
        </w:div>
        <w:div w:id="1489244687">
          <w:marLeft w:val="0"/>
          <w:marRight w:val="0"/>
          <w:marTop w:val="0"/>
          <w:marBottom w:val="0"/>
          <w:divBdr>
            <w:top w:val="none" w:sz="0" w:space="0" w:color="auto"/>
            <w:left w:val="none" w:sz="0" w:space="0" w:color="auto"/>
            <w:bottom w:val="none" w:sz="0" w:space="0" w:color="auto"/>
            <w:right w:val="none" w:sz="0" w:space="0" w:color="auto"/>
          </w:divBdr>
        </w:div>
        <w:div w:id="1583104636">
          <w:marLeft w:val="0"/>
          <w:marRight w:val="0"/>
          <w:marTop w:val="0"/>
          <w:marBottom w:val="0"/>
          <w:divBdr>
            <w:top w:val="none" w:sz="0" w:space="0" w:color="auto"/>
            <w:left w:val="none" w:sz="0" w:space="0" w:color="auto"/>
            <w:bottom w:val="none" w:sz="0" w:space="0" w:color="auto"/>
            <w:right w:val="none" w:sz="0" w:space="0" w:color="auto"/>
          </w:divBdr>
        </w:div>
        <w:div w:id="775443041">
          <w:marLeft w:val="0"/>
          <w:marRight w:val="0"/>
          <w:marTop w:val="0"/>
          <w:marBottom w:val="0"/>
          <w:divBdr>
            <w:top w:val="none" w:sz="0" w:space="0" w:color="auto"/>
            <w:left w:val="none" w:sz="0" w:space="0" w:color="auto"/>
            <w:bottom w:val="none" w:sz="0" w:space="0" w:color="auto"/>
            <w:right w:val="none" w:sz="0" w:space="0" w:color="auto"/>
          </w:divBdr>
        </w:div>
        <w:div w:id="1775512952">
          <w:marLeft w:val="0"/>
          <w:marRight w:val="0"/>
          <w:marTop w:val="0"/>
          <w:marBottom w:val="0"/>
          <w:divBdr>
            <w:top w:val="none" w:sz="0" w:space="0" w:color="auto"/>
            <w:left w:val="none" w:sz="0" w:space="0" w:color="auto"/>
            <w:bottom w:val="none" w:sz="0" w:space="0" w:color="auto"/>
            <w:right w:val="none" w:sz="0" w:space="0" w:color="auto"/>
          </w:divBdr>
        </w:div>
        <w:div w:id="1957829949">
          <w:marLeft w:val="0"/>
          <w:marRight w:val="0"/>
          <w:marTop w:val="0"/>
          <w:marBottom w:val="0"/>
          <w:divBdr>
            <w:top w:val="none" w:sz="0" w:space="0" w:color="auto"/>
            <w:left w:val="none" w:sz="0" w:space="0" w:color="auto"/>
            <w:bottom w:val="none" w:sz="0" w:space="0" w:color="auto"/>
            <w:right w:val="none" w:sz="0" w:space="0" w:color="auto"/>
          </w:divBdr>
        </w:div>
        <w:div w:id="1000961480">
          <w:marLeft w:val="0"/>
          <w:marRight w:val="0"/>
          <w:marTop w:val="0"/>
          <w:marBottom w:val="0"/>
          <w:divBdr>
            <w:top w:val="none" w:sz="0" w:space="0" w:color="auto"/>
            <w:left w:val="none" w:sz="0" w:space="0" w:color="auto"/>
            <w:bottom w:val="none" w:sz="0" w:space="0" w:color="auto"/>
            <w:right w:val="none" w:sz="0" w:space="0" w:color="auto"/>
          </w:divBdr>
        </w:div>
        <w:div w:id="759833871">
          <w:marLeft w:val="0"/>
          <w:marRight w:val="0"/>
          <w:marTop w:val="0"/>
          <w:marBottom w:val="0"/>
          <w:divBdr>
            <w:top w:val="none" w:sz="0" w:space="0" w:color="auto"/>
            <w:left w:val="none" w:sz="0" w:space="0" w:color="auto"/>
            <w:bottom w:val="none" w:sz="0" w:space="0" w:color="auto"/>
            <w:right w:val="none" w:sz="0" w:space="0" w:color="auto"/>
          </w:divBdr>
        </w:div>
      </w:divsChild>
    </w:div>
    <w:div w:id="1398161583">
      <w:bodyDiv w:val="1"/>
      <w:marLeft w:val="0"/>
      <w:marRight w:val="0"/>
      <w:marTop w:val="0"/>
      <w:marBottom w:val="0"/>
      <w:divBdr>
        <w:top w:val="none" w:sz="0" w:space="0" w:color="auto"/>
        <w:left w:val="none" w:sz="0" w:space="0" w:color="auto"/>
        <w:bottom w:val="none" w:sz="0" w:space="0" w:color="auto"/>
        <w:right w:val="none" w:sz="0" w:space="0" w:color="auto"/>
      </w:divBdr>
      <w:divsChild>
        <w:div w:id="1587307546">
          <w:marLeft w:val="0"/>
          <w:marRight w:val="0"/>
          <w:marTop w:val="0"/>
          <w:marBottom w:val="0"/>
          <w:divBdr>
            <w:top w:val="none" w:sz="0" w:space="0" w:color="auto"/>
            <w:left w:val="none" w:sz="0" w:space="0" w:color="auto"/>
            <w:bottom w:val="none" w:sz="0" w:space="0" w:color="auto"/>
            <w:right w:val="none" w:sz="0" w:space="0" w:color="auto"/>
          </w:divBdr>
        </w:div>
        <w:div w:id="1799183511">
          <w:marLeft w:val="0"/>
          <w:marRight w:val="0"/>
          <w:marTop w:val="0"/>
          <w:marBottom w:val="0"/>
          <w:divBdr>
            <w:top w:val="none" w:sz="0" w:space="0" w:color="auto"/>
            <w:left w:val="none" w:sz="0" w:space="0" w:color="auto"/>
            <w:bottom w:val="none" w:sz="0" w:space="0" w:color="auto"/>
            <w:right w:val="none" w:sz="0" w:space="0" w:color="auto"/>
          </w:divBdr>
        </w:div>
        <w:div w:id="709185399">
          <w:marLeft w:val="0"/>
          <w:marRight w:val="0"/>
          <w:marTop w:val="0"/>
          <w:marBottom w:val="0"/>
          <w:divBdr>
            <w:top w:val="none" w:sz="0" w:space="0" w:color="auto"/>
            <w:left w:val="none" w:sz="0" w:space="0" w:color="auto"/>
            <w:bottom w:val="none" w:sz="0" w:space="0" w:color="auto"/>
            <w:right w:val="none" w:sz="0" w:space="0" w:color="auto"/>
          </w:divBdr>
        </w:div>
        <w:div w:id="370110728">
          <w:marLeft w:val="0"/>
          <w:marRight w:val="0"/>
          <w:marTop w:val="0"/>
          <w:marBottom w:val="0"/>
          <w:divBdr>
            <w:top w:val="none" w:sz="0" w:space="0" w:color="auto"/>
            <w:left w:val="none" w:sz="0" w:space="0" w:color="auto"/>
            <w:bottom w:val="none" w:sz="0" w:space="0" w:color="auto"/>
            <w:right w:val="none" w:sz="0" w:space="0" w:color="auto"/>
          </w:divBdr>
        </w:div>
        <w:div w:id="1689015355">
          <w:marLeft w:val="0"/>
          <w:marRight w:val="0"/>
          <w:marTop w:val="0"/>
          <w:marBottom w:val="0"/>
          <w:divBdr>
            <w:top w:val="none" w:sz="0" w:space="0" w:color="auto"/>
            <w:left w:val="none" w:sz="0" w:space="0" w:color="auto"/>
            <w:bottom w:val="none" w:sz="0" w:space="0" w:color="auto"/>
            <w:right w:val="none" w:sz="0" w:space="0" w:color="auto"/>
          </w:divBdr>
        </w:div>
        <w:div w:id="1782996782">
          <w:marLeft w:val="0"/>
          <w:marRight w:val="0"/>
          <w:marTop w:val="0"/>
          <w:marBottom w:val="0"/>
          <w:divBdr>
            <w:top w:val="none" w:sz="0" w:space="0" w:color="auto"/>
            <w:left w:val="none" w:sz="0" w:space="0" w:color="auto"/>
            <w:bottom w:val="none" w:sz="0" w:space="0" w:color="auto"/>
            <w:right w:val="none" w:sz="0" w:space="0" w:color="auto"/>
          </w:divBdr>
        </w:div>
        <w:div w:id="116070219">
          <w:marLeft w:val="0"/>
          <w:marRight w:val="0"/>
          <w:marTop w:val="0"/>
          <w:marBottom w:val="0"/>
          <w:divBdr>
            <w:top w:val="none" w:sz="0" w:space="0" w:color="auto"/>
            <w:left w:val="none" w:sz="0" w:space="0" w:color="auto"/>
            <w:bottom w:val="none" w:sz="0" w:space="0" w:color="auto"/>
            <w:right w:val="none" w:sz="0" w:space="0" w:color="auto"/>
          </w:divBdr>
        </w:div>
        <w:div w:id="860511197">
          <w:marLeft w:val="0"/>
          <w:marRight w:val="0"/>
          <w:marTop w:val="0"/>
          <w:marBottom w:val="0"/>
          <w:divBdr>
            <w:top w:val="none" w:sz="0" w:space="0" w:color="auto"/>
            <w:left w:val="none" w:sz="0" w:space="0" w:color="auto"/>
            <w:bottom w:val="none" w:sz="0" w:space="0" w:color="auto"/>
            <w:right w:val="none" w:sz="0" w:space="0" w:color="auto"/>
          </w:divBdr>
        </w:div>
        <w:div w:id="1289704515">
          <w:marLeft w:val="0"/>
          <w:marRight w:val="0"/>
          <w:marTop w:val="0"/>
          <w:marBottom w:val="0"/>
          <w:divBdr>
            <w:top w:val="none" w:sz="0" w:space="0" w:color="auto"/>
            <w:left w:val="none" w:sz="0" w:space="0" w:color="auto"/>
            <w:bottom w:val="none" w:sz="0" w:space="0" w:color="auto"/>
            <w:right w:val="none" w:sz="0" w:space="0" w:color="auto"/>
          </w:divBdr>
        </w:div>
        <w:div w:id="597101115">
          <w:marLeft w:val="0"/>
          <w:marRight w:val="0"/>
          <w:marTop w:val="0"/>
          <w:marBottom w:val="0"/>
          <w:divBdr>
            <w:top w:val="none" w:sz="0" w:space="0" w:color="auto"/>
            <w:left w:val="none" w:sz="0" w:space="0" w:color="auto"/>
            <w:bottom w:val="none" w:sz="0" w:space="0" w:color="auto"/>
            <w:right w:val="none" w:sz="0" w:space="0" w:color="auto"/>
          </w:divBdr>
        </w:div>
        <w:div w:id="209534501">
          <w:marLeft w:val="0"/>
          <w:marRight w:val="0"/>
          <w:marTop w:val="0"/>
          <w:marBottom w:val="0"/>
          <w:divBdr>
            <w:top w:val="none" w:sz="0" w:space="0" w:color="auto"/>
            <w:left w:val="none" w:sz="0" w:space="0" w:color="auto"/>
            <w:bottom w:val="none" w:sz="0" w:space="0" w:color="auto"/>
            <w:right w:val="none" w:sz="0" w:space="0" w:color="auto"/>
          </w:divBdr>
        </w:div>
        <w:div w:id="794448471">
          <w:marLeft w:val="0"/>
          <w:marRight w:val="0"/>
          <w:marTop w:val="0"/>
          <w:marBottom w:val="0"/>
          <w:divBdr>
            <w:top w:val="none" w:sz="0" w:space="0" w:color="auto"/>
            <w:left w:val="none" w:sz="0" w:space="0" w:color="auto"/>
            <w:bottom w:val="none" w:sz="0" w:space="0" w:color="auto"/>
            <w:right w:val="none" w:sz="0" w:space="0" w:color="auto"/>
          </w:divBdr>
        </w:div>
        <w:div w:id="1874421156">
          <w:marLeft w:val="0"/>
          <w:marRight w:val="0"/>
          <w:marTop w:val="0"/>
          <w:marBottom w:val="0"/>
          <w:divBdr>
            <w:top w:val="none" w:sz="0" w:space="0" w:color="auto"/>
            <w:left w:val="none" w:sz="0" w:space="0" w:color="auto"/>
            <w:bottom w:val="none" w:sz="0" w:space="0" w:color="auto"/>
            <w:right w:val="none" w:sz="0" w:space="0" w:color="auto"/>
          </w:divBdr>
        </w:div>
        <w:div w:id="1594390302">
          <w:marLeft w:val="0"/>
          <w:marRight w:val="0"/>
          <w:marTop w:val="0"/>
          <w:marBottom w:val="0"/>
          <w:divBdr>
            <w:top w:val="none" w:sz="0" w:space="0" w:color="auto"/>
            <w:left w:val="none" w:sz="0" w:space="0" w:color="auto"/>
            <w:bottom w:val="none" w:sz="0" w:space="0" w:color="auto"/>
            <w:right w:val="none" w:sz="0" w:space="0" w:color="auto"/>
          </w:divBdr>
        </w:div>
        <w:div w:id="1407993732">
          <w:marLeft w:val="0"/>
          <w:marRight w:val="0"/>
          <w:marTop w:val="0"/>
          <w:marBottom w:val="0"/>
          <w:divBdr>
            <w:top w:val="none" w:sz="0" w:space="0" w:color="auto"/>
            <w:left w:val="none" w:sz="0" w:space="0" w:color="auto"/>
            <w:bottom w:val="none" w:sz="0" w:space="0" w:color="auto"/>
            <w:right w:val="none" w:sz="0" w:space="0" w:color="auto"/>
          </w:divBdr>
        </w:div>
        <w:div w:id="1101530842">
          <w:marLeft w:val="0"/>
          <w:marRight w:val="0"/>
          <w:marTop w:val="0"/>
          <w:marBottom w:val="0"/>
          <w:divBdr>
            <w:top w:val="none" w:sz="0" w:space="0" w:color="auto"/>
            <w:left w:val="none" w:sz="0" w:space="0" w:color="auto"/>
            <w:bottom w:val="none" w:sz="0" w:space="0" w:color="auto"/>
            <w:right w:val="none" w:sz="0" w:space="0" w:color="auto"/>
          </w:divBdr>
        </w:div>
        <w:div w:id="1619529008">
          <w:marLeft w:val="0"/>
          <w:marRight w:val="0"/>
          <w:marTop w:val="0"/>
          <w:marBottom w:val="0"/>
          <w:divBdr>
            <w:top w:val="none" w:sz="0" w:space="0" w:color="auto"/>
            <w:left w:val="none" w:sz="0" w:space="0" w:color="auto"/>
            <w:bottom w:val="none" w:sz="0" w:space="0" w:color="auto"/>
            <w:right w:val="none" w:sz="0" w:space="0" w:color="auto"/>
          </w:divBdr>
        </w:div>
        <w:div w:id="1688555834">
          <w:marLeft w:val="0"/>
          <w:marRight w:val="0"/>
          <w:marTop w:val="0"/>
          <w:marBottom w:val="0"/>
          <w:divBdr>
            <w:top w:val="none" w:sz="0" w:space="0" w:color="auto"/>
            <w:left w:val="none" w:sz="0" w:space="0" w:color="auto"/>
            <w:bottom w:val="none" w:sz="0" w:space="0" w:color="auto"/>
            <w:right w:val="none" w:sz="0" w:space="0" w:color="auto"/>
          </w:divBdr>
        </w:div>
        <w:div w:id="1181160898">
          <w:marLeft w:val="0"/>
          <w:marRight w:val="0"/>
          <w:marTop w:val="0"/>
          <w:marBottom w:val="0"/>
          <w:divBdr>
            <w:top w:val="none" w:sz="0" w:space="0" w:color="auto"/>
            <w:left w:val="none" w:sz="0" w:space="0" w:color="auto"/>
            <w:bottom w:val="none" w:sz="0" w:space="0" w:color="auto"/>
            <w:right w:val="none" w:sz="0" w:space="0" w:color="auto"/>
          </w:divBdr>
        </w:div>
        <w:div w:id="1340621756">
          <w:marLeft w:val="0"/>
          <w:marRight w:val="0"/>
          <w:marTop w:val="0"/>
          <w:marBottom w:val="0"/>
          <w:divBdr>
            <w:top w:val="none" w:sz="0" w:space="0" w:color="auto"/>
            <w:left w:val="none" w:sz="0" w:space="0" w:color="auto"/>
            <w:bottom w:val="none" w:sz="0" w:space="0" w:color="auto"/>
            <w:right w:val="none" w:sz="0" w:space="0" w:color="auto"/>
          </w:divBdr>
        </w:div>
        <w:div w:id="501940380">
          <w:marLeft w:val="0"/>
          <w:marRight w:val="0"/>
          <w:marTop w:val="0"/>
          <w:marBottom w:val="0"/>
          <w:divBdr>
            <w:top w:val="none" w:sz="0" w:space="0" w:color="auto"/>
            <w:left w:val="none" w:sz="0" w:space="0" w:color="auto"/>
            <w:bottom w:val="none" w:sz="0" w:space="0" w:color="auto"/>
            <w:right w:val="none" w:sz="0" w:space="0" w:color="auto"/>
          </w:divBdr>
        </w:div>
        <w:div w:id="1705204496">
          <w:marLeft w:val="0"/>
          <w:marRight w:val="0"/>
          <w:marTop w:val="0"/>
          <w:marBottom w:val="0"/>
          <w:divBdr>
            <w:top w:val="none" w:sz="0" w:space="0" w:color="auto"/>
            <w:left w:val="none" w:sz="0" w:space="0" w:color="auto"/>
            <w:bottom w:val="none" w:sz="0" w:space="0" w:color="auto"/>
            <w:right w:val="none" w:sz="0" w:space="0" w:color="auto"/>
          </w:divBdr>
        </w:div>
        <w:div w:id="423722474">
          <w:marLeft w:val="0"/>
          <w:marRight w:val="0"/>
          <w:marTop w:val="0"/>
          <w:marBottom w:val="0"/>
          <w:divBdr>
            <w:top w:val="none" w:sz="0" w:space="0" w:color="auto"/>
            <w:left w:val="none" w:sz="0" w:space="0" w:color="auto"/>
            <w:bottom w:val="none" w:sz="0" w:space="0" w:color="auto"/>
            <w:right w:val="none" w:sz="0" w:space="0" w:color="auto"/>
          </w:divBdr>
        </w:div>
        <w:div w:id="732316626">
          <w:marLeft w:val="0"/>
          <w:marRight w:val="0"/>
          <w:marTop w:val="0"/>
          <w:marBottom w:val="0"/>
          <w:divBdr>
            <w:top w:val="none" w:sz="0" w:space="0" w:color="auto"/>
            <w:left w:val="none" w:sz="0" w:space="0" w:color="auto"/>
            <w:bottom w:val="none" w:sz="0" w:space="0" w:color="auto"/>
            <w:right w:val="none" w:sz="0" w:space="0" w:color="auto"/>
          </w:divBdr>
        </w:div>
        <w:div w:id="1826970214">
          <w:marLeft w:val="0"/>
          <w:marRight w:val="0"/>
          <w:marTop w:val="0"/>
          <w:marBottom w:val="0"/>
          <w:divBdr>
            <w:top w:val="none" w:sz="0" w:space="0" w:color="auto"/>
            <w:left w:val="none" w:sz="0" w:space="0" w:color="auto"/>
            <w:bottom w:val="none" w:sz="0" w:space="0" w:color="auto"/>
            <w:right w:val="none" w:sz="0" w:space="0" w:color="auto"/>
          </w:divBdr>
        </w:div>
        <w:div w:id="647787407">
          <w:marLeft w:val="0"/>
          <w:marRight w:val="0"/>
          <w:marTop w:val="0"/>
          <w:marBottom w:val="0"/>
          <w:divBdr>
            <w:top w:val="none" w:sz="0" w:space="0" w:color="auto"/>
            <w:left w:val="none" w:sz="0" w:space="0" w:color="auto"/>
            <w:bottom w:val="none" w:sz="0" w:space="0" w:color="auto"/>
            <w:right w:val="none" w:sz="0" w:space="0" w:color="auto"/>
          </w:divBdr>
        </w:div>
        <w:div w:id="1921526405">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43087726">
          <w:marLeft w:val="0"/>
          <w:marRight w:val="0"/>
          <w:marTop w:val="0"/>
          <w:marBottom w:val="0"/>
          <w:divBdr>
            <w:top w:val="none" w:sz="0" w:space="0" w:color="auto"/>
            <w:left w:val="none" w:sz="0" w:space="0" w:color="auto"/>
            <w:bottom w:val="none" w:sz="0" w:space="0" w:color="auto"/>
            <w:right w:val="none" w:sz="0" w:space="0" w:color="auto"/>
          </w:divBdr>
        </w:div>
        <w:div w:id="345130970">
          <w:marLeft w:val="0"/>
          <w:marRight w:val="0"/>
          <w:marTop w:val="0"/>
          <w:marBottom w:val="0"/>
          <w:divBdr>
            <w:top w:val="none" w:sz="0" w:space="0" w:color="auto"/>
            <w:left w:val="none" w:sz="0" w:space="0" w:color="auto"/>
            <w:bottom w:val="none" w:sz="0" w:space="0" w:color="auto"/>
            <w:right w:val="none" w:sz="0" w:space="0" w:color="auto"/>
          </w:divBdr>
        </w:div>
        <w:div w:id="480658927">
          <w:marLeft w:val="0"/>
          <w:marRight w:val="0"/>
          <w:marTop w:val="0"/>
          <w:marBottom w:val="0"/>
          <w:divBdr>
            <w:top w:val="none" w:sz="0" w:space="0" w:color="auto"/>
            <w:left w:val="none" w:sz="0" w:space="0" w:color="auto"/>
            <w:bottom w:val="none" w:sz="0" w:space="0" w:color="auto"/>
            <w:right w:val="none" w:sz="0" w:space="0" w:color="auto"/>
          </w:divBdr>
        </w:div>
        <w:div w:id="2051107212">
          <w:marLeft w:val="0"/>
          <w:marRight w:val="0"/>
          <w:marTop w:val="0"/>
          <w:marBottom w:val="0"/>
          <w:divBdr>
            <w:top w:val="none" w:sz="0" w:space="0" w:color="auto"/>
            <w:left w:val="none" w:sz="0" w:space="0" w:color="auto"/>
            <w:bottom w:val="none" w:sz="0" w:space="0" w:color="auto"/>
            <w:right w:val="none" w:sz="0" w:space="0" w:color="auto"/>
          </w:divBdr>
        </w:div>
        <w:div w:id="1343243320">
          <w:marLeft w:val="0"/>
          <w:marRight w:val="0"/>
          <w:marTop w:val="0"/>
          <w:marBottom w:val="0"/>
          <w:divBdr>
            <w:top w:val="none" w:sz="0" w:space="0" w:color="auto"/>
            <w:left w:val="none" w:sz="0" w:space="0" w:color="auto"/>
            <w:bottom w:val="none" w:sz="0" w:space="0" w:color="auto"/>
            <w:right w:val="none" w:sz="0" w:space="0" w:color="auto"/>
          </w:divBdr>
        </w:div>
        <w:div w:id="1047341493">
          <w:marLeft w:val="0"/>
          <w:marRight w:val="0"/>
          <w:marTop w:val="0"/>
          <w:marBottom w:val="0"/>
          <w:divBdr>
            <w:top w:val="none" w:sz="0" w:space="0" w:color="auto"/>
            <w:left w:val="none" w:sz="0" w:space="0" w:color="auto"/>
            <w:bottom w:val="none" w:sz="0" w:space="0" w:color="auto"/>
            <w:right w:val="none" w:sz="0" w:space="0" w:color="auto"/>
          </w:divBdr>
        </w:div>
        <w:div w:id="601107715">
          <w:marLeft w:val="0"/>
          <w:marRight w:val="0"/>
          <w:marTop w:val="0"/>
          <w:marBottom w:val="0"/>
          <w:divBdr>
            <w:top w:val="none" w:sz="0" w:space="0" w:color="auto"/>
            <w:left w:val="none" w:sz="0" w:space="0" w:color="auto"/>
            <w:bottom w:val="none" w:sz="0" w:space="0" w:color="auto"/>
            <w:right w:val="none" w:sz="0" w:space="0" w:color="auto"/>
          </w:divBdr>
        </w:div>
        <w:div w:id="1473209085">
          <w:marLeft w:val="0"/>
          <w:marRight w:val="0"/>
          <w:marTop w:val="0"/>
          <w:marBottom w:val="0"/>
          <w:divBdr>
            <w:top w:val="none" w:sz="0" w:space="0" w:color="auto"/>
            <w:left w:val="none" w:sz="0" w:space="0" w:color="auto"/>
            <w:bottom w:val="none" w:sz="0" w:space="0" w:color="auto"/>
            <w:right w:val="none" w:sz="0" w:space="0" w:color="auto"/>
          </w:divBdr>
        </w:div>
        <w:div w:id="427192218">
          <w:marLeft w:val="0"/>
          <w:marRight w:val="0"/>
          <w:marTop w:val="0"/>
          <w:marBottom w:val="0"/>
          <w:divBdr>
            <w:top w:val="none" w:sz="0" w:space="0" w:color="auto"/>
            <w:left w:val="none" w:sz="0" w:space="0" w:color="auto"/>
            <w:bottom w:val="none" w:sz="0" w:space="0" w:color="auto"/>
            <w:right w:val="none" w:sz="0" w:space="0" w:color="auto"/>
          </w:divBdr>
        </w:div>
        <w:div w:id="235357710">
          <w:marLeft w:val="0"/>
          <w:marRight w:val="0"/>
          <w:marTop w:val="0"/>
          <w:marBottom w:val="0"/>
          <w:divBdr>
            <w:top w:val="none" w:sz="0" w:space="0" w:color="auto"/>
            <w:left w:val="none" w:sz="0" w:space="0" w:color="auto"/>
            <w:bottom w:val="none" w:sz="0" w:space="0" w:color="auto"/>
            <w:right w:val="none" w:sz="0" w:space="0" w:color="auto"/>
          </w:divBdr>
        </w:div>
        <w:div w:id="680156523">
          <w:marLeft w:val="0"/>
          <w:marRight w:val="0"/>
          <w:marTop w:val="0"/>
          <w:marBottom w:val="0"/>
          <w:divBdr>
            <w:top w:val="none" w:sz="0" w:space="0" w:color="auto"/>
            <w:left w:val="none" w:sz="0" w:space="0" w:color="auto"/>
            <w:bottom w:val="none" w:sz="0" w:space="0" w:color="auto"/>
            <w:right w:val="none" w:sz="0" w:space="0" w:color="auto"/>
          </w:divBdr>
        </w:div>
        <w:div w:id="2008245488">
          <w:marLeft w:val="0"/>
          <w:marRight w:val="0"/>
          <w:marTop w:val="0"/>
          <w:marBottom w:val="0"/>
          <w:divBdr>
            <w:top w:val="none" w:sz="0" w:space="0" w:color="auto"/>
            <w:left w:val="none" w:sz="0" w:space="0" w:color="auto"/>
            <w:bottom w:val="none" w:sz="0" w:space="0" w:color="auto"/>
            <w:right w:val="none" w:sz="0" w:space="0" w:color="auto"/>
          </w:divBdr>
        </w:div>
        <w:div w:id="65685474">
          <w:marLeft w:val="0"/>
          <w:marRight w:val="0"/>
          <w:marTop w:val="0"/>
          <w:marBottom w:val="0"/>
          <w:divBdr>
            <w:top w:val="none" w:sz="0" w:space="0" w:color="auto"/>
            <w:left w:val="none" w:sz="0" w:space="0" w:color="auto"/>
            <w:bottom w:val="none" w:sz="0" w:space="0" w:color="auto"/>
            <w:right w:val="none" w:sz="0" w:space="0" w:color="auto"/>
          </w:divBdr>
        </w:div>
        <w:div w:id="1471170078">
          <w:marLeft w:val="0"/>
          <w:marRight w:val="0"/>
          <w:marTop w:val="0"/>
          <w:marBottom w:val="0"/>
          <w:divBdr>
            <w:top w:val="none" w:sz="0" w:space="0" w:color="auto"/>
            <w:left w:val="none" w:sz="0" w:space="0" w:color="auto"/>
            <w:bottom w:val="none" w:sz="0" w:space="0" w:color="auto"/>
            <w:right w:val="none" w:sz="0" w:space="0" w:color="auto"/>
          </w:divBdr>
        </w:div>
        <w:div w:id="130098602">
          <w:marLeft w:val="0"/>
          <w:marRight w:val="0"/>
          <w:marTop w:val="0"/>
          <w:marBottom w:val="0"/>
          <w:divBdr>
            <w:top w:val="none" w:sz="0" w:space="0" w:color="auto"/>
            <w:left w:val="none" w:sz="0" w:space="0" w:color="auto"/>
            <w:bottom w:val="none" w:sz="0" w:space="0" w:color="auto"/>
            <w:right w:val="none" w:sz="0" w:space="0" w:color="auto"/>
          </w:divBdr>
        </w:div>
        <w:div w:id="120156576">
          <w:marLeft w:val="0"/>
          <w:marRight w:val="0"/>
          <w:marTop w:val="0"/>
          <w:marBottom w:val="0"/>
          <w:divBdr>
            <w:top w:val="none" w:sz="0" w:space="0" w:color="auto"/>
            <w:left w:val="none" w:sz="0" w:space="0" w:color="auto"/>
            <w:bottom w:val="none" w:sz="0" w:space="0" w:color="auto"/>
            <w:right w:val="none" w:sz="0" w:space="0" w:color="auto"/>
          </w:divBdr>
        </w:div>
        <w:div w:id="848980479">
          <w:marLeft w:val="0"/>
          <w:marRight w:val="0"/>
          <w:marTop w:val="0"/>
          <w:marBottom w:val="0"/>
          <w:divBdr>
            <w:top w:val="none" w:sz="0" w:space="0" w:color="auto"/>
            <w:left w:val="none" w:sz="0" w:space="0" w:color="auto"/>
            <w:bottom w:val="none" w:sz="0" w:space="0" w:color="auto"/>
            <w:right w:val="none" w:sz="0" w:space="0" w:color="auto"/>
          </w:divBdr>
        </w:div>
        <w:div w:id="189992977">
          <w:marLeft w:val="0"/>
          <w:marRight w:val="0"/>
          <w:marTop w:val="0"/>
          <w:marBottom w:val="0"/>
          <w:divBdr>
            <w:top w:val="none" w:sz="0" w:space="0" w:color="auto"/>
            <w:left w:val="none" w:sz="0" w:space="0" w:color="auto"/>
            <w:bottom w:val="none" w:sz="0" w:space="0" w:color="auto"/>
            <w:right w:val="none" w:sz="0" w:space="0" w:color="auto"/>
          </w:divBdr>
        </w:div>
        <w:div w:id="1704747986">
          <w:marLeft w:val="0"/>
          <w:marRight w:val="0"/>
          <w:marTop w:val="0"/>
          <w:marBottom w:val="0"/>
          <w:divBdr>
            <w:top w:val="none" w:sz="0" w:space="0" w:color="auto"/>
            <w:left w:val="none" w:sz="0" w:space="0" w:color="auto"/>
            <w:bottom w:val="none" w:sz="0" w:space="0" w:color="auto"/>
            <w:right w:val="none" w:sz="0" w:space="0" w:color="auto"/>
          </w:divBdr>
        </w:div>
        <w:div w:id="654722429">
          <w:marLeft w:val="0"/>
          <w:marRight w:val="0"/>
          <w:marTop w:val="0"/>
          <w:marBottom w:val="0"/>
          <w:divBdr>
            <w:top w:val="none" w:sz="0" w:space="0" w:color="auto"/>
            <w:left w:val="none" w:sz="0" w:space="0" w:color="auto"/>
            <w:bottom w:val="none" w:sz="0" w:space="0" w:color="auto"/>
            <w:right w:val="none" w:sz="0" w:space="0" w:color="auto"/>
          </w:divBdr>
        </w:div>
        <w:div w:id="1489861366">
          <w:marLeft w:val="0"/>
          <w:marRight w:val="0"/>
          <w:marTop w:val="0"/>
          <w:marBottom w:val="0"/>
          <w:divBdr>
            <w:top w:val="none" w:sz="0" w:space="0" w:color="auto"/>
            <w:left w:val="none" w:sz="0" w:space="0" w:color="auto"/>
            <w:bottom w:val="none" w:sz="0" w:space="0" w:color="auto"/>
            <w:right w:val="none" w:sz="0" w:space="0" w:color="auto"/>
          </w:divBdr>
        </w:div>
        <w:div w:id="1257519091">
          <w:marLeft w:val="0"/>
          <w:marRight w:val="0"/>
          <w:marTop w:val="0"/>
          <w:marBottom w:val="0"/>
          <w:divBdr>
            <w:top w:val="none" w:sz="0" w:space="0" w:color="auto"/>
            <w:left w:val="none" w:sz="0" w:space="0" w:color="auto"/>
            <w:bottom w:val="none" w:sz="0" w:space="0" w:color="auto"/>
            <w:right w:val="none" w:sz="0" w:space="0" w:color="auto"/>
          </w:divBdr>
        </w:div>
        <w:div w:id="2073040968">
          <w:marLeft w:val="0"/>
          <w:marRight w:val="0"/>
          <w:marTop w:val="0"/>
          <w:marBottom w:val="0"/>
          <w:divBdr>
            <w:top w:val="none" w:sz="0" w:space="0" w:color="auto"/>
            <w:left w:val="none" w:sz="0" w:space="0" w:color="auto"/>
            <w:bottom w:val="none" w:sz="0" w:space="0" w:color="auto"/>
            <w:right w:val="none" w:sz="0" w:space="0" w:color="auto"/>
          </w:divBdr>
        </w:div>
        <w:div w:id="391123364">
          <w:marLeft w:val="0"/>
          <w:marRight w:val="0"/>
          <w:marTop w:val="0"/>
          <w:marBottom w:val="0"/>
          <w:divBdr>
            <w:top w:val="none" w:sz="0" w:space="0" w:color="auto"/>
            <w:left w:val="none" w:sz="0" w:space="0" w:color="auto"/>
            <w:bottom w:val="none" w:sz="0" w:space="0" w:color="auto"/>
            <w:right w:val="none" w:sz="0" w:space="0" w:color="auto"/>
          </w:divBdr>
        </w:div>
        <w:div w:id="1225991630">
          <w:marLeft w:val="0"/>
          <w:marRight w:val="0"/>
          <w:marTop w:val="0"/>
          <w:marBottom w:val="0"/>
          <w:divBdr>
            <w:top w:val="none" w:sz="0" w:space="0" w:color="auto"/>
            <w:left w:val="none" w:sz="0" w:space="0" w:color="auto"/>
            <w:bottom w:val="none" w:sz="0" w:space="0" w:color="auto"/>
            <w:right w:val="none" w:sz="0" w:space="0" w:color="auto"/>
          </w:divBdr>
        </w:div>
        <w:div w:id="1518234647">
          <w:marLeft w:val="0"/>
          <w:marRight w:val="0"/>
          <w:marTop w:val="0"/>
          <w:marBottom w:val="0"/>
          <w:divBdr>
            <w:top w:val="none" w:sz="0" w:space="0" w:color="auto"/>
            <w:left w:val="none" w:sz="0" w:space="0" w:color="auto"/>
            <w:bottom w:val="none" w:sz="0" w:space="0" w:color="auto"/>
            <w:right w:val="none" w:sz="0" w:space="0" w:color="auto"/>
          </w:divBdr>
        </w:div>
        <w:div w:id="1301569563">
          <w:marLeft w:val="0"/>
          <w:marRight w:val="0"/>
          <w:marTop w:val="0"/>
          <w:marBottom w:val="0"/>
          <w:divBdr>
            <w:top w:val="none" w:sz="0" w:space="0" w:color="auto"/>
            <w:left w:val="none" w:sz="0" w:space="0" w:color="auto"/>
            <w:bottom w:val="none" w:sz="0" w:space="0" w:color="auto"/>
            <w:right w:val="none" w:sz="0" w:space="0" w:color="auto"/>
          </w:divBdr>
        </w:div>
        <w:div w:id="42608441">
          <w:marLeft w:val="0"/>
          <w:marRight w:val="0"/>
          <w:marTop w:val="0"/>
          <w:marBottom w:val="0"/>
          <w:divBdr>
            <w:top w:val="none" w:sz="0" w:space="0" w:color="auto"/>
            <w:left w:val="none" w:sz="0" w:space="0" w:color="auto"/>
            <w:bottom w:val="none" w:sz="0" w:space="0" w:color="auto"/>
            <w:right w:val="none" w:sz="0" w:space="0" w:color="auto"/>
          </w:divBdr>
        </w:div>
      </w:divsChild>
    </w:div>
    <w:div w:id="1574270465">
      <w:bodyDiv w:val="1"/>
      <w:marLeft w:val="0"/>
      <w:marRight w:val="0"/>
      <w:marTop w:val="0"/>
      <w:marBottom w:val="0"/>
      <w:divBdr>
        <w:top w:val="none" w:sz="0" w:space="0" w:color="auto"/>
        <w:left w:val="none" w:sz="0" w:space="0" w:color="auto"/>
        <w:bottom w:val="none" w:sz="0" w:space="0" w:color="auto"/>
        <w:right w:val="none" w:sz="0" w:space="0" w:color="auto"/>
      </w:divBdr>
      <w:divsChild>
        <w:div w:id="1640113950">
          <w:marLeft w:val="0"/>
          <w:marRight w:val="0"/>
          <w:marTop w:val="0"/>
          <w:marBottom w:val="0"/>
          <w:divBdr>
            <w:top w:val="none" w:sz="0" w:space="0" w:color="auto"/>
            <w:left w:val="none" w:sz="0" w:space="0" w:color="auto"/>
            <w:bottom w:val="none" w:sz="0" w:space="0" w:color="auto"/>
            <w:right w:val="none" w:sz="0" w:space="0" w:color="auto"/>
          </w:divBdr>
        </w:div>
        <w:div w:id="1071923254">
          <w:marLeft w:val="0"/>
          <w:marRight w:val="0"/>
          <w:marTop w:val="0"/>
          <w:marBottom w:val="0"/>
          <w:divBdr>
            <w:top w:val="none" w:sz="0" w:space="0" w:color="auto"/>
            <w:left w:val="none" w:sz="0" w:space="0" w:color="auto"/>
            <w:bottom w:val="none" w:sz="0" w:space="0" w:color="auto"/>
            <w:right w:val="none" w:sz="0" w:space="0" w:color="auto"/>
          </w:divBdr>
        </w:div>
        <w:div w:id="83308867">
          <w:marLeft w:val="0"/>
          <w:marRight w:val="0"/>
          <w:marTop w:val="0"/>
          <w:marBottom w:val="0"/>
          <w:divBdr>
            <w:top w:val="none" w:sz="0" w:space="0" w:color="auto"/>
            <w:left w:val="none" w:sz="0" w:space="0" w:color="auto"/>
            <w:bottom w:val="none" w:sz="0" w:space="0" w:color="auto"/>
            <w:right w:val="none" w:sz="0" w:space="0" w:color="auto"/>
          </w:divBdr>
        </w:div>
        <w:div w:id="2034573351">
          <w:marLeft w:val="0"/>
          <w:marRight w:val="0"/>
          <w:marTop w:val="0"/>
          <w:marBottom w:val="0"/>
          <w:divBdr>
            <w:top w:val="none" w:sz="0" w:space="0" w:color="auto"/>
            <w:left w:val="none" w:sz="0" w:space="0" w:color="auto"/>
            <w:bottom w:val="none" w:sz="0" w:space="0" w:color="auto"/>
            <w:right w:val="none" w:sz="0" w:space="0" w:color="auto"/>
          </w:divBdr>
        </w:div>
        <w:div w:id="205991848">
          <w:marLeft w:val="0"/>
          <w:marRight w:val="0"/>
          <w:marTop w:val="0"/>
          <w:marBottom w:val="0"/>
          <w:divBdr>
            <w:top w:val="none" w:sz="0" w:space="0" w:color="auto"/>
            <w:left w:val="none" w:sz="0" w:space="0" w:color="auto"/>
            <w:bottom w:val="none" w:sz="0" w:space="0" w:color="auto"/>
            <w:right w:val="none" w:sz="0" w:space="0" w:color="auto"/>
          </w:divBdr>
        </w:div>
        <w:div w:id="1380133412">
          <w:marLeft w:val="0"/>
          <w:marRight w:val="0"/>
          <w:marTop w:val="0"/>
          <w:marBottom w:val="0"/>
          <w:divBdr>
            <w:top w:val="none" w:sz="0" w:space="0" w:color="auto"/>
            <w:left w:val="none" w:sz="0" w:space="0" w:color="auto"/>
            <w:bottom w:val="none" w:sz="0" w:space="0" w:color="auto"/>
            <w:right w:val="none" w:sz="0" w:space="0" w:color="auto"/>
          </w:divBdr>
        </w:div>
        <w:div w:id="1120416676">
          <w:marLeft w:val="0"/>
          <w:marRight w:val="0"/>
          <w:marTop w:val="0"/>
          <w:marBottom w:val="0"/>
          <w:divBdr>
            <w:top w:val="none" w:sz="0" w:space="0" w:color="auto"/>
            <w:left w:val="none" w:sz="0" w:space="0" w:color="auto"/>
            <w:bottom w:val="none" w:sz="0" w:space="0" w:color="auto"/>
            <w:right w:val="none" w:sz="0" w:space="0" w:color="auto"/>
          </w:divBdr>
        </w:div>
        <w:div w:id="1005866252">
          <w:marLeft w:val="0"/>
          <w:marRight w:val="0"/>
          <w:marTop w:val="0"/>
          <w:marBottom w:val="0"/>
          <w:divBdr>
            <w:top w:val="none" w:sz="0" w:space="0" w:color="auto"/>
            <w:left w:val="none" w:sz="0" w:space="0" w:color="auto"/>
            <w:bottom w:val="none" w:sz="0" w:space="0" w:color="auto"/>
            <w:right w:val="none" w:sz="0" w:space="0" w:color="auto"/>
          </w:divBdr>
        </w:div>
        <w:div w:id="1753161155">
          <w:marLeft w:val="0"/>
          <w:marRight w:val="0"/>
          <w:marTop w:val="0"/>
          <w:marBottom w:val="0"/>
          <w:divBdr>
            <w:top w:val="none" w:sz="0" w:space="0" w:color="auto"/>
            <w:left w:val="none" w:sz="0" w:space="0" w:color="auto"/>
            <w:bottom w:val="none" w:sz="0" w:space="0" w:color="auto"/>
            <w:right w:val="none" w:sz="0" w:space="0" w:color="auto"/>
          </w:divBdr>
        </w:div>
        <w:div w:id="1254195172">
          <w:marLeft w:val="0"/>
          <w:marRight w:val="0"/>
          <w:marTop w:val="0"/>
          <w:marBottom w:val="0"/>
          <w:divBdr>
            <w:top w:val="none" w:sz="0" w:space="0" w:color="auto"/>
            <w:left w:val="none" w:sz="0" w:space="0" w:color="auto"/>
            <w:bottom w:val="none" w:sz="0" w:space="0" w:color="auto"/>
            <w:right w:val="none" w:sz="0" w:space="0" w:color="auto"/>
          </w:divBdr>
        </w:div>
        <w:div w:id="1847472873">
          <w:marLeft w:val="0"/>
          <w:marRight w:val="0"/>
          <w:marTop w:val="0"/>
          <w:marBottom w:val="0"/>
          <w:divBdr>
            <w:top w:val="none" w:sz="0" w:space="0" w:color="auto"/>
            <w:left w:val="none" w:sz="0" w:space="0" w:color="auto"/>
            <w:bottom w:val="none" w:sz="0" w:space="0" w:color="auto"/>
            <w:right w:val="none" w:sz="0" w:space="0" w:color="auto"/>
          </w:divBdr>
        </w:div>
        <w:div w:id="787626725">
          <w:marLeft w:val="0"/>
          <w:marRight w:val="0"/>
          <w:marTop w:val="0"/>
          <w:marBottom w:val="0"/>
          <w:divBdr>
            <w:top w:val="none" w:sz="0" w:space="0" w:color="auto"/>
            <w:left w:val="none" w:sz="0" w:space="0" w:color="auto"/>
            <w:bottom w:val="none" w:sz="0" w:space="0" w:color="auto"/>
            <w:right w:val="none" w:sz="0" w:space="0" w:color="auto"/>
          </w:divBdr>
        </w:div>
        <w:div w:id="1987589330">
          <w:marLeft w:val="0"/>
          <w:marRight w:val="0"/>
          <w:marTop w:val="0"/>
          <w:marBottom w:val="0"/>
          <w:divBdr>
            <w:top w:val="none" w:sz="0" w:space="0" w:color="auto"/>
            <w:left w:val="none" w:sz="0" w:space="0" w:color="auto"/>
            <w:bottom w:val="none" w:sz="0" w:space="0" w:color="auto"/>
            <w:right w:val="none" w:sz="0" w:space="0" w:color="auto"/>
          </w:divBdr>
        </w:div>
        <w:div w:id="1813061962">
          <w:marLeft w:val="0"/>
          <w:marRight w:val="0"/>
          <w:marTop w:val="0"/>
          <w:marBottom w:val="0"/>
          <w:divBdr>
            <w:top w:val="none" w:sz="0" w:space="0" w:color="auto"/>
            <w:left w:val="none" w:sz="0" w:space="0" w:color="auto"/>
            <w:bottom w:val="none" w:sz="0" w:space="0" w:color="auto"/>
            <w:right w:val="none" w:sz="0" w:space="0" w:color="auto"/>
          </w:divBdr>
        </w:div>
        <w:div w:id="815143593">
          <w:marLeft w:val="0"/>
          <w:marRight w:val="0"/>
          <w:marTop w:val="0"/>
          <w:marBottom w:val="0"/>
          <w:divBdr>
            <w:top w:val="none" w:sz="0" w:space="0" w:color="auto"/>
            <w:left w:val="none" w:sz="0" w:space="0" w:color="auto"/>
            <w:bottom w:val="none" w:sz="0" w:space="0" w:color="auto"/>
            <w:right w:val="none" w:sz="0" w:space="0" w:color="auto"/>
          </w:divBdr>
        </w:div>
        <w:div w:id="1661033122">
          <w:marLeft w:val="0"/>
          <w:marRight w:val="0"/>
          <w:marTop w:val="0"/>
          <w:marBottom w:val="0"/>
          <w:divBdr>
            <w:top w:val="none" w:sz="0" w:space="0" w:color="auto"/>
            <w:left w:val="none" w:sz="0" w:space="0" w:color="auto"/>
            <w:bottom w:val="none" w:sz="0" w:space="0" w:color="auto"/>
            <w:right w:val="none" w:sz="0" w:space="0" w:color="auto"/>
          </w:divBdr>
        </w:div>
        <w:div w:id="202904674">
          <w:marLeft w:val="0"/>
          <w:marRight w:val="0"/>
          <w:marTop w:val="0"/>
          <w:marBottom w:val="0"/>
          <w:divBdr>
            <w:top w:val="none" w:sz="0" w:space="0" w:color="auto"/>
            <w:left w:val="none" w:sz="0" w:space="0" w:color="auto"/>
            <w:bottom w:val="none" w:sz="0" w:space="0" w:color="auto"/>
            <w:right w:val="none" w:sz="0" w:space="0" w:color="auto"/>
          </w:divBdr>
        </w:div>
        <w:div w:id="33429488">
          <w:marLeft w:val="0"/>
          <w:marRight w:val="0"/>
          <w:marTop w:val="0"/>
          <w:marBottom w:val="0"/>
          <w:divBdr>
            <w:top w:val="none" w:sz="0" w:space="0" w:color="auto"/>
            <w:left w:val="none" w:sz="0" w:space="0" w:color="auto"/>
            <w:bottom w:val="none" w:sz="0" w:space="0" w:color="auto"/>
            <w:right w:val="none" w:sz="0" w:space="0" w:color="auto"/>
          </w:divBdr>
        </w:div>
        <w:div w:id="1582518789">
          <w:marLeft w:val="0"/>
          <w:marRight w:val="0"/>
          <w:marTop w:val="0"/>
          <w:marBottom w:val="0"/>
          <w:divBdr>
            <w:top w:val="none" w:sz="0" w:space="0" w:color="auto"/>
            <w:left w:val="none" w:sz="0" w:space="0" w:color="auto"/>
            <w:bottom w:val="none" w:sz="0" w:space="0" w:color="auto"/>
            <w:right w:val="none" w:sz="0" w:space="0" w:color="auto"/>
          </w:divBdr>
        </w:div>
        <w:div w:id="989408940">
          <w:marLeft w:val="0"/>
          <w:marRight w:val="0"/>
          <w:marTop w:val="0"/>
          <w:marBottom w:val="0"/>
          <w:divBdr>
            <w:top w:val="none" w:sz="0" w:space="0" w:color="auto"/>
            <w:left w:val="none" w:sz="0" w:space="0" w:color="auto"/>
            <w:bottom w:val="none" w:sz="0" w:space="0" w:color="auto"/>
            <w:right w:val="none" w:sz="0" w:space="0" w:color="auto"/>
          </w:divBdr>
        </w:div>
        <w:div w:id="2135831661">
          <w:marLeft w:val="0"/>
          <w:marRight w:val="0"/>
          <w:marTop w:val="0"/>
          <w:marBottom w:val="0"/>
          <w:divBdr>
            <w:top w:val="none" w:sz="0" w:space="0" w:color="auto"/>
            <w:left w:val="none" w:sz="0" w:space="0" w:color="auto"/>
            <w:bottom w:val="none" w:sz="0" w:space="0" w:color="auto"/>
            <w:right w:val="none" w:sz="0" w:space="0" w:color="auto"/>
          </w:divBdr>
        </w:div>
        <w:div w:id="1378773874">
          <w:marLeft w:val="0"/>
          <w:marRight w:val="0"/>
          <w:marTop w:val="0"/>
          <w:marBottom w:val="0"/>
          <w:divBdr>
            <w:top w:val="none" w:sz="0" w:space="0" w:color="auto"/>
            <w:left w:val="none" w:sz="0" w:space="0" w:color="auto"/>
            <w:bottom w:val="none" w:sz="0" w:space="0" w:color="auto"/>
            <w:right w:val="none" w:sz="0" w:space="0" w:color="auto"/>
          </w:divBdr>
        </w:div>
        <w:div w:id="694768074">
          <w:marLeft w:val="0"/>
          <w:marRight w:val="0"/>
          <w:marTop w:val="0"/>
          <w:marBottom w:val="0"/>
          <w:divBdr>
            <w:top w:val="none" w:sz="0" w:space="0" w:color="auto"/>
            <w:left w:val="none" w:sz="0" w:space="0" w:color="auto"/>
            <w:bottom w:val="none" w:sz="0" w:space="0" w:color="auto"/>
            <w:right w:val="none" w:sz="0" w:space="0" w:color="auto"/>
          </w:divBdr>
        </w:div>
        <w:div w:id="1351029513">
          <w:marLeft w:val="0"/>
          <w:marRight w:val="0"/>
          <w:marTop w:val="0"/>
          <w:marBottom w:val="0"/>
          <w:divBdr>
            <w:top w:val="none" w:sz="0" w:space="0" w:color="auto"/>
            <w:left w:val="none" w:sz="0" w:space="0" w:color="auto"/>
            <w:bottom w:val="none" w:sz="0" w:space="0" w:color="auto"/>
            <w:right w:val="none" w:sz="0" w:space="0" w:color="auto"/>
          </w:divBdr>
        </w:div>
        <w:div w:id="1035040077">
          <w:marLeft w:val="0"/>
          <w:marRight w:val="0"/>
          <w:marTop w:val="0"/>
          <w:marBottom w:val="0"/>
          <w:divBdr>
            <w:top w:val="none" w:sz="0" w:space="0" w:color="auto"/>
            <w:left w:val="none" w:sz="0" w:space="0" w:color="auto"/>
            <w:bottom w:val="none" w:sz="0" w:space="0" w:color="auto"/>
            <w:right w:val="none" w:sz="0" w:space="0" w:color="auto"/>
          </w:divBdr>
        </w:div>
        <w:div w:id="1107693501">
          <w:marLeft w:val="0"/>
          <w:marRight w:val="0"/>
          <w:marTop w:val="0"/>
          <w:marBottom w:val="0"/>
          <w:divBdr>
            <w:top w:val="none" w:sz="0" w:space="0" w:color="auto"/>
            <w:left w:val="none" w:sz="0" w:space="0" w:color="auto"/>
            <w:bottom w:val="none" w:sz="0" w:space="0" w:color="auto"/>
            <w:right w:val="none" w:sz="0" w:space="0" w:color="auto"/>
          </w:divBdr>
        </w:div>
        <w:div w:id="1546139922">
          <w:marLeft w:val="0"/>
          <w:marRight w:val="0"/>
          <w:marTop w:val="0"/>
          <w:marBottom w:val="0"/>
          <w:divBdr>
            <w:top w:val="none" w:sz="0" w:space="0" w:color="auto"/>
            <w:left w:val="none" w:sz="0" w:space="0" w:color="auto"/>
            <w:bottom w:val="none" w:sz="0" w:space="0" w:color="auto"/>
            <w:right w:val="none" w:sz="0" w:space="0" w:color="auto"/>
          </w:divBdr>
        </w:div>
        <w:div w:id="321391377">
          <w:marLeft w:val="0"/>
          <w:marRight w:val="0"/>
          <w:marTop w:val="0"/>
          <w:marBottom w:val="0"/>
          <w:divBdr>
            <w:top w:val="none" w:sz="0" w:space="0" w:color="auto"/>
            <w:left w:val="none" w:sz="0" w:space="0" w:color="auto"/>
            <w:bottom w:val="none" w:sz="0" w:space="0" w:color="auto"/>
            <w:right w:val="none" w:sz="0" w:space="0" w:color="auto"/>
          </w:divBdr>
        </w:div>
        <w:div w:id="364671800">
          <w:marLeft w:val="0"/>
          <w:marRight w:val="0"/>
          <w:marTop w:val="0"/>
          <w:marBottom w:val="0"/>
          <w:divBdr>
            <w:top w:val="none" w:sz="0" w:space="0" w:color="auto"/>
            <w:left w:val="none" w:sz="0" w:space="0" w:color="auto"/>
            <w:bottom w:val="none" w:sz="0" w:space="0" w:color="auto"/>
            <w:right w:val="none" w:sz="0" w:space="0" w:color="auto"/>
          </w:divBdr>
        </w:div>
        <w:div w:id="1439056852">
          <w:marLeft w:val="0"/>
          <w:marRight w:val="0"/>
          <w:marTop w:val="0"/>
          <w:marBottom w:val="0"/>
          <w:divBdr>
            <w:top w:val="none" w:sz="0" w:space="0" w:color="auto"/>
            <w:left w:val="none" w:sz="0" w:space="0" w:color="auto"/>
            <w:bottom w:val="none" w:sz="0" w:space="0" w:color="auto"/>
            <w:right w:val="none" w:sz="0" w:space="0" w:color="auto"/>
          </w:divBdr>
        </w:div>
        <w:div w:id="918293500">
          <w:marLeft w:val="0"/>
          <w:marRight w:val="0"/>
          <w:marTop w:val="0"/>
          <w:marBottom w:val="0"/>
          <w:divBdr>
            <w:top w:val="none" w:sz="0" w:space="0" w:color="auto"/>
            <w:left w:val="none" w:sz="0" w:space="0" w:color="auto"/>
            <w:bottom w:val="none" w:sz="0" w:space="0" w:color="auto"/>
            <w:right w:val="none" w:sz="0" w:space="0" w:color="auto"/>
          </w:divBdr>
        </w:div>
        <w:div w:id="1061366585">
          <w:marLeft w:val="0"/>
          <w:marRight w:val="0"/>
          <w:marTop w:val="0"/>
          <w:marBottom w:val="0"/>
          <w:divBdr>
            <w:top w:val="none" w:sz="0" w:space="0" w:color="auto"/>
            <w:left w:val="none" w:sz="0" w:space="0" w:color="auto"/>
            <w:bottom w:val="none" w:sz="0" w:space="0" w:color="auto"/>
            <w:right w:val="none" w:sz="0" w:space="0" w:color="auto"/>
          </w:divBdr>
        </w:div>
        <w:div w:id="831994320">
          <w:marLeft w:val="0"/>
          <w:marRight w:val="0"/>
          <w:marTop w:val="0"/>
          <w:marBottom w:val="0"/>
          <w:divBdr>
            <w:top w:val="none" w:sz="0" w:space="0" w:color="auto"/>
            <w:left w:val="none" w:sz="0" w:space="0" w:color="auto"/>
            <w:bottom w:val="none" w:sz="0" w:space="0" w:color="auto"/>
            <w:right w:val="none" w:sz="0" w:space="0" w:color="auto"/>
          </w:divBdr>
        </w:div>
        <w:div w:id="2071611485">
          <w:marLeft w:val="0"/>
          <w:marRight w:val="0"/>
          <w:marTop w:val="0"/>
          <w:marBottom w:val="0"/>
          <w:divBdr>
            <w:top w:val="none" w:sz="0" w:space="0" w:color="auto"/>
            <w:left w:val="none" w:sz="0" w:space="0" w:color="auto"/>
            <w:bottom w:val="none" w:sz="0" w:space="0" w:color="auto"/>
            <w:right w:val="none" w:sz="0" w:space="0" w:color="auto"/>
          </w:divBdr>
        </w:div>
        <w:div w:id="1154373627">
          <w:marLeft w:val="0"/>
          <w:marRight w:val="0"/>
          <w:marTop w:val="0"/>
          <w:marBottom w:val="0"/>
          <w:divBdr>
            <w:top w:val="none" w:sz="0" w:space="0" w:color="auto"/>
            <w:left w:val="none" w:sz="0" w:space="0" w:color="auto"/>
            <w:bottom w:val="none" w:sz="0" w:space="0" w:color="auto"/>
            <w:right w:val="none" w:sz="0" w:space="0" w:color="auto"/>
          </w:divBdr>
        </w:div>
        <w:div w:id="1808622761">
          <w:marLeft w:val="0"/>
          <w:marRight w:val="0"/>
          <w:marTop w:val="0"/>
          <w:marBottom w:val="0"/>
          <w:divBdr>
            <w:top w:val="none" w:sz="0" w:space="0" w:color="auto"/>
            <w:left w:val="none" w:sz="0" w:space="0" w:color="auto"/>
            <w:bottom w:val="none" w:sz="0" w:space="0" w:color="auto"/>
            <w:right w:val="none" w:sz="0" w:space="0" w:color="auto"/>
          </w:divBdr>
        </w:div>
        <w:div w:id="1000617558">
          <w:marLeft w:val="0"/>
          <w:marRight w:val="0"/>
          <w:marTop w:val="0"/>
          <w:marBottom w:val="0"/>
          <w:divBdr>
            <w:top w:val="none" w:sz="0" w:space="0" w:color="auto"/>
            <w:left w:val="none" w:sz="0" w:space="0" w:color="auto"/>
            <w:bottom w:val="none" w:sz="0" w:space="0" w:color="auto"/>
            <w:right w:val="none" w:sz="0" w:space="0" w:color="auto"/>
          </w:divBdr>
        </w:div>
        <w:div w:id="593786026">
          <w:marLeft w:val="0"/>
          <w:marRight w:val="0"/>
          <w:marTop w:val="0"/>
          <w:marBottom w:val="0"/>
          <w:divBdr>
            <w:top w:val="none" w:sz="0" w:space="0" w:color="auto"/>
            <w:left w:val="none" w:sz="0" w:space="0" w:color="auto"/>
            <w:bottom w:val="none" w:sz="0" w:space="0" w:color="auto"/>
            <w:right w:val="none" w:sz="0" w:space="0" w:color="auto"/>
          </w:divBdr>
        </w:div>
        <w:div w:id="1279288981">
          <w:marLeft w:val="0"/>
          <w:marRight w:val="0"/>
          <w:marTop w:val="0"/>
          <w:marBottom w:val="0"/>
          <w:divBdr>
            <w:top w:val="none" w:sz="0" w:space="0" w:color="auto"/>
            <w:left w:val="none" w:sz="0" w:space="0" w:color="auto"/>
            <w:bottom w:val="none" w:sz="0" w:space="0" w:color="auto"/>
            <w:right w:val="none" w:sz="0" w:space="0" w:color="auto"/>
          </w:divBdr>
        </w:div>
        <w:div w:id="430200974">
          <w:marLeft w:val="0"/>
          <w:marRight w:val="0"/>
          <w:marTop w:val="0"/>
          <w:marBottom w:val="0"/>
          <w:divBdr>
            <w:top w:val="none" w:sz="0" w:space="0" w:color="auto"/>
            <w:left w:val="none" w:sz="0" w:space="0" w:color="auto"/>
            <w:bottom w:val="none" w:sz="0" w:space="0" w:color="auto"/>
            <w:right w:val="none" w:sz="0" w:space="0" w:color="auto"/>
          </w:divBdr>
        </w:div>
        <w:div w:id="1324041356">
          <w:marLeft w:val="0"/>
          <w:marRight w:val="0"/>
          <w:marTop w:val="0"/>
          <w:marBottom w:val="0"/>
          <w:divBdr>
            <w:top w:val="none" w:sz="0" w:space="0" w:color="auto"/>
            <w:left w:val="none" w:sz="0" w:space="0" w:color="auto"/>
            <w:bottom w:val="none" w:sz="0" w:space="0" w:color="auto"/>
            <w:right w:val="none" w:sz="0" w:space="0" w:color="auto"/>
          </w:divBdr>
        </w:div>
        <w:div w:id="1052316128">
          <w:marLeft w:val="0"/>
          <w:marRight w:val="0"/>
          <w:marTop w:val="0"/>
          <w:marBottom w:val="0"/>
          <w:divBdr>
            <w:top w:val="none" w:sz="0" w:space="0" w:color="auto"/>
            <w:left w:val="none" w:sz="0" w:space="0" w:color="auto"/>
            <w:bottom w:val="none" w:sz="0" w:space="0" w:color="auto"/>
            <w:right w:val="none" w:sz="0" w:space="0" w:color="auto"/>
          </w:divBdr>
        </w:div>
        <w:div w:id="1169637370">
          <w:marLeft w:val="0"/>
          <w:marRight w:val="0"/>
          <w:marTop w:val="0"/>
          <w:marBottom w:val="0"/>
          <w:divBdr>
            <w:top w:val="none" w:sz="0" w:space="0" w:color="auto"/>
            <w:left w:val="none" w:sz="0" w:space="0" w:color="auto"/>
            <w:bottom w:val="none" w:sz="0" w:space="0" w:color="auto"/>
            <w:right w:val="none" w:sz="0" w:space="0" w:color="auto"/>
          </w:divBdr>
        </w:div>
        <w:div w:id="2015762740">
          <w:marLeft w:val="0"/>
          <w:marRight w:val="0"/>
          <w:marTop w:val="0"/>
          <w:marBottom w:val="0"/>
          <w:divBdr>
            <w:top w:val="none" w:sz="0" w:space="0" w:color="auto"/>
            <w:left w:val="none" w:sz="0" w:space="0" w:color="auto"/>
            <w:bottom w:val="none" w:sz="0" w:space="0" w:color="auto"/>
            <w:right w:val="none" w:sz="0" w:space="0" w:color="auto"/>
          </w:divBdr>
        </w:div>
        <w:div w:id="1916208116">
          <w:marLeft w:val="0"/>
          <w:marRight w:val="0"/>
          <w:marTop w:val="0"/>
          <w:marBottom w:val="0"/>
          <w:divBdr>
            <w:top w:val="none" w:sz="0" w:space="0" w:color="auto"/>
            <w:left w:val="none" w:sz="0" w:space="0" w:color="auto"/>
            <w:bottom w:val="none" w:sz="0" w:space="0" w:color="auto"/>
            <w:right w:val="none" w:sz="0" w:space="0" w:color="auto"/>
          </w:divBdr>
        </w:div>
        <w:div w:id="1000156774">
          <w:marLeft w:val="0"/>
          <w:marRight w:val="0"/>
          <w:marTop w:val="0"/>
          <w:marBottom w:val="0"/>
          <w:divBdr>
            <w:top w:val="none" w:sz="0" w:space="0" w:color="auto"/>
            <w:left w:val="none" w:sz="0" w:space="0" w:color="auto"/>
            <w:bottom w:val="none" w:sz="0" w:space="0" w:color="auto"/>
            <w:right w:val="none" w:sz="0" w:space="0" w:color="auto"/>
          </w:divBdr>
        </w:div>
        <w:div w:id="307710518">
          <w:marLeft w:val="0"/>
          <w:marRight w:val="0"/>
          <w:marTop w:val="0"/>
          <w:marBottom w:val="0"/>
          <w:divBdr>
            <w:top w:val="none" w:sz="0" w:space="0" w:color="auto"/>
            <w:left w:val="none" w:sz="0" w:space="0" w:color="auto"/>
            <w:bottom w:val="none" w:sz="0" w:space="0" w:color="auto"/>
            <w:right w:val="none" w:sz="0" w:space="0" w:color="auto"/>
          </w:divBdr>
        </w:div>
        <w:div w:id="605313386">
          <w:marLeft w:val="0"/>
          <w:marRight w:val="0"/>
          <w:marTop w:val="0"/>
          <w:marBottom w:val="0"/>
          <w:divBdr>
            <w:top w:val="none" w:sz="0" w:space="0" w:color="auto"/>
            <w:left w:val="none" w:sz="0" w:space="0" w:color="auto"/>
            <w:bottom w:val="none" w:sz="0" w:space="0" w:color="auto"/>
            <w:right w:val="none" w:sz="0" w:space="0" w:color="auto"/>
          </w:divBdr>
        </w:div>
        <w:div w:id="1463772442">
          <w:marLeft w:val="0"/>
          <w:marRight w:val="0"/>
          <w:marTop w:val="0"/>
          <w:marBottom w:val="0"/>
          <w:divBdr>
            <w:top w:val="none" w:sz="0" w:space="0" w:color="auto"/>
            <w:left w:val="none" w:sz="0" w:space="0" w:color="auto"/>
            <w:bottom w:val="none" w:sz="0" w:space="0" w:color="auto"/>
            <w:right w:val="none" w:sz="0" w:space="0" w:color="auto"/>
          </w:divBdr>
        </w:div>
        <w:div w:id="747775715">
          <w:marLeft w:val="0"/>
          <w:marRight w:val="0"/>
          <w:marTop w:val="0"/>
          <w:marBottom w:val="0"/>
          <w:divBdr>
            <w:top w:val="none" w:sz="0" w:space="0" w:color="auto"/>
            <w:left w:val="none" w:sz="0" w:space="0" w:color="auto"/>
            <w:bottom w:val="none" w:sz="0" w:space="0" w:color="auto"/>
            <w:right w:val="none" w:sz="0" w:space="0" w:color="auto"/>
          </w:divBdr>
        </w:div>
        <w:div w:id="1829252447">
          <w:marLeft w:val="0"/>
          <w:marRight w:val="0"/>
          <w:marTop w:val="0"/>
          <w:marBottom w:val="0"/>
          <w:divBdr>
            <w:top w:val="none" w:sz="0" w:space="0" w:color="auto"/>
            <w:left w:val="none" w:sz="0" w:space="0" w:color="auto"/>
            <w:bottom w:val="none" w:sz="0" w:space="0" w:color="auto"/>
            <w:right w:val="none" w:sz="0" w:space="0" w:color="auto"/>
          </w:divBdr>
        </w:div>
        <w:div w:id="955212625">
          <w:marLeft w:val="0"/>
          <w:marRight w:val="0"/>
          <w:marTop w:val="0"/>
          <w:marBottom w:val="0"/>
          <w:divBdr>
            <w:top w:val="none" w:sz="0" w:space="0" w:color="auto"/>
            <w:left w:val="none" w:sz="0" w:space="0" w:color="auto"/>
            <w:bottom w:val="none" w:sz="0" w:space="0" w:color="auto"/>
            <w:right w:val="none" w:sz="0" w:space="0" w:color="auto"/>
          </w:divBdr>
        </w:div>
        <w:div w:id="826625564">
          <w:marLeft w:val="0"/>
          <w:marRight w:val="0"/>
          <w:marTop w:val="0"/>
          <w:marBottom w:val="0"/>
          <w:divBdr>
            <w:top w:val="none" w:sz="0" w:space="0" w:color="auto"/>
            <w:left w:val="none" w:sz="0" w:space="0" w:color="auto"/>
            <w:bottom w:val="none" w:sz="0" w:space="0" w:color="auto"/>
            <w:right w:val="none" w:sz="0" w:space="0" w:color="auto"/>
          </w:divBdr>
        </w:div>
        <w:div w:id="645820431">
          <w:marLeft w:val="0"/>
          <w:marRight w:val="0"/>
          <w:marTop w:val="0"/>
          <w:marBottom w:val="0"/>
          <w:divBdr>
            <w:top w:val="none" w:sz="0" w:space="0" w:color="auto"/>
            <w:left w:val="none" w:sz="0" w:space="0" w:color="auto"/>
            <w:bottom w:val="none" w:sz="0" w:space="0" w:color="auto"/>
            <w:right w:val="none" w:sz="0" w:space="0" w:color="auto"/>
          </w:divBdr>
        </w:div>
        <w:div w:id="356080780">
          <w:marLeft w:val="0"/>
          <w:marRight w:val="0"/>
          <w:marTop w:val="0"/>
          <w:marBottom w:val="0"/>
          <w:divBdr>
            <w:top w:val="none" w:sz="0" w:space="0" w:color="auto"/>
            <w:left w:val="none" w:sz="0" w:space="0" w:color="auto"/>
            <w:bottom w:val="none" w:sz="0" w:space="0" w:color="auto"/>
            <w:right w:val="none" w:sz="0" w:space="0" w:color="auto"/>
          </w:divBdr>
        </w:div>
        <w:div w:id="370376582">
          <w:marLeft w:val="0"/>
          <w:marRight w:val="0"/>
          <w:marTop w:val="0"/>
          <w:marBottom w:val="0"/>
          <w:divBdr>
            <w:top w:val="none" w:sz="0" w:space="0" w:color="auto"/>
            <w:left w:val="none" w:sz="0" w:space="0" w:color="auto"/>
            <w:bottom w:val="none" w:sz="0" w:space="0" w:color="auto"/>
            <w:right w:val="none" w:sz="0" w:space="0" w:color="auto"/>
          </w:divBdr>
        </w:div>
      </w:divsChild>
    </w:div>
    <w:div w:id="1602490314">
      <w:bodyDiv w:val="1"/>
      <w:marLeft w:val="0"/>
      <w:marRight w:val="0"/>
      <w:marTop w:val="0"/>
      <w:marBottom w:val="0"/>
      <w:divBdr>
        <w:top w:val="none" w:sz="0" w:space="0" w:color="auto"/>
        <w:left w:val="none" w:sz="0" w:space="0" w:color="auto"/>
        <w:bottom w:val="none" w:sz="0" w:space="0" w:color="auto"/>
        <w:right w:val="none" w:sz="0" w:space="0" w:color="auto"/>
      </w:divBdr>
      <w:divsChild>
        <w:div w:id="1368260774">
          <w:marLeft w:val="0"/>
          <w:marRight w:val="0"/>
          <w:marTop w:val="0"/>
          <w:marBottom w:val="0"/>
          <w:divBdr>
            <w:top w:val="none" w:sz="0" w:space="0" w:color="auto"/>
            <w:left w:val="none" w:sz="0" w:space="0" w:color="auto"/>
            <w:bottom w:val="none" w:sz="0" w:space="0" w:color="auto"/>
            <w:right w:val="none" w:sz="0" w:space="0" w:color="auto"/>
          </w:divBdr>
        </w:div>
        <w:div w:id="1492215477">
          <w:marLeft w:val="0"/>
          <w:marRight w:val="0"/>
          <w:marTop w:val="0"/>
          <w:marBottom w:val="0"/>
          <w:divBdr>
            <w:top w:val="none" w:sz="0" w:space="0" w:color="auto"/>
            <w:left w:val="none" w:sz="0" w:space="0" w:color="auto"/>
            <w:bottom w:val="none" w:sz="0" w:space="0" w:color="auto"/>
            <w:right w:val="none" w:sz="0" w:space="0" w:color="auto"/>
          </w:divBdr>
        </w:div>
        <w:div w:id="1428816977">
          <w:marLeft w:val="0"/>
          <w:marRight w:val="0"/>
          <w:marTop w:val="0"/>
          <w:marBottom w:val="0"/>
          <w:divBdr>
            <w:top w:val="none" w:sz="0" w:space="0" w:color="auto"/>
            <w:left w:val="none" w:sz="0" w:space="0" w:color="auto"/>
            <w:bottom w:val="none" w:sz="0" w:space="0" w:color="auto"/>
            <w:right w:val="none" w:sz="0" w:space="0" w:color="auto"/>
          </w:divBdr>
        </w:div>
        <w:div w:id="569391835">
          <w:marLeft w:val="0"/>
          <w:marRight w:val="0"/>
          <w:marTop w:val="0"/>
          <w:marBottom w:val="0"/>
          <w:divBdr>
            <w:top w:val="none" w:sz="0" w:space="0" w:color="auto"/>
            <w:left w:val="none" w:sz="0" w:space="0" w:color="auto"/>
            <w:bottom w:val="none" w:sz="0" w:space="0" w:color="auto"/>
            <w:right w:val="none" w:sz="0" w:space="0" w:color="auto"/>
          </w:divBdr>
        </w:div>
        <w:div w:id="2133548949">
          <w:marLeft w:val="0"/>
          <w:marRight w:val="0"/>
          <w:marTop w:val="0"/>
          <w:marBottom w:val="0"/>
          <w:divBdr>
            <w:top w:val="none" w:sz="0" w:space="0" w:color="auto"/>
            <w:left w:val="none" w:sz="0" w:space="0" w:color="auto"/>
            <w:bottom w:val="none" w:sz="0" w:space="0" w:color="auto"/>
            <w:right w:val="none" w:sz="0" w:space="0" w:color="auto"/>
          </w:divBdr>
        </w:div>
        <w:div w:id="1844780712">
          <w:marLeft w:val="0"/>
          <w:marRight w:val="0"/>
          <w:marTop w:val="0"/>
          <w:marBottom w:val="0"/>
          <w:divBdr>
            <w:top w:val="none" w:sz="0" w:space="0" w:color="auto"/>
            <w:left w:val="none" w:sz="0" w:space="0" w:color="auto"/>
            <w:bottom w:val="none" w:sz="0" w:space="0" w:color="auto"/>
            <w:right w:val="none" w:sz="0" w:space="0" w:color="auto"/>
          </w:divBdr>
        </w:div>
        <w:div w:id="832450453">
          <w:marLeft w:val="0"/>
          <w:marRight w:val="0"/>
          <w:marTop w:val="0"/>
          <w:marBottom w:val="0"/>
          <w:divBdr>
            <w:top w:val="none" w:sz="0" w:space="0" w:color="auto"/>
            <w:left w:val="none" w:sz="0" w:space="0" w:color="auto"/>
            <w:bottom w:val="none" w:sz="0" w:space="0" w:color="auto"/>
            <w:right w:val="none" w:sz="0" w:space="0" w:color="auto"/>
          </w:divBdr>
        </w:div>
        <w:div w:id="2126928133">
          <w:marLeft w:val="0"/>
          <w:marRight w:val="0"/>
          <w:marTop w:val="0"/>
          <w:marBottom w:val="0"/>
          <w:divBdr>
            <w:top w:val="none" w:sz="0" w:space="0" w:color="auto"/>
            <w:left w:val="none" w:sz="0" w:space="0" w:color="auto"/>
            <w:bottom w:val="none" w:sz="0" w:space="0" w:color="auto"/>
            <w:right w:val="none" w:sz="0" w:space="0" w:color="auto"/>
          </w:divBdr>
        </w:div>
        <w:div w:id="1131022754">
          <w:marLeft w:val="0"/>
          <w:marRight w:val="0"/>
          <w:marTop w:val="0"/>
          <w:marBottom w:val="0"/>
          <w:divBdr>
            <w:top w:val="none" w:sz="0" w:space="0" w:color="auto"/>
            <w:left w:val="none" w:sz="0" w:space="0" w:color="auto"/>
            <w:bottom w:val="none" w:sz="0" w:space="0" w:color="auto"/>
            <w:right w:val="none" w:sz="0" w:space="0" w:color="auto"/>
          </w:divBdr>
        </w:div>
        <w:div w:id="230846698">
          <w:marLeft w:val="0"/>
          <w:marRight w:val="0"/>
          <w:marTop w:val="0"/>
          <w:marBottom w:val="0"/>
          <w:divBdr>
            <w:top w:val="none" w:sz="0" w:space="0" w:color="auto"/>
            <w:left w:val="none" w:sz="0" w:space="0" w:color="auto"/>
            <w:bottom w:val="none" w:sz="0" w:space="0" w:color="auto"/>
            <w:right w:val="none" w:sz="0" w:space="0" w:color="auto"/>
          </w:divBdr>
        </w:div>
        <w:div w:id="1626426433">
          <w:marLeft w:val="0"/>
          <w:marRight w:val="0"/>
          <w:marTop w:val="0"/>
          <w:marBottom w:val="0"/>
          <w:divBdr>
            <w:top w:val="none" w:sz="0" w:space="0" w:color="auto"/>
            <w:left w:val="none" w:sz="0" w:space="0" w:color="auto"/>
            <w:bottom w:val="none" w:sz="0" w:space="0" w:color="auto"/>
            <w:right w:val="none" w:sz="0" w:space="0" w:color="auto"/>
          </w:divBdr>
        </w:div>
        <w:div w:id="2147159004">
          <w:marLeft w:val="0"/>
          <w:marRight w:val="0"/>
          <w:marTop w:val="0"/>
          <w:marBottom w:val="0"/>
          <w:divBdr>
            <w:top w:val="none" w:sz="0" w:space="0" w:color="auto"/>
            <w:left w:val="none" w:sz="0" w:space="0" w:color="auto"/>
            <w:bottom w:val="none" w:sz="0" w:space="0" w:color="auto"/>
            <w:right w:val="none" w:sz="0" w:space="0" w:color="auto"/>
          </w:divBdr>
        </w:div>
        <w:div w:id="199706905">
          <w:marLeft w:val="0"/>
          <w:marRight w:val="0"/>
          <w:marTop w:val="0"/>
          <w:marBottom w:val="0"/>
          <w:divBdr>
            <w:top w:val="none" w:sz="0" w:space="0" w:color="auto"/>
            <w:left w:val="none" w:sz="0" w:space="0" w:color="auto"/>
            <w:bottom w:val="none" w:sz="0" w:space="0" w:color="auto"/>
            <w:right w:val="none" w:sz="0" w:space="0" w:color="auto"/>
          </w:divBdr>
        </w:div>
        <w:div w:id="1781952052">
          <w:marLeft w:val="0"/>
          <w:marRight w:val="0"/>
          <w:marTop w:val="0"/>
          <w:marBottom w:val="0"/>
          <w:divBdr>
            <w:top w:val="none" w:sz="0" w:space="0" w:color="auto"/>
            <w:left w:val="none" w:sz="0" w:space="0" w:color="auto"/>
            <w:bottom w:val="none" w:sz="0" w:space="0" w:color="auto"/>
            <w:right w:val="none" w:sz="0" w:space="0" w:color="auto"/>
          </w:divBdr>
        </w:div>
        <w:div w:id="1607881077">
          <w:marLeft w:val="0"/>
          <w:marRight w:val="0"/>
          <w:marTop w:val="0"/>
          <w:marBottom w:val="0"/>
          <w:divBdr>
            <w:top w:val="none" w:sz="0" w:space="0" w:color="auto"/>
            <w:left w:val="none" w:sz="0" w:space="0" w:color="auto"/>
            <w:bottom w:val="none" w:sz="0" w:space="0" w:color="auto"/>
            <w:right w:val="none" w:sz="0" w:space="0" w:color="auto"/>
          </w:divBdr>
        </w:div>
        <w:div w:id="297876254">
          <w:marLeft w:val="0"/>
          <w:marRight w:val="0"/>
          <w:marTop w:val="0"/>
          <w:marBottom w:val="0"/>
          <w:divBdr>
            <w:top w:val="none" w:sz="0" w:space="0" w:color="auto"/>
            <w:left w:val="none" w:sz="0" w:space="0" w:color="auto"/>
            <w:bottom w:val="none" w:sz="0" w:space="0" w:color="auto"/>
            <w:right w:val="none" w:sz="0" w:space="0" w:color="auto"/>
          </w:divBdr>
        </w:div>
        <w:div w:id="339626376">
          <w:marLeft w:val="0"/>
          <w:marRight w:val="0"/>
          <w:marTop w:val="0"/>
          <w:marBottom w:val="0"/>
          <w:divBdr>
            <w:top w:val="none" w:sz="0" w:space="0" w:color="auto"/>
            <w:left w:val="none" w:sz="0" w:space="0" w:color="auto"/>
            <w:bottom w:val="none" w:sz="0" w:space="0" w:color="auto"/>
            <w:right w:val="none" w:sz="0" w:space="0" w:color="auto"/>
          </w:divBdr>
        </w:div>
        <w:div w:id="2138209564">
          <w:marLeft w:val="0"/>
          <w:marRight w:val="0"/>
          <w:marTop w:val="0"/>
          <w:marBottom w:val="0"/>
          <w:divBdr>
            <w:top w:val="none" w:sz="0" w:space="0" w:color="auto"/>
            <w:left w:val="none" w:sz="0" w:space="0" w:color="auto"/>
            <w:bottom w:val="none" w:sz="0" w:space="0" w:color="auto"/>
            <w:right w:val="none" w:sz="0" w:space="0" w:color="auto"/>
          </w:divBdr>
        </w:div>
        <w:div w:id="910819535">
          <w:marLeft w:val="0"/>
          <w:marRight w:val="0"/>
          <w:marTop w:val="0"/>
          <w:marBottom w:val="0"/>
          <w:divBdr>
            <w:top w:val="none" w:sz="0" w:space="0" w:color="auto"/>
            <w:left w:val="none" w:sz="0" w:space="0" w:color="auto"/>
            <w:bottom w:val="none" w:sz="0" w:space="0" w:color="auto"/>
            <w:right w:val="none" w:sz="0" w:space="0" w:color="auto"/>
          </w:divBdr>
        </w:div>
        <w:div w:id="2091534717">
          <w:marLeft w:val="0"/>
          <w:marRight w:val="0"/>
          <w:marTop w:val="0"/>
          <w:marBottom w:val="0"/>
          <w:divBdr>
            <w:top w:val="none" w:sz="0" w:space="0" w:color="auto"/>
            <w:left w:val="none" w:sz="0" w:space="0" w:color="auto"/>
            <w:bottom w:val="none" w:sz="0" w:space="0" w:color="auto"/>
            <w:right w:val="none" w:sz="0" w:space="0" w:color="auto"/>
          </w:divBdr>
        </w:div>
        <w:div w:id="1357461243">
          <w:marLeft w:val="0"/>
          <w:marRight w:val="0"/>
          <w:marTop w:val="0"/>
          <w:marBottom w:val="0"/>
          <w:divBdr>
            <w:top w:val="none" w:sz="0" w:space="0" w:color="auto"/>
            <w:left w:val="none" w:sz="0" w:space="0" w:color="auto"/>
            <w:bottom w:val="none" w:sz="0" w:space="0" w:color="auto"/>
            <w:right w:val="none" w:sz="0" w:space="0" w:color="auto"/>
          </w:divBdr>
        </w:div>
        <w:div w:id="1143429842">
          <w:marLeft w:val="0"/>
          <w:marRight w:val="0"/>
          <w:marTop w:val="0"/>
          <w:marBottom w:val="0"/>
          <w:divBdr>
            <w:top w:val="none" w:sz="0" w:space="0" w:color="auto"/>
            <w:left w:val="none" w:sz="0" w:space="0" w:color="auto"/>
            <w:bottom w:val="none" w:sz="0" w:space="0" w:color="auto"/>
            <w:right w:val="none" w:sz="0" w:space="0" w:color="auto"/>
          </w:divBdr>
        </w:div>
        <w:div w:id="1275014912">
          <w:marLeft w:val="0"/>
          <w:marRight w:val="0"/>
          <w:marTop w:val="0"/>
          <w:marBottom w:val="0"/>
          <w:divBdr>
            <w:top w:val="none" w:sz="0" w:space="0" w:color="auto"/>
            <w:left w:val="none" w:sz="0" w:space="0" w:color="auto"/>
            <w:bottom w:val="none" w:sz="0" w:space="0" w:color="auto"/>
            <w:right w:val="none" w:sz="0" w:space="0" w:color="auto"/>
          </w:divBdr>
        </w:div>
        <w:div w:id="871041377">
          <w:marLeft w:val="0"/>
          <w:marRight w:val="0"/>
          <w:marTop w:val="0"/>
          <w:marBottom w:val="0"/>
          <w:divBdr>
            <w:top w:val="none" w:sz="0" w:space="0" w:color="auto"/>
            <w:left w:val="none" w:sz="0" w:space="0" w:color="auto"/>
            <w:bottom w:val="none" w:sz="0" w:space="0" w:color="auto"/>
            <w:right w:val="none" w:sz="0" w:space="0" w:color="auto"/>
          </w:divBdr>
        </w:div>
        <w:div w:id="1612128632">
          <w:marLeft w:val="0"/>
          <w:marRight w:val="0"/>
          <w:marTop w:val="0"/>
          <w:marBottom w:val="0"/>
          <w:divBdr>
            <w:top w:val="none" w:sz="0" w:space="0" w:color="auto"/>
            <w:left w:val="none" w:sz="0" w:space="0" w:color="auto"/>
            <w:bottom w:val="none" w:sz="0" w:space="0" w:color="auto"/>
            <w:right w:val="none" w:sz="0" w:space="0" w:color="auto"/>
          </w:divBdr>
        </w:div>
        <w:div w:id="1054231">
          <w:marLeft w:val="0"/>
          <w:marRight w:val="0"/>
          <w:marTop w:val="0"/>
          <w:marBottom w:val="0"/>
          <w:divBdr>
            <w:top w:val="none" w:sz="0" w:space="0" w:color="auto"/>
            <w:left w:val="none" w:sz="0" w:space="0" w:color="auto"/>
            <w:bottom w:val="none" w:sz="0" w:space="0" w:color="auto"/>
            <w:right w:val="none" w:sz="0" w:space="0" w:color="auto"/>
          </w:divBdr>
        </w:div>
        <w:div w:id="1902715271">
          <w:marLeft w:val="0"/>
          <w:marRight w:val="0"/>
          <w:marTop w:val="0"/>
          <w:marBottom w:val="0"/>
          <w:divBdr>
            <w:top w:val="none" w:sz="0" w:space="0" w:color="auto"/>
            <w:left w:val="none" w:sz="0" w:space="0" w:color="auto"/>
            <w:bottom w:val="none" w:sz="0" w:space="0" w:color="auto"/>
            <w:right w:val="none" w:sz="0" w:space="0" w:color="auto"/>
          </w:divBdr>
        </w:div>
        <w:div w:id="1011571005">
          <w:marLeft w:val="0"/>
          <w:marRight w:val="0"/>
          <w:marTop w:val="0"/>
          <w:marBottom w:val="0"/>
          <w:divBdr>
            <w:top w:val="none" w:sz="0" w:space="0" w:color="auto"/>
            <w:left w:val="none" w:sz="0" w:space="0" w:color="auto"/>
            <w:bottom w:val="none" w:sz="0" w:space="0" w:color="auto"/>
            <w:right w:val="none" w:sz="0" w:space="0" w:color="auto"/>
          </w:divBdr>
        </w:div>
        <w:div w:id="252596126">
          <w:marLeft w:val="0"/>
          <w:marRight w:val="0"/>
          <w:marTop w:val="0"/>
          <w:marBottom w:val="0"/>
          <w:divBdr>
            <w:top w:val="none" w:sz="0" w:space="0" w:color="auto"/>
            <w:left w:val="none" w:sz="0" w:space="0" w:color="auto"/>
            <w:bottom w:val="none" w:sz="0" w:space="0" w:color="auto"/>
            <w:right w:val="none" w:sz="0" w:space="0" w:color="auto"/>
          </w:divBdr>
        </w:div>
        <w:div w:id="1978029737">
          <w:marLeft w:val="0"/>
          <w:marRight w:val="0"/>
          <w:marTop w:val="0"/>
          <w:marBottom w:val="0"/>
          <w:divBdr>
            <w:top w:val="none" w:sz="0" w:space="0" w:color="auto"/>
            <w:left w:val="none" w:sz="0" w:space="0" w:color="auto"/>
            <w:bottom w:val="none" w:sz="0" w:space="0" w:color="auto"/>
            <w:right w:val="none" w:sz="0" w:space="0" w:color="auto"/>
          </w:divBdr>
        </w:div>
        <w:div w:id="575360879">
          <w:marLeft w:val="0"/>
          <w:marRight w:val="0"/>
          <w:marTop w:val="0"/>
          <w:marBottom w:val="0"/>
          <w:divBdr>
            <w:top w:val="none" w:sz="0" w:space="0" w:color="auto"/>
            <w:left w:val="none" w:sz="0" w:space="0" w:color="auto"/>
            <w:bottom w:val="none" w:sz="0" w:space="0" w:color="auto"/>
            <w:right w:val="none" w:sz="0" w:space="0" w:color="auto"/>
          </w:divBdr>
        </w:div>
        <w:div w:id="1990673175">
          <w:marLeft w:val="0"/>
          <w:marRight w:val="0"/>
          <w:marTop w:val="0"/>
          <w:marBottom w:val="0"/>
          <w:divBdr>
            <w:top w:val="none" w:sz="0" w:space="0" w:color="auto"/>
            <w:left w:val="none" w:sz="0" w:space="0" w:color="auto"/>
            <w:bottom w:val="none" w:sz="0" w:space="0" w:color="auto"/>
            <w:right w:val="none" w:sz="0" w:space="0" w:color="auto"/>
          </w:divBdr>
        </w:div>
        <w:div w:id="1463962971">
          <w:marLeft w:val="0"/>
          <w:marRight w:val="0"/>
          <w:marTop w:val="0"/>
          <w:marBottom w:val="0"/>
          <w:divBdr>
            <w:top w:val="none" w:sz="0" w:space="0" w:color="auto"/>
            <w:left w:val="none" w:sz="0" w:space="0" w:color="auto"/>
            <w:bottom w:val="none" w:sz="0" w:space="0" w:color="auto"/>
            <w:right w:val="none" w:sz="0" w:space="0" w:color="auto"/>
          </w:divBdr>
        </w:div>
        <w:div w:id="1248733824">
          <w:marLeft w:val="0"/>
          <w:marRight w:val="0"/>
          <w:marTop w:val="0"/>
          <w:marBottom w:val="0"/>
          <w:divBdr>
            <w:top w:val="none" w:sz="0" w:space="0" w:color="auto"/>
            <w:left w:val="none" w:sz="0" w:space="0" w:color="auto"/>
            <w:bottom w:val="none" w:sz="0" w:space="0" w:color="auto"/>
            <w:right w:val="none" w:sz="0" w:space="0" w:color="auto"/>
          </w:divBdr>
        </w:div>
        <w:div w:id="106000353">
          <w:marLeft w:val="0"/>
          <w:marRight w:val="0"/>
          <w:marTop w:val="0"/>
          <w:marBottom w:val="0"/>
          <w:divBdr>
            <w:top w:val="none" w:sz="0" w:space="0" w:color="auto"/>
            <w:left w:val="none" w:sz="0" w:space="0" w:color="auto"/>
            <w:bottom w:val="none" w:sz="0" w:space="0" w:color="auto"/>
            <w:right w:val="none" w:sz="0" w:space="0" w:color="auto"/>
          </w:divBdr>
        </w:div>
        <w:div w:id="822887257">
          <w:marLeft w:val="0"/>
          <w:marRight w:val="0"/>
          <w:marTop w:val="0"/>
          <w:marBottom w:val="0"/>
          <w:divBdr>
            <w:top w:val="none" w:sz="0" w:space="0" w:color="auto"/>
            <w:left w:val="none" w:sz="0" w:space="0" w:color="auto"/>
            <w:bottom w:val="none" w:sz="0" w:space="0" w:color="auto"/>
            <w:right w:val="none" w:sz="0" w:space="0" w:color="auto"/>
          </w:divBdr>
        </w:div>
        <w:div w:id="1454130797">
          <w:marLeft w:val="0"/>
          <w:marRight w:val="0"/>
          <w:marTop w:val="0"/>
          <w:marBottom w:val="0"/>
          <w:divBdr>
            <w:top w:val="none" w:sz="0" w:space="0" w:color="auto"/>
            <w:left w:val="none" w:sz="0" w:space="0" w:color="auto"/>
            <w:bottom w:val="none" w:sz="0" w:space="0" w:color="auto"/>
            <w:right w:val="none" w:sz="0" w:space="0" w:color="auto"/>
          </w:divBdr>
        </w:div>
        <w:div w:id="1618296304">
          <w:marLeft w:val="0"/>
          <w:marRight w:val="0"/>
          <w:marTop w:val="0"/>
          <w:marBottom w:val="0"/>
          <w:divBdr>
            <w:top w:val="none" w:sz="0" w:space="0" w:color="auto"/>
            <w:left w:val="none" w:sz="0" w:space="0" w:color="auto"/>
            <w:bottom w:val="none" w:sz="0" w:space="0" w:color="auto"/>
            <w:right w:val="none" w:sz="0" w:space="0" w:color="auto"/>
          </w:divBdr>
        </w:div>
        <w:div w:id="1299721976">
          <w:marLeft w:val="0"/>
          <w:marRight w:val="0"/>
          <w:marTop w:val="0"/>
          <w:marBottom w:val="0"/>
          <w:divBdr>
            <w:top w:val="none" w:sz="0" w:space="0" w:color="auto"/>
            <w:left w:val="none" w:sz="0" w:space="0" w:color="auto"/>
            <w:bottom w:val="none" w:sz="0" w:space="0" w:color="auto"/>
            <w:right w:val="none" w:sz="0" w:space="0" w:color="auto"/>
          </w:divBdr>
        </w:div>
        <w:div w:id="149178928">
          <w:marLeft w:val="0"/>
          <w:marRight w:val="0"/>
          <w:marTop w:val="0"/>
          <w:marBottom w:val="0"/>
          <w:divBdr>
            <w:top w:val="none" w:sz="0" w:space="0" w:color="auto"/>
            <w:left w:val="none" w:sz="0" w:space="0" w:color="auto"/>
            <w:bottom w:val="none" w:sz="0" w:space="0" w:color="auto"/>
            <w:right w:val="none" w:sz="0" w:space="0" w:color="auto"/>
          </w:divBdr>
        </w:div>
        <w:div w:id="578296688">
          <w:marLeft w:val="0"/>
          <w:marRight w:val="0"/>
          <w:marTop w:val="0"/>
          <w:marBottom w:val="0"/>
          <w:divBdr>
            <w:top w:val="none" w:sz="0" w:space="0" w:color="auto"/>
            <w:left w:val="none" w:sz="0" w:space="0" w:color="auto"/>
            <w:bottom w:val="none" w:sz="0" w:space="0" w:color="auto"/>
            <w:right w:val="none" w:sz="0" w:space="0" w:color="auto"/>
          </w:divBdr>
        </w:div>
        <w:div w:id="497422135">
          <w:marLeft w:val="0"/>
          <w:marRight w:val="0"/>
          <w:marTop w:val="0"/>
          <w:marBottom w:val="0"/>
          <w:divBdr>
            <w:top w:val="none" w:sz="0" w:space="0" w:color="auto"/>
            <w:left w:val="none" w:sz="0" w:space="0" w:color="auto"/>
            <w:bottom w:val="none" w:sz="0" w:space="0" w:color="auto"/>
            <w:right w:val="none" w:sz="0" w:space="0" w:color="auto"/>
          </w:divBdr>
        </w:div>
        <w:div w:id="888152517">
          <w:marLeft w:val="0"/>
          <w:marRight w:val="0"/>
          <w:marTop w:val="0"/>
          <w:marBottom w:val="0"/>
          <w:divBdr>
            <w:top w:val="none" w:sz="0" w:space="0" w:color="auto"/>
            <w:left w:val="none" w:sz="0" w:space="0" w:color="auto"/>
            <w:bottom w:val="none" w:sz="0" w:space="0" w:color="auto"/>
            <w:right w:val="none" w:sz="0" w:space="0" w:color="auto"/>
          </w:divBdr>
        </w:div>
        <w:div w:id="570040108">
          <w:marLeft w:val="0"/>
          <w:marRight w:val="0"/>
          <w:marTop w:val="0"/>
          <w:marBottom w:val="0"/>
          <w:divBdr>
            <w:top w:val="none" w:sz="0" w:space="0" w:color="auto"/>
            <w:left w:val="none" w:sz="0" w:space="0" w:color="auto"/>
            <w:bottom w:val="none" w:sz="0" w:space="0" w:color="auto"/>
            <w:right w:val="none" w:sz="0" w:space="0" w:color="auto"/>
          </w:divBdr>
        </w:div>
        <w:div w:id="1847480033">
          <w:marLeft w:val="0"/>
          <w:marRight w:val="0"/>
          <w:marTop w:val="0"/>
          <w:marBottom w:val="0"/>
          <w:divBdr>
            <w:top w:val="none" w:sz="0" w:space="0" w:color="auto"/>
            <w:left w:val="none" w:sz="0" w:space="0" w:color="auto"/>
            <w:bottom w:val="none" w:sz="0" w:space="0" w:color="auto"/>
            <w:right w:val="none" w:sz="0" w:space="0" w:color="auto"/>
          </w:divBdr>
        </w:div>
        <w:div w:id="844629073">
          <w:marLeft w:val="0"/>
          <w:marRight w:val="0"/>
          <w:marTop w:val="0"/>
          <w:marBottom w:val="0"/>
          <w:divBdr>
            <w:top w:val="none" w:sz="0" w:space="0" w:color="auto"/>
            <w:left w:val="none" w:sz="0" w:space="0" w:color="auto"/>
            <w:bottom w:val="none" w:sz="0" w:space="0" w:color="auto"/>
            <w:right w:val="none" w:sz="0" w:space="0" w:color="auto"/>
          </w:divBdr>
        </w:div>
        <w:div w:id="615252837">
          <w:marLeft w:val="0"/>
          <w:marRight w:val="0"/>
          <w:marTop w:val="0"/>
          <w:marBottom w:val="0"/>
          <w:divBdr>
            <w:top w:val="none" w:sz="0" w:space="0" w:color="auto"/>
            <w:left w:val="none" w:sz="0" w:space="0" w:color="auto"/>
            <w:bottom w:val="none" w:sz="0" w:space="0" w:color="auto"/>
            <w:right w:val="none" w:sz="0" w:space="0" w:color="auto"/>
          </w:divBdr>
        </w:div>
        <w:div w:id="1361736362">
          <w:marLeft w:val="0"/>
          <w:marRight w:val="0"/>
          <w:marTop w:val="0"/>
          <w:marBottom w:val="0"/>
          <w:divBdr>
            <w:top w:val="none" w:sz="0" w:space="0" w:color="auto"/>
            <w:left w:val="none" w:sz="0" w:space="0" w:color="auto"/>
            <w:bottom w:val="none" w:sz="0" w:space="0" w:color="auto"/>
            <w:right w:val="none" w:sz="0" w:space="0" w:color="auto"/>
          </w:divBdr>
        </w:div>
        <w:div w:id="117646545">
          <w:marLeft w:val="0"/>
          <w:marRight w:val="0"/>
          <w:marTop w:val="0"/>
          <w:marBottom w:val="0"/>
          <w:divBdr>
            <w:top w:val="none" w:sz="0" w:space="0" w:color="auto"/>
            <w:left w:val="none" w:sz="0" w:space="0" w:color="auto"/>
            <w:bottom w:val="none" w:sz="0" w:space="0" w:color="auto"/>
            <w:right w:val="none" w:sz="0" w:space="0" w:color="auto"/>
          </w:divBdr>
        </w:div>
        <w:div w:id="175773203">
          <w:marLeft w:val="0"/>
          <w:marRight w:val="0"/>
          <w:marTop w:val="0"/>
          <w:marBottom w:val="0"/>
          <w:divBdr>
            <w:top w:val="none" w:sz="0" w:space="0" w:color="auto"/>
            <w:left w:val="none" w:sz="0" w:space="0" w:color="auto"/>
            <w:bottom w:val="none" w:sz="0" w:space="0" w:color="auto"/>
            <w:right w:val="none" w:sz="0" w:space="0" w:color="auto"/>
          </w:divBdr>
        </w:div>
        <w:div w:id="1986272751">
          <w:marLeft w:val="0"/>
          <w:marRight w:val="0"/>
          <w:marTop w:val="0"/>
          <w:marBottom w:val="0"/>
          <w:divBdr>
            <w:top w:val="none" w:sz="0" w:space="0" w:color="auto"/>
            <w:left w:val="none" w:sz="0" w:space="0" w:color="auto"/>
            <w:bottom w:val="none" w:sz="0" w:space="0" w:color="auto"/>
            <w:right w:val="none" w:sz="0" w:space="0" w:color="auto"/>
          </w:divBdr>
        </w:div>
        <w:div w:id="1756515879">
          <w:marLeft w:val="0"/>
          <w:marRight w:val="0"/>
          <w:marTop w:val="0"/>
          <w:marBottom w:val="0"/>
          <w:divBdr>
            <w:top w:val="none" w:sz="0" w:space="0" w:color="auto"/>
            <w:left w:val="none" w:sz="0" w:space="0" w:color="auto"/>
            <w:bottom w:val="none" w:sz="0" w:space="0" w:color="auto"/>
            <w:right w:val="none" w:sz="0" w:space="0" w:color="auto"/>
          </w:divBdr>
        </w:div>
        <w:div w:id="1039933912">
          <w:marLeft w:val="0"/>
          <w:marRight w:val="0"/>
          <w:marTop w:val="0"/>
          <w:marBottom w:val="0"/>
          <w:divBdr>
            <w:top w:val="none" w:sz="0" w:space="0" w:color="auto"/>
            <w:left w:val="none" w:sz="0" w:space="0" w:color="auto"/>
            <w:bottom w:val="none" w:sz="0" w:space="0" w:color="auto"/>
            <w:right w:val="none" w:sz="0" w:space="0" w:color="auto"/>
          </w:divBdr>
        </w:div>
        <w:div w:id="1598754289">
          <w:marLeft w:val="0"/>
          <w:marRight w:val="0"/>
          <w:marTop w:val="0"/>
          <w:marBottom w:val="0"/>
          <w:divBdr>
            <w:top w:val="none" w:sz="0" w:space="0" w:color="auto"/>
            <w:left w:val="none" w:sz="0" w:space="0" w:color="auto"/>
            <w:bottom w:val="none" w:sz="0" w:space="0" w:color="auto"/>
            <w:right w:val="none" w:sz="0" w:space="0" w:color="auto"/>
          </w:divBdr>
        </w:div>
        <w:div w:id="1810903798">
          <w:marLeft w:val="0"/>
          <w:marRight w:val="0"/>
          <w:marTop w:val="0"/>
          <w:marBottom w:val="0"/>
          <w:divBdr>
            <w:top w:val="none" w:sz="0" w:space="0" w:color="auto"/>
            <w:left w:val="none" w:sz="0" w:space="0" w:color="auto"/>
            <w:bottom w:val="none" w:sz="0" w:space="0" w:color="auto"/>
            <w:right w:val="none" w:sz="0" w:space="0" w:color="auto"/>
          </w:divBdr>
        </w:div>
        <w:div w:id="480318156">
          <w:marLeft w:val="0"/>
          <w:marRight w:val="0"/>
          <w:marTop w:val="0"/>
          <w:marBottom w:val="0"/>
          <w:divBdr>
            <w:top w:val="none" w:sz="0" w:space="0" w:color="auto"/>
            <w:left w:val="none" w:sz="0" w:space="0" w:color="auto"/>
            <w:bottom w:val="none" w:sz="0" w:space="0" w:color="auto"/>
            <w:right w:val="none" w:sz="0" w:space="0" w:color="auto"/>
          </w:divBdr>
        </w:div>
        <w:div w:id="662666987">
          <w:marLeft w:val="0"/>
          <w:marRight w:val="0"/>
          <w:marTop w:val="0"/>
          <w:marBottom w:val="0"/>
          <w:divBdr>
            <w:top w:val="none" w:sz="0" w:space="0" w:color="auto"/>
            <w:left w:val="none" w:sz="0" w:space="0" w:color="auto"/>
            <w:bottom w:val="none" w:sz="0" w:space="0" w:color="auto"/>
            <w:right w:val="none" w:sz="0" w:space="0" w:color="auto"/>
          </w:divBdr>
        </w:div>
        <w:div w:id="674647375">
          <w:marLeft w:val="0"/>
          <w:marRight w:val="0"/>
          <w:marTop w:val="0"/>
          <w:marBottom w:val="0"/>
          <w:divBdr>
            <w:top w:val="none" w:sz="0" w:space="0" w:color="auto"/>
            <w:left w:val="none" w:sz="0" w:space="0" w:color="auto"/>
            <w:bottom w:val="none" w:sz="0" w:space="0" w:color="auto"/>
            <w:right w:val="none" w:sz="0" w:space="0" w:color="auto"/>
          </w:divBdr>
        </w:div>
        <w:div w:id="1663122895">
          <w:marLeft w:val="0"/>
          <w:marRight w:val="0"/>
          <w:marTop w:val="0"/>
          <w:marBottom w:val="0"/>
          <w:divBdr>
            <w:top w:val="none" w:sz="0" w:space="0" w:color="auto"/>
            <w:left w:val="none" w:sz="0" w:space="0" w:color="auto"/>
            <w:bottom w:val="none" w:sz="0" w:space="0" w:color="auto"/>
            <w:right w:val="none" w:sz="0" w:space="0" w:color="auto"/>
          </w:divBdr>
        </w:div>
        <w:div w:id="1264655791">
          <w:marLeft w:val="0"/>
          <w:marRight w:val="0"/>
          <w:marTop w:val="0"/>
          <w:marBottom w:val="0"/>
          <w:divBdr>
            <w:top w:val="none" w:sz="0" w:space="0" w:color="auto"/>
            <w:left w:val="none" w:sz="0" w:space="0" w:color="auto"/>
            <w:bottom w:val="none" w:sz="0" w:space="0" w:color="auto"/>
            <w:right w:val="none" w:sz="0" w:space="0" w:color="auto"/>
          </w:divBdr>
        </w:div>
        <w:div w:id="1373337070">
          <w:marLeft w:val="0"/>
          <w:marRight w:val="0"/>
          <w:marTop w:val="0"/>
          <w:marBottom w:val="0"/>
          <w:divBdr>
            <w:top w:val="none" w:sz="0" w:space="0" w:color="auto"/>
            <w:left w:val="none" w:sz="0" w:space="0" w:color="auto"/>
            <w:bottom w:val="none" w:sz="0" w:space="0" w:color="auto"/>
            <w:right w:val="none" w:sz="0" w:space="0" w:color="auto"/>
          </w:divBdr>
        </w:div>
        <w:div w:id="1754155987">
          <w:marLeft w:val="0"/>
          <w:marRight w:val="0"/>
          <w:marTop w:val="0"/>
          <w:marBottom w:val="0"/>
          <w:divBdr>
            <w:top w:val="none" w:sz="0" w:space="0" w:color="auto"/>
            <w:left w:val="none" w:sz="0" w:space="0" w:color="auto"/>
            <w:bottom w:val="none" w:sz="0" w:space="0" w:color="auto"/>
            <w:right w:val="none" w:sz="0" w:space="0" w:color="auto"/>
          </w:divBdr>
        </w:div>
        <w:div w:id="1989941516">
          <w:marLeft w:val="0"/>
          <w:marRight w:val="0"/>
          <w:marTop w:val="0"/>
          <w:marBottom w:val="0"/>
          <w:divBdr>
            <w:top w:val="none" w:sz="0" w:space="0" w:color="auto"/>
            <w:left w:val="none" w:sz="0" w:space="0" w:color="auto"/>
            <w:bottom w:val="none" w:sz="0" w:space="0" w:color="auto"/>
            <w:right w:val="none" w:sz="0" w:space="0" w:color="auto"/>
          </w:divBdr>
        </w:div>
        <w:div w:id="1779831392">
          <w:marLeft w:val="0"/>
          <w:marRight w:val="0"/>
          <w:marTop w:val="0"/>
          <w:marBottom w:val="0"/>
          <w:divBdr>
            <w:top w:val="none" w:sz="0" w:space="0" w:color="auto"/>
            <w:left w:val="none" w:sz="0" w:space="0" w:color="auto"/>
            <w:bottom w:val="none" w:sz="0" w:space="0" w:color="auto"/>
            <w:right w:val="none" w:sz="0" w:space="0" w:color="auto"/>
          </w:divBdr>
        </w:div>
        <w:div w:id="2053456678">
          <w:marLeft w:val="0"/>
          <w:marRight w:val="0"/>
          <w:marTop w:val="0"/>
          <w:marBottom w:val="0"/>
          <w:divBdr>
            <w:top w:val="none" w:sz="0" w:space="0" w:color="auto"/>
            <w:left w:val="none" w:sz="0" w:space="0" w:color="auto"/>
            <w:bottom w:val="none" w:sz="0" w:space="0" w:color="auto"/>
            <w:right w:val="none" w:sz="0" w:space="0" w:color="auto"/>
          </w:divBdr>
        </w:div>
        <w:div w:id="696661678">
          <w:marLeft w:val="0"/>
          <w:marRight w:val="0"/>
          <w:marTop w:val="0"/>
          <w:marBottom w:val="0"/>
          <w:divBdr>
            <w:top w:val="none" w:sz="0" w:space="0" w:color="auto"/>
            <w:left w:val="none" w:sz="0" w:space="0" w:color="auto"/>
            <w:bottom w:val="none" w:sz="0" w:space="0" w:color="auto"/>
            <w:right w:val="none" w:sz="0" w:space="0" w:color="auto"/>
          </w:divBdr>
        </w:div>
        <w:div w:id="1386443248">
          <w:marLeft w:val="0"/>
          <w:marRight w:val="0"/>
          <w:marTop w:val="0"/>
          <w:marBottom w:val="0"/>
          <w:divBdr>
            <w:top w:val="none" w:sz="0" w:space="0" w:color="auto"/>
            <w:left w:val="none" w:sz="0" w:space="0" w:color="auto"/>
            <w:bottom w:val="none" w:sz="0" w:space="0" w:color="auto"/>
            <w:right w:val="none" w:sz="0" w:space="0" w:color="auto"/>
          </w:divBdr>
        </w:div>
        <w:div w:id="918906686">
          <w:marLeft w:val="0"/>
          <w:marRight w:val="0"/>
          <w:marTop w:val="0"/>
          <w:marBottom w:val="0"/>
          <w:divBdr>
            <w:top w:val="none" w:sz="0" w:space="0" w:color="auto"/>
            <w:left w:val="none" w:sz="0" w:space="0" w:color="auto"/>
            <w:bottom w:val="none" w:sz="0" w:space="0" w:color="auto"/>
            <w:right w:val="none" w:sz="0" w:space="0" w:color="auto"/>
          </w:divBdr>
        </w:div>
      </w:divsChild>
    </w:div>
    <w:div w:id="1639452182">
      <w:bodyDiv w:val="1"/>
      <w:marLeft w:val="0"/>
      <w:marRight w:val="0"/>
      <w:marTop w:val="0"/>
      <w:marBottom w:val="0"/>
      <w:divBdr>
        <w:top w:val="none" w:sz="0" w:space="0" w:color="auto"/>
        <w:left w:val="none" w:sz="0" w:space="0" w:color="auto"/>
        <w:bottom w:val="none" w:sz="0" w:space="0" w:color="auto"/>
        <w:right w:val="none" w:sz="0" w:space="0" w:color="auto"/>
      </w:divBdr>
      <w:divsChild>
        <w:div w:id="498811067">
          <w:marLeft w:val="0"/>
          <w:marRight w:val="0"/>
          <w:marTop w:val="0"/>
          <w:marBottom w:val="0"/>
          <w:divBdr>
            <w:top w:val="none" w:sz="0" w:space="0" w:color="auto"/>
            <w:left w:val="none" w:sz="0" w:space="0" w:color="auto"/>
            <w:bottom w:val="none" w:sz="0" w:space="0" w:color="auto"/>
            <w:right w:val="none" w:sz="0" w:space="0" w:color="auto"/>
          </w:divBdr>
        </w:div>
        <w:div w:id="1638143567">
          <w:marLeft w:val="0"/>
          <w:marRight w:val="0"/>
          <w:marTop w:val="0"/>
          <w:marBottom w:val="0"/>
          <w:divBdr>
            <w:top w:val="none" w:sz="0" w:space="0" w:color="auto"/>
            <w:left w:val="none" w:sz="0" w:space="0" w:color="auto"/>
            <w:bottom w:val="none" w:sz="0" w:space="0" w:color="auto"/>
            <w:right w:val="none" w:sz="0" w:space="0" w:color="auto"/>
          </w:divBdr>
        </w:div>
        <w:div w:id="1456829626">
          <w:marLeft w:val="0"/>
          <w:marRight w:val="0"/>
          <w:marTop w:val="0"/>
          <w:marBottom w:val="0"/>
          <w:divBdr>
            <w:top w:val="none" w:sz="0" w:space="0" w:color="auto"/>
            <w:left w:val="none" w:sz="0" w:space="0" w:color="auto"/>
            <w:bottom w:val="none" w:sz="0" w:space="0" w:color="auto"/>
            <w:right w:val="none" w:sz="0" w:space="0" w:color="auto"/>
          </w:divBdr>
        </w:div>
        <w:div w:id="474494983">
          <w:marLeft w:val="0"/>
          <w:marRight w:val="0"/>
          <w:marTop w:val="0"/>
          <w:marBottom w:val="0"/>
          <w:divBdr>
            <w:top w:val="none" w:sz="0" w:space="0" w:color="auto"/>
            <w:left w:val="none" w:sz="0" w:space="0" w:color="auto"/>
            <w:bottom w:val="none" w:sz="0" w:space="0" w:color="auto"/>
            <w:right w:val="none" w:sz="0" w:space="0" w:color="auto"/>
          </w:divBdr>
        </w:div>
        <w:div w:id="2052462970">
          <w:marLeft w:val="0"/>
          <w:marRight w:val="0"/>
          <w:marTop w:val="0"/>
          <w:marBottom w:val="0"/>
          <w:divBdr>
            <w:top w:val="none" w:sz="0" w:space="0" w:color="auto"/>
            <w:left w:val="none" w:sz="0" w:space="0" w:color="auto"/>
            <w:bottom w:val="none" w:sz="0" w:space="0" w:color="auto"/>
            <w:right w:val="none" w:sz="0" w:space="0" w:color="auto"/>
          </w:divBdr>
        </w:div>
        <w:div w:id="2106267196">
          <w:marLeft w:val="0"/>
          <w:marRight w:val="0"/>
          <w:marTop w:val="0"/>
          <w:marBottom w:val="0"/>
          <w:divBdr>
            <w:top w:val="none" w:sz="0" w:space="0" w:color="auto"/>
            <w:left w:val="none" w:sz="0" w:space="0" w:color="auto"/>
            <w:bottom w:val="none" w:sz="0" w:space="0" w:color="auto"/>
            <w:right w:val="none" w:sz="0" w:space="0" w:color="auto"/>
          </w:divBdr>
        </w:div>
        <w:div w:id="299461470">
          <w:marLeft w:val="0"/>
          <w:marRight w:val="0"/>
          <w:marTop w:val="0"/>
          <w:marBottom w:val="0"/>
          <w:divBdr>
            <w:top w:val="none" w:sz="0" w:space="0" w:color="auto"/>
            <w:left w:val="none" w:sz="0" w:space="0" w:color="auto"/>
            <w:bottom w:val="none" w:sz="0" w:space="0" w:color="auto"/>
            <w:right w:val="none" w:sz="0" w:space="0" w:color="auto"/>
          </w:divBdr>
        </w:div>
        <w:div w:id="603418600">
          <w:marLeft w:val="0"/>
          <w:marRight w:val="0"/>
          <w:marTop w:val="0"/>
          <w:marBottom w:val="0"/>
          <w:divBdr>
            <w:top w:val="none" w:sz="0" w:space="0" w:color="auto"/>
            <w:left w:val="none" w:sz="0" w:space="0" w:color="auto"/>
            <w:bottom w:val="none" w:sz="0" w:space="0" w:color="auto"/>
            <w:right w:val="none" w:sz="0" w:space="0" w:color="auto"/>
          </w:divBdr>
        </w:div>
        <w:div w:id="1263611560">
          <w:marLeft w:val="0"/>
          <w:marRight w:val="0"/>
          <w:marTop w:val="0"/>
          <w:marBottom w:val="0"/>
          <w:divBdr>
            <w:top w:val="none" w:sz="0" w:space="0" w:color="auto"/>
            <w:left w:val="none" w:sz="0" w:space="0" w:color="auto"/>
            <w:bottom w:val="none" w:sz="0" w:space="0" w:color="auto"/>
            <w:right w:val="none" w:sz="0" w:space="0" w:color="auto"/>
          </w:divBdr>
        </w:div>
        <w:div w:id="1992444737">
          <w:marLeft w:val="0"/>
          <w:marRight w:val="0"/>
          <w:marTop w:val="0"/>
          <w:marBottom w:val="0"/>
          <w:divBdr>
            <w:top w:val="none" w:sz="0" w:space="0" w:color="auto"/>
            <w:left w:val="none" w:sz="0" w:space="0" w:color="auto"/>
            <w:bottom w:val="none" w:sz="0" w:space="0" w:color="auto"/>
            <w:right w:val="none" w:sz="0" w:space="0" w:color="auto"/>
          </w:divBdr>
        </w:div>
        <w:div w:id="147325255">
          <w:marLeft w:val="0"/>
          <w:marRight w:val="0"/>
          <w:marTop w:val="0"/>
          <w:marBottom w:val="0"/>
          <w:divBdr>
            <w:top w:val="none" w:sz="0" w:space="0" w:color="auto"/>
            <w:left w:val="none" w:sz="0" w:space="0" w:color="auto"/>
            <w:bottom w:val="none" w:sz="0" w:space="0" w:color="auto"/>
            <w:right w:val="none" w:sz="0" w:space="0" w:color="auto"/>
          </w:divBdr>
        </w:div>
        <w:div w:id="244730574">
          <w:marLeft w:val="0"/>
          <w:marRight w:val="0"/>
          <w:marTop w:val="0"/>
          <w:marBottom w:val="0"/>
          <w:divBdr>
            <w:top w:val="none" w:sz="0" w:space="0" w:color="auto"/>
            <w:left w:val="none" w:sz="0" w:space="0" w:color="auto"/>
            <w:bottom w:val="none" w:sz="0" w:space="0" w:color="auto"/>
            <w:right w:val="none" w:sz="0" w:space="0" w:color="auto"/>
          </w:divBdr>
        </w:div>
        <w:div w:id="1692418838">
          <w:marLeft w:val="0"/>
          <w:marRight w:val="0"/>
          <w:marTop w:val="0"/>
          <w:marBottom w:val="0"/>
          <w:divBdr>
            <w:top w:val="none" w:sz="0" w:space="0" w:color="auto"/>
            <w:left w:val="none" w:sz="0" w:space="0" w:color="auto"/>
            <w:bottom w:val="none" w:sz="0" w:space="0" w:color="auto"/>
            <w:right w:val="none" w:sz="0" w:space="0" w:color="auto"/>
          </w:divBdr>
        </w:div>
        <w:div w:id="1144587250">
          <w:marLeft w:val="0"/>
          <w:marRight w:val="0"/>
          <w:marTop w:val="0"/>
          <w:marBottom w:val="0"/>
          <w:divBdr>
            <w:top w:val="none" w:sz="0" w:space="0" w:color="auto"/>
            <w:left w:val="none" w:sz="0" w:space="0" w:color="auto"/>
            <w:bottom w:val="none" w:sz="0" w:space="0" w:color="auto"/>
            <w:right w:val="none" w:sz="0" w:space="0" w:color="auto"/>
          </w:divBdr>
        </w:div>
        <w:div w:id="1457985780">
          <w:marLeft w:val="0"/>
          <w:marRight w:val="0"/>
          <w:marTop w:val="0"/>
          <w:marBottom w:val="0"/>
          <w:divBdr>
            <w:top w:val="none" w:sz="0" w:space="0" w:color="auto"/>
            <w:left w:val="none" w:sz="0" w:space="0" w:color="auto"/>
            <w:bottom w:val="none" w:sz="0" w:space="0" w:color="auto"/>
            <w:right w:val="none" w:sz="0" w:space="0" w:color="auto"/>
          </w:divBdr>
        </w:div>
      </w:divsChild>
    </w:div>
    <w:div w:id="1649045800">
      <w:bodyDiv w:val="1"/>
      <w:marLeft w:val="0"/>
      <w:marRight w:val="0"/>
      <w:marTop w:val="0"/>
      <w:marBottom w:val="0"/>
      <w:divBdr>
        <w:top w:val="none" w:sz="0" w:space="0" w:color="auto"/>
        <w:left w:val="none" w:sz="0" w:space="0" w:color="auto"/>
        <w:bottom w:val="none" w:sz="0" w:space="0" w:color="auto"/>
        <w:right w:val="none" w:sz="0" w:space="0" w:color="auto"/>
      </w:divBdr>
    </w:div>
    <w:div w:id="1822964938">
      <w:bodyDiv w:val="1"/>
      <w:marLeft w:val="0"/>
      <w:marRight w:val="0"/>
      <w:marTop w:val="0"/>
      <w:marBottom w:val="0"/>
      <w:divBdr>
        <w:top w:val="none" w:sz="0" w:space="0" w:color="auto"/>
        <w:left w:val="none" w:sz="0" w:space="0" w:color="auto"/>
        <w:bottom w:val="none" w:sz="0" w:space="0" w:color="auto"/>
        <w:right w:val="none" w:sz="0" w:space="0" w:color="auto"/>
      </w:divBdr>
      <w:divsChild>
        <w:div w:id="246234740">
          <w:marLeft w:val="0"/>
          <w:marRight w:val="0"/>
          <w:marTop w:val="0"/>
          <w:marBottom w:val="0"/>
          <w:divBdr>
            <w:top w:val="none" w:sz="0" w:space="0" w:color="auto"/>
            <w:left w:val="none" w:sz="0" w:space="0" w:color="auto"/>
            <w:bottom w:val="none" w:sz="0" w:space="0" w:color="auto"/>
            <w:right w:val="none" w:sz="0" w:space="0" w:color="auto"/>
          </w:divBdr>
        </w:div>
        <w:div w:id="2032605173">
          <w:marLeft w:val="0"/>
          <w:marRight w:val="0"/>
          <w:marTop w:val="0"/>
          <w:marBottom w:val="0"/>
          <w:divBdr>
            <w:top w:val="none" w:sz="0" w:space="0" w:color="auto"/>
            <w:left w:val="none" w:sz="0" w:space="0" w:color="auto"/>
            <w:bottom w:val="none" w:sz="0" w:space="0" w:color="auto"/>
            <w:right w:val="none" w:sz="0" w:space="0" w:color="auto"/>
          </w:divBdr>
        </w:div>
        <w:div w:id="770703539">
          <w:marLeft w:val="0"/>
          <w:marRight w:val="0"/>
          <w:marTop w:val="0"/>
          <w:marBottom w:val="0"/>
          <w:divBdr>
            <w:top w:val="none" w:sz="0" w:space="0" w:color="auto"/>
            <w:left w:val="none" w:sz="0" w:space="0" w:color="auto"/>
            <w:bottom w:val="none" w:sz="0" w:space="0" w:color="auto"/>
            <w:right w:val="none" w:sz="0" w:space="0" w:color="auto"/>
          </w:divBdr>
        </w:div>
        <w:div w:id="1249845459">
          <w:marLeft w:val="0"/>
          <w:marRight w:val="0"/>
          <w:marTop w:val="0"/>
          <w:marBottom w:val="0"/>
          <w:divBdr>
            <w:top w:val="none" w:sz="0" w:space="0" w:color="auto"/>
            <w:left w:val="none" w:sz="0" w:space="0" w:color="auto"/>
            <w:bottom w:val="none" w:sz="0" w:space="0" w:color="auto"/>
            <w:right w:val="none" w:sz="0" w:space="0" w:color="auto"/>
          </w:divBdr>
        </w:div>
        <w:div w:id="1318873423">
          <w:marLeft w:val="0"/>
          <w:marRight w:val="0"/>
          <w:marTop w:val="0"/>
          <w:marBottom w:val="0"/>
          <w:divBdr>
            <w:top w:val="none" w:sz="0" w:space="0" w:color="auto"/>
            <w:left w:val="none" w:sz="0" w:space="0" w:color="auto"/>
            <w:bottom w:val="none" w:sz="0" w:space="0" w:color="auto"/>
            <w:right w:val="none" w:sz="0" w:space="0" w:color="auto"/>
          </w:divBdr>
        </w:div>
        <w:div w:id="544755269">
          <w:marLeft w:val="0"/>
          <w:marRight w:val="0"/>
          <w:marTop w:val="0"/>
          <w:marBottom w:val="0"/>
          <w:divBdr>
            <w:top w:val="none" w:sz="0" w:space="0" w:color="auto"/>
            <w:left w:val="none" w:sz="0" w:space="0" w:color="auto"/>
            <w:bottom w:val="none" w:sz="0" w:space="0" w:color="auto"/>
            <w:right w:val="none" w:sz="0" w:space="0" w:color="auto"/>
          </w:divBdr>
        </w:div>
        <w:div w:id="1144658860">
          <w:marLeft w:val="0"/>
          <w:marRight w:val="0"/>
          <w:marTop w:val="0"/>
          <w:marBottom w:val="0"/>
          <w:divBdr>
            <w:top w:val="none" w:sz="0" w:space="0" w:color="auto"/>
            <w:left w:val="none" w:sz="0" w:space="0" w:color="auto"/>
            <w:bottom w:val="none" w:sz="0" w:space="0" w:color="auto"/>
            <w:right w:val="none" w:sz="0" w:space="0" w:color="auto"/>
          </w:divBdr>
        </w:div>
        <w:div w:id="711078116">
          <w:marLeft w:val="0"/>
          <w:marRight w:val="0"/>
          <w:marTop w:val="0"/>
          <w:marBottom w:val="0"/>
          <w:divBdr>
            <w:top w:val="none" w:sz="0" w:space="0" w:color="auto"/>
            <w:left w:val="none" w:sz="0" w:space="0" w:color="auto"/>
            <w:bottom w:val="none" w:sz="0" w:space="0" w:color="auto"/>
            <w:right w:val="none" w:sz="0" w:space="0" w:color="auto"/>
          </w:divBdr>
        </w:div>
        <w:div w:id="614406423">
          <w:marLeft w:val="0"/>
          <w:marRight w:val="0"/>
          <w:marTop w:val="0"/>
          <w:marBottom w:val="0"/>
          <w:divBdr>
            <w:top w:val="none" w:sz="0" w:space="0" w:color="auto"/>
            <w:left w:val="none" w:sz="0" w:space="0" w:color="auto"/>
            <w:bottom w:val="none" w:sz="0" w:space="0" w:color="auto"/>
            <w:right w:val="none" w:sz="0" w:space="0" w:color="auto"/>
          </w:divBdr>
        </w:div>
        <w:div w:id="534075368">
          <w:marLeft w:val="0"/>
          <w:marRight w:val="0"/>
          <w:marTop w:val="0"/>
          <w:marBottom w:val="0"/>
          <w:divBdr>
            <w:top w:val="none" w:sz="0" w:space="0" w:color="auto"/>
            <w:left w:val="none" w:sz="0" w:space="0" w:color="auto"/>
            <w:bottom w:val="none" w:sz="0" w:space="0" w:color="auto"/>
            <w:right w:val="none" w:sz="0" w:space="0" w:color="auto"/>
          </w:divBdr>
        </w:div>
        <w:div w:id="2063558787">
          <w:marLeft w:val="0"/>
          <w:marRight w:val="0"/>
          <w:marTop w:val="0"/>
          <w:marBottom w:val="0"/>
          <w:divBdr>
            <w:top w:val="none" w:sz="0" w:space="0" w:color="auto"/>
            <w:left w:val="none" w:sz="0" w:space="0" w:color="auto"/>
            <w:bottom w:val="none" w:sz="0" w:space="0" w:color="auto"/>
            <w:right w:val="none" w:sz="0" w:space="0" w:color="auto"/>
          </w:divBdr>
        </w:div>
        <w:div w:id="381682857">
          <w:marLeft w:val="0"/>
          <w:marRight w:val="0"/>
          <w:marTop w:val="0"/>
          <w:marBottom w:val="0"/>
          <w:divBdr>
            <w:top w:val="none" w:sz="0" w:space="0" w:color="auto"/>
            <w:left w:val="none" w:sz="0" w:space="0" w:color="auto"/>
            <w:bottom w:val="none" w:sz="0" w:space="0" w:color="auto"/>
            <w:right w:val="none" w:sz="0" w:space="0" w:color="auto"/>
          </w:divBdr>
        </w:div>
        <w:div w:id="1133718159">
          <w:marLeft w:val="0"/>
          <w:marRight w:val="0"/>
          <w:marTop w:val="0"/>
          <w:marBottom w:val="0"/>
          <w:divBdr>
            <w:top w:val="none" w:sz="0" w:space="0" w:color="auto"/>
            <w:left w:val="none" w:sz="0" w:space="0" w:color="auto"/>
            <w:bottom w:val="none" w:sz="0" w:space="0" w:color="auto"/>
            <w:right w:val="none" w:sz="0" w:space="0" w:color="auto"/>
          </w:divBdr>
        </w:div>
        <w:div w:id="1061711779">
          <w:marLeft w:val="0"/>
          <w:marRight w:val="0"/>
          <w:marTop w:val="0"/>
          <w:marBottom w:val="0"/>
          <w:divBdr>
            <w:top w:val="none" w:sz="0" w:space="0" w:color="auto"/>
            <w:left w:val="none" w:sz="0" w:space="0" w:color="auto"/>
            <w:bottom w:val="none" w:sz="0" w:space="0" w:color="auto"/>
            <w:right w:val="none" w:sz="0" w:space="0" w:color="auto"/>
          </w:divBdr>
        </w:div>
        <w:div w:id="1740203232">
          <w:marLeft w:val="0"/>
          <w:marRight w:val="0"/>
          <w:marTop w:val="0"/>
          <w:marBottom w:val="0"/>
          <w:divBdr>
            <w:top w:val="none" w:sz="0" w:space="0" w:color="auto"/>
            <w:left w:val="none" w:sz="0" w:space="0" w:color="auto"/>
            <w:bottom w:val="none" w:sz="0" w:space="0" w:color="auto"/>
            <w:right w:val="none" w:sz="0" w:space="0" w:color="auto"/>
          </w:divBdr>
        </w:div>
        <w:div w:id="2136361627">
          <w:marLeft w:val="0"/>
          <w:marRight w:val="0"/>
          <w:marTop w:val="0"/>
          <w:marBottom w:val="0"/>
          <w:divBdr>
            <w:top w:val="none" w:sz="0" w:space="0" w:color="auto"/>
            <w:left w:val="none" w:sz="0" w:space="0" w:color="auto"/>
            <w:bottom w:val="none" w:sz="0" w:space="0" w:color="auto"/>
            <w:right w:val="none" w:sz="0" w:space="0" w:color="auto"/>
          </w:divBdr>
        </w:div>
        <w:div w:id="724061474">
          <w:marLeft w:val="0"/>
          <w:marRight w:val="0"/>
          <w:marTop w:val="0"/>
          <w:marBottom w:val="0"/>
          <w:divBdr>
            <w:top w:val="none" w:sz="0" w:space="0" w:color="auto"/>
            <w:left w:val="none" w:sz="0" w:space="0" w:color="auto"/>
            <w:bottom w:val="none" w:sz="0" w:space="0" w:color="auto"/>
            <w:right w:val="none" w:sz="0" w:space="0" w:color="auto"/>
          </w:divBdr>
        </w:div>
        <w:div w:id="550380885">
          <w:marLeft w:val="0"/>
          <w:marRight w:val="0"/>
          <w:marTop w:val="0"/>
          <w:marBottom w:val="0"/>
          <w:divBdr>
            <w:top w:val="none" w:sz="0" w:space="0" w:color="auto"/>
            <w:left w:val="none" w:sz="0" w:space="0" w:color="auto"/>
            <w:bottom w:val="none" w:sz="0" w:space="0" w:color="auto"/>
            <w:right w:val="none" w:sz="0" w:space="0" w:color="auto"/>
          </w:divBdr>
        </w:div>
        <w:div w:id="791096284">
          <w:marLeft w:val="0"/>
          <w:marRight w:val="0"/>
          <w:marTop w:val="0"/>
          <w:marBottom w:val="0"/>
          <w:divBdr>
            <w:top w:val="none" w:sz="0" w:space="0" w:color="auto"/>
            <w:left w:val="none" w:sz="0" w:space="0" w:color="auto"/>
            <w:bottom w:val="none" w:sz="0" w:space="0" w:color="auto"/>
            <w:right w:val="none" w:sz="0" w:space="0" w:color="auto"/>
          </w:divBdr>
        </w:div>
        <w:div w:id="1007320440">
          <w:marLeft w:val="0"/>
          <w:marRight w:val="0"/>
          <w:marTop w:val="0"/>
          <w:marBottom w:val="0"/>
          <w:divBdr>
            <w:top w:val="none" w:sz="0" w:space="0" w:color="auto"/>
            <w:left w:val="none" w:sz="0" w:space="0" w:color="auto"/>
            <w:bottom w:val="none" w:sz="0" w:space="0" w:color="auto"/>
            <w:right w:val="none" w:sz="0" w:space="0" w:color="auto"/>
          </w:divBdr>
        </w:div>
        <w:div w:id="603927479">
          <w:marLeft w:val="0"/>
          <w:marRight w:val="0"/>
          <w:marTop w:val="0"/>
          <w:marBottom w:val="0"/>
          <w:divBdr>
            <w:top w:val="none" w:sz="0" w:space="0" w:color="auto"/>
            <w:left w:val="none" w:sz="0" w:space="0" w:color="auto"/>
            <w:bottom w:val="none" w:sz="0" w:space="0" w:color="auto"/>
            <w:right w:val="none" w:sz="0" w:space="0" w:color="auto"/>
          </w:divBdr>
        </w:div>
        <w:div w:id="2111267709">
          <w:marLeft w:val="0"/>
          <w:marRight w:val="0"/>
          <w:marTop w:val="0"/>
          <w:marBottom w:val="0"/>
          <w:divBdr>
            <w:top w:val="none" w:sz="0" w:space="0" w:color="auto"/>
            <w:left w:val="none" w:sz="0" w:space="0" w:color="auto"/>
            <w:bottom w:val="none" w:sz="0" w:space="0" w:color="auto"/>
            <w:right w:val="none" w:sz="0" w:space="0" w:color="auto"/>
          </w:divBdr>
        </w:div>
        <w:div w:id="1393625657">
          <w:marLeft w:val="0"/>
          <w:marRight w:val="0"/>
          <w:marTop w:val="0"/>
          <w:marBottom w:val="0"/>
          <w:divBdr>
            <w:top w:val="none" w:sz="0" w:space="0" w:color="auto"/>
            <w:left w:val="none" w:sz="0" w:space="0" w:color="auto"/>
            <w:bottom w:val="none" w:sz="0" w:space="0" w:color="auto"/>
            <w:right w:val="none" w:sz="0" w:space="0" w:color="auto"/>
          </w:divBdr>
        </w:div>
        <w:div w:id="1114011568">
          <w:marLeft w:val="0"/>
          <w:marRight w:val="0"/>
          <w:marTop w:val="0"/>
          <w:marBottom w:val="0"/>
          <w:divBdr>
            <w:top w:val="none" w:sz="0" w:space="0" w:color="auto"/>
            <w:left w:val="none" w:sz="0" w:space="0" w:color="auto"/>
            <w:bottom w:val="none" w:sz="0" w:space="0" w:color="auto"/>
            <w:right w:val="none" w:sz="0" w:space="0" w:color="auto"/>
          </w:divBdr>
        </w:div>
        <w:div w:id="923419057">
          <w:marLeft w:val="0"/>
          <w:marRight w:val="0"/>
          <w:marTop w:val="0"/>
          <w:marBottom w:val="0"/>
          <w:divBdr>
            <w:top w:val="none" w:sz="0" w:space="0" w:color="auto"/>
            <w:left w:val="none" w:sz="0" w:space="0" w:color="auto"/>
            <w:bottom w:val="none" w:sz="0" w:space="0" w:color="auto"/>
            <w:right w:val="none" w:sz="0" w:space="0" w:color="auto"/>
          </w:divBdr>
        </w:div>
        <w:div w:id="782502717">
          <w:marLeft w:val="0"/>
          <w:marRight w:val="0"/>
          <w:marTop w:val="0"/>
          <w:marBottom w:val="0"/>
          <w:divBdr>
            <w:top w:val="none" w:sz="0" w:space="0" w:color="auto"/>
            <w:left w:val="none" w:sz="0" w:space="0" w:color="auto"/>
            <w:bottom w:val="none" w:sz="0" w:space="0" w:color="auto"/>
            <w:right w:val="none" w:sz="0" w:space="0" w:color="auto"/>
          </w:divBdr>
        </w:div>
        <w:div w:id="531457952">
          <w:marLeft w:val="0"/>
          <w:marRight w:val="0"/>
          <w:marTop w:val="0"/>
          <w:marBottom w:val="0"/>
          <w:divBdr>
            <w:top w:val="none" w:sz="0" w:space="0" w:color="auto"/>
            <w:left w:val="none" w:sz="0" w:space="0" w:color="auto"/>
            <w:bottom w:val="none" w:sz="0" w:space="0" w:color="auto"/>
            <w:right w:val="none" w:sz="0" w:space="0" w:color="auto"/>
          </w:divBdr>
        </w:div>
        <w:div w:id="357394992">
          <w:marLeft w:val="0"/>
          <w:marRight w:val="0"/>
          <w:marTop w:val="0"/>
          <w:marBottom w:val="0"/>
          <w:divBdr>
            <w:top w:val="none" w:sz="0" w:space="0" w:color="auto"/>
            <w:left w:val="none" w:sz="0" w:space="0" w:color="auto"/>
            <w:bottom w:val="none" w:sz="0" w:space="0" w:color="auto"/>
            <w:right w:val="none" w:sz="0" w:space="0" w:color="auto"/>
          </w:divBdr>
        </w:div>
        <w:div w:id="1753159777">
          <w:marLeft w:val="0"/>
          <w:marRight w:val="0"/>
          <w:marTop w:val="0"/>
          <w:marBottom w:val="0"/>
          <w:divBdr>
            <w:top w:val="none" w:sz="0" w:space="0" w:color="auto"/>
            <w:left w:val="none" w:sz="0" w:space="0" w:color="auto"/>
            <w:bottom w:val="none" w:sz="0" w:space="0" w:color="auto"/>
            <w:right w:val="none" w:sz="0" w:space="0" w:color="auto"/>
          </w:divBdr>
        </w:div>
        <w:div w:id="1244489484">
          <w:marLeft w:val="0"/>
          <w:marRight w:val="0"/>
          <w:marTop w:val="0"/>
          <w:marBottom w:val="0"/>
          <w:divBdr>
            <w:top w:val="none" w:sz="0" w:space="0" w:color="auto"/>
            <w:left w:val="none" w:sz="0" w:space="0" w:color="auto"/>
            <w:bottom w:val="none" w:sz="0" w:space="0" w:color="auto"/>
            <w:right w:val="none" w:sz="0" w:space="0" w:color="auto"/>
          </w:divBdr>
        </w:div>
        <w:div w:id="1681423177">
          <w:marLeft w:val="0"/>
          <w:marRight w:val="0"/>
          <w:marTop w:val="0"/>
          <w:marBottom w:val="0"/>
          <w:divBdr>
            <w:top w:val="none" w:sz="0" w:space="0" w:color="auto"/>
            <w:left w:val="none" w:sz="0" w:space="0" w:color="auto"/>
            <w:bottom w:val="none" w:sz="0" w:space="0" w:color="auto"/>
            <w:right w:val="none" w:sz="0" w:space="0" w:color="auto"/>
          </w:divBdr>
        </w:div>
        <w:div w:id="1066607392">
          <w:marLeft w:val="0"/>
          <w:marRight w:val="0"/>
          <w:marTop w:val="0"/>
          <w:marBottom w:val="0"/>
          <w:divBdr>
            <w:top w:val="none" w:sz="0" w:space="0" w:color="auto"/>
            <w:left w:val="none" w:sz="0" w:space="0" w:color="auto"/>
            <w:bottom w:val="none" w:sz="0" w:space="0" w:color="auto"/>
            <w:right w:val="none" w:sz="0" w:space="0" w:color="auto"/>
          </w:divBdr>
        </w:div>
        <w:div w:id="596253338">
          <w:marLeft w:val="0"/>
          <w:marRight w:val="0"/>
          <w:marTop w:val="0"/>
          <w:marBottom w:val="0"/>
          <w:divBdr>
            <w:top w:val="none" w:sz="0" w:space="0" w:color="auto"/>
            <w:left w:val="none" w:sz="0" w:space="0" w:color="auto"/>
            <w:bottom w:val="none" w:sz="0" w:space="0" w:color="auto"/>
            <w:right w:val="none" w:sz="0" w:space="0" w:color="auto"/>
          </w:divBdr>
        </w:div>
        <w:div w:id="122623036">
          <w:marLeft w:val="0"/>
          <w:marRight w:val="0"/>
          <w:marTop w:val="0"/>
          <w:marBottom w:val="0"/>
          <w:divBdr>
            <w:top w:val="none" w:sz="0" w:space="0" w:color="auto"/>
            <w:left w:val="none" w:sz="0" w:space="0" w:color="auto"/>
            <w:bottom w:val="none" w:sz="0" w:space="0" w:color="auto"/>
            <w:right w:val="none" w:sz="0" w:space="0" w:color="auto"/>
          </w:divBdr>
        </w:div>
        <w:div w:id="1606885914">
          <w:marLeft w:val="0"/>
          <w:marRight w:val="0"/>
          <w:marTop w:val="0"/>
          <w:marBottom w:val="0"/>
          <w:divBdr>
            <w:top w:val="none" w:sz="0" w:space="0" w:color="auto"/>
            <w:left w:val="none" w:sz="0" w:space="0" w:color="auto"/>
            <w:bottom w:val="none" w:sz="0" w:space="0" w:color="auto"/>
            <w:right w:val="none" w:sz="0" w:space="0" w:color="auto"/>
          </w:divBdr>
        </w:div>
        <w:div w:id="1520002553">
          <w:marLeft w:val="0"/>
          <w:marRight w:val="0"/>
          <w:marTop w:val="0"/>
          <w:marBottom w:val="0"/>
          <w:divBdr>
            <w:top w:val="none" w:sz="0" w:space="0" w:color="auto"/>
            <w:left w:val="none" w:sz="0" w:space="0" w:color="auto"/>
            <w:bottom w:val="none" w:sz="0" w:space="0" w:color="auto"/>
            <w:right w:val="none" w:sz="0" w:space="0" w:color="auto"/>
          </w:divBdr>
        </w:div>
        <w:div w:id="904335144">
          <w:marLeft w:val="0"/>
          <w:marRight w:val="0"/>
          <w:marTop w:val="0"/>
          <w:marBottom w:val="0"/>
          <w:divBdr>
            <w:top w:val="none" w:sz="0" w:space="0" w:color="auto"/>
            <w:left w:val="none" w:sz="0" w:space="0" w:color="auto"/>
            <w:bottom w:val="none" w:sz="0" w:space="0" w:color="auto"/>
            <w:right w:val="none" w:sz="0" w:space="0" w:color="auto"/>
          </w:divBdr>
        </w:div>
        <w:div w:id="2094082516">
          <w:marLeft w:val="0"/>
          <w:marRight w:val="0"/>
          <w:marTop w:val="0"/>
          <w:marBottom w:val="0"/>
          <w:divBdr>
            <w:top w:val="none" w:sz="0" w:space="0" w:color="auto"/>
            <w:left w:val="none" w:sz="0" w:space="0" w:color="auto"/>
            <w:bottom w:val="none" w:sz="0" w:space="0" w:color="auto"/>
            <w:right w:val="none" w:sz="0" w:space="0" w:color="auto"/>
          </w:divBdr>
        </w:div>
        <w:div w:id="1098910719">
          <w:marLeft w:val="0"/>
          <w:marRight w:val="0"/>
          <w:marTop w:val="0"/>
          <w:marBottom w:val="0"/>
          <w:divBdr>
            <w:top w:val="none" w:sz="0" w:space="0" w:color="auto"/>
            <w:left w:val="none" w:sz="0" w:space="0" w:color="auto"/>
            <w:bottom w:val="none" w:sz="0" w:space="0" w:color="auto"/>
            <w:right w:val="none" w:sz="0" w:space="0" w:color="auto"/>
          </w:divBdr>
        </w:div>
        <w:div w:id="1200437125">
          <w:marLeft w:val="0"/>
          <w:marRight w:val="0"/>
          <w:marTop w:val="0"/>
          <w:marBottom w:val="0"/>
          <w:divBdr>
            <w:top w:val="none" w:sz="0" w:space="0" w:color="auto"/>
            <w:left w:val="none" w:sz="0" w:space="0" w:color="auto"/>
            <w:bottom w:val="none" w:sz="0" w:space="0" w:color="auto"/>
            <w:right w:val="none" w:sz="0" w:space="0" w:color="auto"/>
          </w:divBdr>
        </w:div>
        <w:div w:id="263270296">
          <w:marLeft w:val="0"/>
          <w:marRight w:val="0"/>
          <w:marTop w:val="0"/>
          <w:marBottom w:val="0"/>
          <w:divBdr>
            <w:top w:val="none" w:sz="0" w:space="0" w:color="auto"/>
            <w:left w:val="none" w:sz="0" w:space="0" w:color="auto"/>
            <w:bottom w:val="none" w:sz="0" w:space="0" w:color="auto"/>
            <w:right w:val="none" w:sz="0" w:space="0" w:color="auto"/>
          </w:divBdr>
        </w:div>
        <w:div w:id="2113353711">
          <w:marLeft w:val="0"/>
          <w:marRight w:val="0"/>
          <w:marTop w:val="0"/>
          <w:marBottom w:val="0"/>
          <w:divBdr>
            <w:top w:val="none" w:sz="0" w:space="0" w:color="auto"/>
            <w:left w:val="none" w:sz="0" w:space="0" w:color="auto"/>
            <w:bottom w:val="none" w:sz="0" w:space="0" w:color="auto"/>
            <w:right w:val="none" w:sz="0" w:space="0" w:color="auto"/>
          </w:divBdr>
        </w:div>
        <w:div w:id="1488395642">
          <w:marLeft w:val="0"/>
          <w:marRight w:val="0"/>
          <w:marTop w:val="0"/>
          <w:marBottom w:val="0"/>
          <w:divBdr>
            <w:top w:val="none" w:sz="0" w:space="0" w:color="auto"/>
            <w:left w:val="none" w:sz="0" w:space="0" w:color="auto"/>
            <w:bottom w:val="none" w:sz="0" w:space="0" w:color="auto"/>
            <w:right w:val="none" w:sz="0" w:space="0" w:color="auto"/>
          </w:divBdr>
        </w:div>
        <w:div w:id="1817188260">
          <w:marLeft w:val="0"/>
          <w:marRight w:val="0"/>
          <w:marTop w:val="0"/>
          <w:marBottom w:val="0"/>
          <w:divBdr>
            <w:top w:val="none" w:sz="0" w:space="0" w:color="auto"/>
            <w:left w:val="none" w:sz="0" w:space="0" w:color="auto"/>
            <w:bottom w:val="none" w:sz="0" w:space="0" w:color="auto"/>
            <w:right w:val="none" w:sz="0" w:space="0" w:color="auto"/>
          </w:divBdr>
        </w:div>
        <w:div w:id="1803646888">
          <w:marLeft w:val="0"/>
          <w:marRight w:val="0"/>
          <w:marTop w:val="0"/>
          <w:marBottom w:val="0"/>
          <w:divBdr>
            <w:top w:val="none" w:sz="0" w:space="0" w:color="auto"/>
            <w:left w:val="none" w:sz="0" w:space="0" w:color="auto"/>
            <w:bottom w:val="none" w:sz="0" w:space="0" w:color="auto"/>
            <w:right w:val="none" w:sz="0" w:space="0" w:color="auto"/>
          </w:divBdr>
        </w:div>
        <w:div w:id="151914016">
          <w:marLeft w:val="0"/>
          <w:marRight w:val="0"/>
          <w:marTop w:val="0"/>
          <w:marBottom w:val="0"/>
          <w:divBdr>
            <w:top w:val="none" w:sz="0" w:space="0" w:color="auto"/>
            <w:left w:val="none" w:sz="0" w:space="0" w:color="auto"/>
            <w:bottom w:val="none" w:sz="0" w:space="0" w:color="auto"/>
            <w:right w:val="none" w:sz="0" w:space="0" w:color="auto"/>
          </w:divBdr>
        </w:div>
        <w:div w:id="335302051">
          <w:marLeft w:val="0"/>
          <w:marRight w:val="0"/>
          <w:marTop w:val="0"/>
          <w:marBottom w:val="0"/>
          <w:divBdr>
            <w:top w:val="none" w:sz="0" w:space="0" w:color="auto"/>
            <w:left w:val="none" w:sz="0" w:space="0" w:color="auto"/>
            <w:bottom w:val="none" w:sz="0" w:space="0" w:color="auto"/>
            <w:right w:val="none" w:sz="0" w:space="0" w:color="auto"/>
          </w:divBdr>
        </w:div>
        <w:div w:id="2089761395">
          <w:marLeft w:val="0"/>
          <w:marRight w:val="0"/>
          <w:marTop w:val="0"/>
          <w:marBottom w:val="0"/>
          <w:divBdr>
            <w:top w:val="none" w:sz="0" w:space="0" w:color="auto"/>
            <w:left w:val="none" w:sz="0" w:space="0" w:color="auto"/>
            <w:bottom w:val="none" w:sz="0" w:space="0" w:color="auto"/>
            <w:right w:val="none" w:sz="0" w:space="0" w:color="auto"/>
          </w:divBdr>
        </w:div>
        <w:div w:id="1518885416">
          <w:marLeft w:val="0"/>
          <w:marRight w:val="0"/>
          <w:marTop w:val="0"/>
          <w:marBottom w:val="0"/>
          <w:divBdr>
            <w:top w:val="none" w:sz="0" w:space="0" w:color="auto"/>
            <w:left w:val="none" w:sz="0" w:space="0" w:color="auto"/>
            <w:bottom w:val="none" w:sz="0" w:space="0" w:color="auto"/>
            <w:right w:val="none" w:sz="0" w:space="0" w:color="auto"/>
          </w:divBdr>
        </w:div>
        <w:div w:id="1454404511">
          <w:marLeft w:val="0"/>
          <w:marRight w:val="0"/>
          <w:marTop w:val="0"/>
          <w:marBottom w:val="0"/>
          <w:divBdr>
            <w:top w:val="none" w:sz="0" w:space="0" w:color="auto"/>
            <w:left w:val="none" w:sz="0" w:space="0" w:color="auto"/>
            <w:bottom w:val="none" w:sz="0" w:space="0" w:color="auto"/>
            <w:right w:val="none" w:sz="0" w:space="0" w:color="auto"/>
          </w:divBdr>
        </w:div>
        <w:div w:id="1044523072">
          <w:marLeft w:val="0"/>
          <w:marRight w:val="0"/>
          <w:marTop w:val="0"/>
          <w:marBottom w:val="0"/>
          <w:divBdr>
            <w:top w:val="none" w:sz="0" w:space="0" w:color="auto"/>
            <w:left w:val="none" w:sz="0" w:space="0" w:color="auto"/>
            <w:bottom w:val="none" w:sz="0" w:space="0" w:color="auto"/>
            <w:right w:val="none" w:sz="0" w:space="0" w:color="auto"/>
          </w:divBdr>
        </w:div>
        <w:div w:id="609123885">
          <w:marLeft w:val="0"/>
          <w:marRight w:val="0"/>
          <w:marTop w:val="0"/>
          <w:marBottom w:val="0"/>
          <w:divBdr>
            <w:top w:val="none" w:sz="0" w:space="0" w:color="auto"/>
            <w:left w:val="none" w:sz="0" w:space="0" w:color="auto"/>
            <w:bottom w:val="none" w:sz="0" w:space="0" w:color="auto"/>
            <w:right w:val="none" w:sz="0" w:space="0" w:color="auto"/>
          </w:divBdr>
        </w:div>
        <w:div w:id="804930662">
          <w:marLeft w:val="0"/>
          <w:marRight w:val="0"/>
          <w:marTop w:val="0"/>
          <w:marBottom w:val="0"/>
          <w:divBdr>
            <w:top w:val="none" w:sz="0" w:space="0" w:color="auto"/>
            <w:left w:val="none" w:sz="0" w:space="0" w:color="auto"/>
            <w:bottom w:val="none" w:sz="0" w:space="0" w:color="auto"/>
            <w:right w:val="none" w:sz="0" w:space="0" w:color="auto"/>
          </w:divBdr>
        </w:div>
        <w:div w:id="369257833">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0"/>
          <w:marBottom w:val="0"/>
          <w:divBdr>
            <w:top w:val="none" w:sz="0" w:space="0" w:color="auto"/>
            <w:left w:val="none" w:sz="0" w:space="0" w:color="auto"/>
            <w:bottom w:val="none" w:sz="0" w:space="0" w:color="auto"/>
            <w:right w:val="none" w:sz="0" w:space="0" w:color="auto"/>
          </w:divBdr>
        </w:div>
        <w:div w:id="1101997144">
          <w:marLeft w:val="0"/>
          <w:marRight w:val="0"/>
          <w:marTop w:val="0"/>
          <w:marBottom w:val="0"/>
          <w:divBdr>
            <w:top w:val="none" w:sz="0" w:space="0" w:color="auto"/>
            <w:left w:val="none" w:sz="0" w:space="0" w:color="auto"/>
            <w:bottom w:val="none" w:sz="0" w:space="0" w:color="auto"/>
            <w:right w:val="none" w:sz="0" w:space="0" w:color="auto"/>
          </w:divBdr>
        </w:div>
        <w:div w:id="1426416083">
          <w:marLeft w:val="0"/>
          <w:marRight w:val="0"/>
          <w:marTop w:val="0"/>
          <w:marBottom w:val="0"/>
          <w:divBdr>
            <w:top w:val="none" w:sz="0" w:space="0" w:color="auto"/>
            <w:left w:val="none" w:sz="0" w:space="0" w:color="auto"/>
            <w:bottom w:val="none" w:sz="0" w:space="0" w:color="auto"/>
            <w:right w:val="none" w:sz="0" w:space="0" w:color="auto"/>
          </w:divBdr>
        </w:div>
        <w:div w:id="55205385">
          <w:marLeft w:val="0"/>
          <w:marRight w:val="0"/>
          <w:marTop w:val="0"/>
          <w:marBottom w:val="0"/>
          <w:divBdr>
            <w:top w:val="none" w:sz="0" w:space="0" w:color="auto"/>
            <w:left w:val="none" w:sz="0" w:space="0" w:color="auto"/>
            <w:bottom w:val="none" w:sz="0" w:space="0" w:color="auto"/>
            <w:right w:val="none" w:sz="0" w:space="0" w:color="auto"/>
          </w:divBdr>
        </w:div>
        <w:div w:id="526254095">
          <w:marLeft w:val="0"/>
          <w:marRight w:val="0"/>
          <w:marTop w:val="0"/>
          <w:marBottom w:val="0"/>
          <w:divBdr>
            <w:top w:val="none" w:sz="0" w:space="0" w:color="auto"/>
            <w:left w:val="none" w:sz="0" w:space="0" w:color="auto"/>
            <w:bottom w:val="none" w:sz="0" w:space="0" w:color="auto"/>
            <w:right w:val="none" w:sz="0" w:space="0" w:color="auto"/>
          </w:divBdr>
        </w:div>
        <w:div w:id="1234007591">
          <w:marLeft w:val="0"/>
          <w:marRight w:val="0"/>
          <w:marTop w:val="0"/>
          <w:marBottom w:val="0"/>
          <w:divBdr>
            <w:top w:val="none" w:sz="0" w:space="0" w:color="auto"/>
            <w:left w:val="none" w:sz="0" w:space="0" w:color="auto"/>
            <w:bottom w:val="none" w:sz="0" w:space="0" w:color="auto"/>
            <w:right w:val="none" w:sz="0" w:space="0" w:color="auto"/>
          </w:divBdr>
        </w:div>
        <w:div w:id="1734162641">
          <w:marLeft w:val="0"/>
          <w:marRight w:val="0"/>
          <w:marTop w:val="0"/>
          <w:marBottom w:val="0"/>
          <w:divBdr>
            <w:top w:val="none" w:sz="0" w:space="0" w:color="auto"/>
            <w:left w:val="none" w:sz="0" w:space="0" w:color="auto"/>
            <w:bottom w:val="none" w:sz="0" w:space="0" w:color="auto"/>
            <w:right w:val="none" w:sz="0" w:space="0" w:color="auto"/>
          </w:divBdr>
        </w:div>
        <w:div w:id="1274441058">
          <w:marLeft w:val="0"/>
          <w:marRight w:val="0"/>
          <w:marTop w:val="0"/>
          <w:marBottom w:val="0"/>
          <w:divBdr>
            <w:top w:val="none" w:sz="0" w:space="0" w:color="auto"/>
            <w:left w:val="none" w:sz="0" w:space="0" w:color="auto"/>
            <w:bottom w:val="none" w:sz="0" w:space="0" w:color="auto"/>
            <w:right w:val="none" w:sz="0" w:space="0" w:color="auto"/>
          </w:divBdr>
        </w:div>
        <w:div w:id="1980918584">
          <w:marLeft w:val="0"/>
          <w:marRight w:val="0"/>
          <w:marTop w:val="0"/>
          <w:marBottom w:val="0"/>
          <w:divBdr>
            <w:top w:val="none" w:sz="0" w:space="0" w:color="auto"/>
            <w:left w:val="none" w:sz="0" w:space="0" w:color="auto"/>
            <w:bottom w:val="none" w:sz="0" w:space="0" w:color="auto"/>
            <w:right w:val="none" w:sz="0" w:space="0" w:color="auto"/>
          </w:divBdr>
        </w:div>
        <w:div w:id="2103451586">
          <w:marLeft w:val="0"/>
          <w:marRight w:val="0"/>
          <w:marTop w:val="0"/>
          <w:marBottom w:val="0"/>
          <w:divBdr>
            <w:top w:val="none" w:sz="0" w:space="0" w:color="auto"/>
            <w:left w:val="none" w:sz="0" w:space="0" w:color="auto"/>
            <w:bottom w:val="none" w:sz="0" w:space="0" w:color="auto"/>
            <w:right w:val="none" w:sz="0" w:space="0" w:color="auto"/>
          </w:divBdr>
        </w:div>
        <w:div w:id="1686638498">
          <w:marLeft w:val="0"/>
          <w:marRight w:val="0"/>
          <w:marTop w:val="0"/>
          <w:marBottom w:val="0"/>
          <w:divBdr>
            <w:top w:val="none" w:sz="0" w:space="0" w:color="auto"/>
            <w:left w:val="none" w:sz="0" w:space="0" w:color="auto"/>
            <w:bottom w:val="none" w:sz="0" w:space="0" w:color="auto"/>
            <w:right w:val="none" w:sz="0" w:space="0" w:color="auto"/>
          </w:divBdr>
        </w:div>
        <w:div w:id="1297032828">
          <w:marLeft w:val="0"/>
          <w:marRight w:val="0"/>
          <w:marTop w:val="0"/>
          <w:marBottom w:val="0"/>
          <w:divBdr>
            <w:top w:val="none" w:sz="0" w:space="0" w:color="auto"/>
            <w:left w:val="none" w:sz="0" w:space="0" w:color="auto"/>
            <w:bottom w:val="none" w:sz="0" w:space="0" w:color="auto"/>
            <w:right w:val="none" w:sz="0" w:space="0" w:color="auto"/>
          </w:divBdr>
        </w:div>
        <w:div w:id="1800341234">
          <w:marLeft w:val="0"/>
          <w:marRight w:val="0"/>
          <w:marTop w:val="0"/>
          <w:marBottom w:val="0"/>
          <w:divBdr>
            <w:top w:val="none" w:sz="0" w:space="0" w:color="auto"/>
            <w:left w:val="none" w:sz="0" w:space="0" w:color="auto"/>
            <w:bottom w:val="none" w:sz="0" w:space="0" w:color="auto"/>
            <w:right w:val="none" w:sz="0" w:space="0" w:color="auto"/>
          </w:divBdr>
        </w:div>
        <w:div w:id="1857884010">
          <w:marLeft w:val="0"/>
          <w:marRight w:val="0"/>
          <w:marTop w:val="0"/>
          <w:marBottom w:val="0"/>
          <w:divBdr>
            <w:top w:val="none" w:sz="0" w:space="0" w:color="auto"/>
            <w:left w:val="none" w:sz="0" w:space="0" w:color="auto"/>
            <w:bottom w:val="none" w:sz="0" w:space="0" w:color="auto"/>
            <w:right w:val="none" w:sz="0" w:space="0" w:color="auto"/>
          </w:divBdr>
        </w:div>
      </w:divsChild>
    </w:div>
    <w:div w:id="1826045987">
      <w:bodyDiv w:val="1"/>
      <w:marLeft w:val="0"/>
      <w:marRight w:val="0"/>
      <w:marTop w:val="0"/>
      <w:marBottom w:val="0"/>
      <w:divBdr>
        <w:top w:val="none" w:sz="0" w:space="0" w:color="auto"/>
        <w:left w:val="none" w:sz="0" w:space="0" w:color="auto"/>
        <w:bottom w:val="none" w:sz="0" w:space="0" w:color="auto"/>
        <w:right w:val="none" w:sz="0" w:space="0" w:color="auto"/>
      </w:divBdr>
      <w:divsChild>
        <w:div w:id="804272075">
          <w:marLeft w:val="0"/>
          <w:marRight w:val="0"/>
          <w:marTop w:val="0"/>
          <w:marBottom w:val="0"/>
          <w:divBdr>
            <w:top w:val="none" w:sz="0" w:space="0" w:color="auto"/>
            <w:left w:val="none" w:sz="0" w:space="0" w:color="auto"/>
            <w:bottom w:val="none" w:sz="0" w:space="0" w:color="auto"/>
            <w:right w:val="none" w:sz="0" w:space="0" w:color="auto"/>
          </w:divBdr>
        </w:div>
        <w:div w:id="67776911">
          <w:marLeft w:val="0"/>
          <w:marRight w:val="0"/>
          <w:marTop w:val="0"/>
          <w:marBottom w:val="0"/>
          <w:divBdr>
            <w:top w:val="none" w:sz="0" w:space="0" w:color="auto"/>
            <w:left w:val="none" w:sz="0" w:space="0" w:color="auto"/>
            <w:bottom w:val="none" w:sz="0" w:space="0" w:color="auto"/>
            <w:right w:val="none" w:sz="0" w:space="0" w:color="auto"/>
          </w:divBdr>
        </w:div>
        <w:div w:id="1650356576">
          <w:marLeft w:val="0"/>
          <w:marRight w:val="0"/>
          <w:marTop w:val="0"/>
          <w:marBottom w:val="0"/>
          <w:divBdr>
            <w:top w:val="none" w:sz="0" w:space="0" w:color="auto"/>
            <w:left w:val="none" w:sz="0" w:space="0" w:color="auto"/>
            <w:bottom w:val="none" w:sz="0" w:space="0" w:color="auto"/>
            <w:right w:val="none" w:sz="0" w:space="0" w:color="auto"/>
          </w:divBdr>
        </w:div>
        <w:div w:id="276063157">
          <w:marLeft w:val="0"/>
          <w:marRight w:val="0"/>
          <w:marTop w:val="0"/>
          <w:marBottom w:val="0"/>
          <w:divBdr>
            <w:top w:val="none" w:sz="0" w:space="0" w:color="auto"/>
            <w:left w:val="none" w:sz="0" w:space="0" w:color="auto"/>
            <w:bottom w:val="none" w:sz="0" w:space="0" w:color="auto"/>
            <w:right w:val="none" w:sz="0" w:space="0" w:color="auto"/>
          </w:divBdr>
        </w:div>
        <w:div w:id="717634188">
          <w:marLeft w:val="0"/>
          <w:marRight w:val="0"/>
          <w:marTop w:val="0"/>
          <w:marBottom w:val="0"/>
          <w:divBdr>
            <w:top w:val="none" w:sz="0" w:space="0" w:color="auto"/>
            <w:left w:val="none" w:sz="0" w:space="0" w:color="auto"/>
            <w:bottom w:val="none" w:sz="0" w:space="0" w:color="auto"/>
            <w:right w:val="none" w:sz="0" w:space="0" w:color="auto"/>
          </w:divBdr>
        </w:div>
        <w:div w:id="540479054">
          <w:marLeft w:val="0"/>
          <w:marRight w:val="0"/>
          <w:marTop w:val="0"/>
          <w:marBottom w:val="0"/>
          <w:divBdr>
            <w:top w:val="none" w:sz="0" w:space="0" w:color="auto"/>
            <w:left w:val="none" w:sz="0" w:space="0" w:color="auto"/>
            <w:bottom w:val="none" w:sz="0" w:space="0" w:color="auto"/>
            <w:right w:val="none" w:sz="0" w:space="0" w:color="auto"/>
          </w:divBdr>
        </w:div>
        <w:div w:id="1145775432">
          <w:marLeft w:val="0"/>
          <w:marRight w:val="0"/>
          <w:marTop w:val="0"/>
          <w:marBottom w:val="0"/>
          <w:divBdr>
            <w:top w:val="none" w:sz="0" w:space="0" w:color="auto"/>
            <w:left w:val="none" w:sz="0" w:space="0" w:color="auto"/>
            <w:bottom w:val="none" w:sz="0" w:space="0" w:color="auto"/>
            <w:right w:val="none" w:sz="0" w:space="0" w:color="auto"/>
          </w:divBdr>
        </w:div>
        <w:div w:id="1334911849">
          <w:marLeft w:val="0"/>
          <w:marRight w:val="0"/>
          <w:marTop w:val="0"/>
          <w:marBottom w:val="0"/>
          <w:divBdr>
            <w:top w:val="none" w:sz="0" w:space="0" w:color="auto"/>
            <w:left w:val="none" w:sz="0" w:space="0" w:color="auto"/>
            <w:bottom w:val="none" w:sz="0" w:space="0" w:color="auto"/>
            <w:right w:val="none" w:sz="0" w:space="0" w:color="auto"/>
          </w:divBdr>
        </w:div>
        <w:div w:id="2050565945">
          <w:marLeft w:val="0"/>
          <w:marRight w:val="0"/>
          <w:marTop w:val="0"/>
          <w:marBottom w:val="0"/>
          <w:divBdr>
            <w:top w:val="none" w:sz="0" w:space="0" w:color="auto"/>
            <w:left w:val="none" w:sz="0" w:space="0" w:color="auto"/>
            <w:bottom w:val="none" w:sz="0" w:space="0" w:color="auto"/>
            <w:right w:val="none" w:sz="0" w:space="0" w:color="auto"/>
          </w:divBdr>
        </w:div>
        <w:div w:id="1429740931">
          <w:marLeft w:val="0"/>
          <w:marRight w:val="0"/>
          <w:marTop w:val="0"/>
          <w:marBottom w:val="0"/>
          <w:divBdr>
            <w:top w:val="none" w:sz="0" w:space="0" w:color="auto"/>
            <w:left w:val="none" w:sz="0" w:space="0" w:color="auto"/>
            <w:bottom w:val="none" w:sz="0" w:space="0" w:color="auto"/>
            <w:right w:val="none" w:sz="0" w:space="0" w:color="auto"/>
          </w:divBdr>
        </w:div>
        <w:div w:id="1185368578">
          <w:marLeft w:val="0"/>
          <w:marRight w:val="0"/>
          <w:marTop w:val="0"/>
          <w:marBottom w:val="0"/>
          <w:divBdr>
            <w:top w:val="none" w:sz="0" w:space="0" w:color="auto"/>
            <w:left w:val="none" w:sz="0" w:space="0" w:color="auto"/>
            <w:bottom w:val="none" w:sz="0" w:space="0" w:color="auto"/>
            <w:right w:val="none" w:sz="0" w:space="0" w:color="auto"/>
          </w:divBdr>
        </w:div>
        <w:div w:id="1210456976">
          <w:marLeft w:val="0"/>
          <w:marRight w:val="0"/>
          <w:marTop w:val="0"/>
          <w:marBottom w:val="0"/>
          <w:divBdr>
            <w:top w:val="none" w:sz="0" w:space="0" w:color="auto"/>
            <w:left w:val="none" w:sz="0" w:space="0" w:color="auto"/>
            <w:bottom w:val="none" w:sz="0" w:space="0" w:color="auto"/>
            <w:right w:val="none" w:sz="0" w:space="0" w:color="auto"/>
          </w:divBdr>
        </w:div>
        <w:div w:id="1709063890">
          <w:marLeft w:val="0"/>
          <w:marRight w:val="0"/>
          <w:marTop w:val="0"/>
          <w:marBottom w:val="0"/>
          <w:divBdr>
            <w:top w:val="none" w:sz="0" w:space="0" w:color="auto"/>
            <w:left w:val="none" w:sz="0" w:space="0" w:color="auto"/>
            <w:bottom w:val="none" w:sz="0" w:space="0" w:color="auto"/>
            <w:right w:val="none" w:sz="0" w:space="0" w:color="auto"/>
          </w:divBdr>
        </w:div>
        <w:div w:id="267155617">
          <w:marLeft w:val="0"/>
          <w:marRight w:val="0"/>
          <w:marTop w:val="0"/>
          <w:marBottom w:val="0"/>
          <w:divBdr>
            <w:top w:val="none" w:sz="0" w:space="0" w:color="auto"/>
            <w:left w:val="none" w:sz="0" w:space="0" w:color="auto"/>
            <w:bottom w:val="none" w:sz="0" w:space="0" w:color="auto"/>
            <w:right w:val="none" w:sz="0" w:space="0" w:color="auto"/>
          </w:divBdr>
        </w:div>
      </w:divsChild>
    </w:div>
    <w:div w:id="1828936614">
      <w:bodyDiv w:val="1"/>
      <w:marLeft w:val="0"/>
      <w:marRight w:val="0"/>
      <w:marTop w:val="0"/>
      <w:marBottom w:val="0"/>
      <w:divBdr>
        <w:top w:val="none" w:sz="0" w:space="0" w:color="auto"/>
        <w:left w:val="none" w:sz="0" w:space="0" w:color="auto"/>
        <w:bottom w:val="none" w:sz="0" w:space="0" w:color="auto"/>
        <w:right w:val="none" w:sz="0" w:space="0" w:color="auto"/>
      </w:divBdr>
      <w:divsChild>
        <w:div w:id="887571111">
          <w:marLeft w:val="720"/>
          <w:marRight w:val="0"/>
          <w:marTop w:val="200"/>
          <w:marBottom w:val="0"/>
          <w:divBdr>
            <w:top w:val="none" w:sz="0" w:space="0" w:color="auto"/>
            <w:left w:val="none" w:sz="0" w:space="0" w:color="auto"/>
            <w:bottom w:val="none" w:sz="0" w:space="0" w:color="auto"/>
            <w:right w:val="none" w:sz="0" w:space="0" w:color="auto"/>
          </w:divBdr>
        </w:div>
        <w:div w:id="775441830">
          <w:marLeft w:val="720"/>
          <w:marRight w:val="0"/>
          <w:marTop w:val="200"/>
          <w:marBottom w:val="0"/>
          <w:divBdr>
            <w:top w:val="none" w:sz="0" w:space="0" w:color="auto"/>
            <w:left w:val="none" w:sz="0" w:space="0" w:color="auto"/>
            <w:bottom w:val="none" w:sz="0" w:space="0" w:color="auto"/>
            <w:right w:val="none" w:sz="0" w:space="0" w:color="auto"/>
          </w:divBdr>
        </w:div>
        <w:div w:id="1867865061">
          <w:marLeft w:val="720"/>
          <w:marRight w:val="0"/>
          <w:marTop w:val="200"/>
          <w:marBottom w:val="0"/>
          <w:divBdr>
            <w:top w:val="none" w:sz="0" w:space="0" w:color="auto"/>
            <w:left w:val="none" w:sz="0" w:space="0" w:color="auto"/>
            <w:bottom w:val="none" w:sz="0" w:space="0" w:color="auto"/>
            <w:right w:val="none" w:sz="0" w:space="0" w:color="auto"/>
          </w:divBdr>
        </w:div>
        <w:div w:id="1010109770">
          <w:marLeft w:val="720"/>
          <w:marRight w:val="0"/>
          <w:marTop w:val="200"/>
          <w:marBottom w:val="0"/>
          <w:divBdr>
            <w:top w:val="none" w:sz="0" w:space="0" w:color="auto"/>
            <w:left w:val="none" w:sz="0" w:space="0" w:color="auto"/>
            <w:bottom w:val="none" w:sz="0" w:space="0" w:color="auto"/>
            <w:right w:val="none" w:sz="0" w:space="0" w:color="auto"/>
          </w:divBdr>
        </w:div>
      </w:divsChild>
    </w:div>
    <w:div w:id="1978946047">
      <w:bodyDiv w:val="1"/>
      <w:marLeft w:val="0"/>
      <w:marRight w:val="0"/>
      <w:marTop w:val="0"/>
      <w:marBottom w:val="0"/>
      <w:divBdr>
        <w:top w:val="none" w:sz="0" w:space="0" w:color="auto"/>
        <w:left w:val="none" w:sz="0" w:space="0" w:color="auto"/>
        <w:bottom w:val="none" w:sz="0" w:space="0" w:color="auto"/>
        <w:right w:val="none" w:sz="0" w:space="0" w:color="auto"/>
      </w:divBdr>
      <w:divsChild>
        <w:div w:id="1873808449">
          <w:marLeft w:val="360"/>
          <w:marRight w:val="0"/>
          <w:marTop w:val="200"/>
          <w:marBottom w:val="0"/>
          <w:divBdr>
            <w:top w:val="none" w:sz="0" w:space="0" w:color="auto"/>
            <w:left w:val="none" w:sz="0" w:space="0" w:color="auto"/>
            <w:bottom w:val="none" w:sz="0" w:space="0" w:color="auto"/>
            <w:right w:val="none" w:sz="0" w:space="0" w:color="auto"/>
          </w:divBdr>
        </w:div>
        <w:div w:id="464081376">
          <w:marLeft w:val="360"/>
          <w:marRight w:val="0"/>
          <w:marTop w:val="200"/>
          <w:marBottom w:val="0"/>
          <w:divBdr>
            <w:top w:val="none" w:sz="0" w:space="0" w:color="auto"/>
            <w:left w:val="none" w:sz="0" w:space="0" w:color="auto"/>
            <w:bottom w:val="none" w:sz="0" w:space="0" w:color="auto"/>
            <w:right w:val="none" w:sz="0" w:space="0" w:color="auto"/>
          </w:divBdr>
        </w:div>
        <w:div w:id="865363215">
          <w:marLeft w:val="360"/>
          <w:marRight w:val="0"/>
          <w:marTop w:val="200"/>
          <w:marBottom w:val="0"/>
          <w:divBdr>
            <w:top w:val="none" w:sz="0" w:space="0" w:color="auto"/>
            <w:left w:val="none" w:sz="0" w:space="0" w:color="auto"/>
            <w:bottom w:val="none" w:sz="0" w:space="0" w:color="auto"/>
            <w:right w:val="none" w:sz="0" w:space="0" w:color="auto"/>
          </w:divBdr>
        </w:div>
        <w:div w:id="1999530256">
          <w:marLeft w:val="360"/>
          <w:marRight w:val="0"/>
          <w:marTop w:val="200"/>
          <w:marBottom w:val="0"/>
          <w:divBdr>
            <w:top w:val="none" w:sz="0" w:space="0" w:color="auto"/>
            <w:left w:val="none" w:sz="0" w:space="0" w:color="auto"/>
            <w:bottom w:val="none" w:sz="0" w:space="0" w:color="auto"/>
            <w:right w:val="none" w:sz="0" w:space="0" w:color="auto"/>
          </w:divBdr>
        </w:div>
        <w:div w:id="848762719">
          <w:marLeft w:val="360"/>
          <w:marRight w:val="0"/>
          <w:marTop w:val="200"/>
          <w:marBottom w:val="0"/>
          <w:divBdr>
            <w:top w:val="none" w:sz="0" w:space="0" w:color="auto"/>
            <w:left w:val="none" w:sz="0" w:space="0" w:color="auto"/>
            <w:bottom w:val="none" w:sz="0" w:space="0" w:color="auto"/>
            <w:right w:val="none" w:sz="0" w:space="0" w:color="auto"/>
          </w:divBdr>
        </w:div>
        <w:div w:id="455222767">
          <w:marLeft w:val="360"/>
          <w:marRight w:val="0"/>
          <w:marTop w:val="200"/>
          <w:marBottom w:val="0"/>
          <w:divBdr>
            <w:top w:val="none" w:sz="0" w:space="0" w:color="auto"/>
            <w:left w:val="none" w:sz="0" w:space="0" w:color="auto"/>
            <w:bottom w:val="none" w:sz="0" w:space="0" w:color="auto"/>
            <w:right w:val="none" w:sz="0" w:space="0" w:color="auto"/>
          </w:divBdr>
        </w:div>
        <w:div w:id="575240042">
          <w:marLeft w:val="360"/>
          <w:marRight w:val="0"/>
          <w:marTop w:val="200"/>
          <w:marBottom w:val="0"/>
          <w:divBdr>
            <w:top w:val="none" w:sz="0" w:space="0" w:color="auto"/>
            <w:left w:val="none" w:sz="0" w:space="0" w:color="auto"/>
            <w:bottom w:val="none" w:sz="0" w:space="0" w:color="auto"/>
            <w:right w:val="none" w:sz="0" w:space="0" w:color="auto"/>
          </w:divBdr>
        </w:div>
        <w:div w:id="210463671">
          <w:marLeft w:val="360"/>
          <w:marRight w:val="0"/>
          <w:marTop w:val="200"/>
          <w:marBottom w:val="0"/>
          <w:divBdr>
            <w:top w:val="none" w:sz="0" w:space="0" w:color="auto"/>
            <w:left w:val="none" w:sz="0" w:space="0" w:color="auto"/>
            <w:bottom w:val="none" w:sz="0" w:space="0" w:color="auto"/>
            <w:right w:val="none" w:sz="0" w:space="0" w:color="auto"/>
          </w:divBdr>
        </w:div>
      </w:divsChild>
    </w:div>
    <w:div w:id="2037729095">
      <w:bodyDiv w:val="1"/>
      <w:marLeft w:val="0"/>
      <w:marRight w:val="0"/>
      <w:marTop w:val="0"/>
      <w:marBottom w:val="0"/>
      <w:divBdr>
        <w:top w:val="none" w:sz="0" w:space="0" w:color="auto"/>
        <w:left w:val="none" w:sz="0" w:space="0" w:color="auto"/>
        <w:bottom w:val="none" w:sz="0" w:space="0" w:color="auto"/>
        <w:right w:val="none" w:sz="0" w:space="0" w:color="auto"/>
      </w:divBdr>
      <w:divsChild>
        <w:div w:id="1862281514">
          <w:marLeft w:val="0"/>
          <w:marRight w:val="0"/>
          <w:marTop w:val="0"/>
          <w:marBottom w:val="0"/>
          <w:divBdr>
            <w:top w:val="none" w:sz="0" w:space="0" w:color="auto"/>
            <w:left w:val="none" w:sz="0" w:space="0" w:color="auto"/>
            <w:bottom w:val="none" w:sz="0" w:space="0" w:color="auto"/>
            <w:right w:val="none" w:sz="0" w:space="0" w:color="auto"/>
          </w:divBdr>
        </w:div>
        <w:div w:id="1036734659">
          <w:marLeft w:val="0"/>
          <w:marRight w:val="0"/>
          <w:marTop w:val="0"/>
          <w:marBottom w:val="0"/>
          <w:divBdr>
            <w:top w:val="none" w:sz="0" w:space="0" w:color="auto"/>
            <w:left w:val="none" w:sz="0" w:space="0" w:color="auto"/>
            <w:bottom w:val="none" w:sz="0" w:space="0" w:color="auto"/>
            <w:right w:val="none" w:sz="0" w:space="0" w:color="auto"/>
          </w:divBdr>
        </w:div>
        <w:div w:id="1723170793">
          <w:marLeft w:val="0"/>
          <w:marRight w:val="0"/>
          <w:marTop w:val="0"/>
          <w:marBottom w:val="0"/>
          <w:divBdr>
            <w:top w:val="none" w:sz="0" w:space="0" w:color="auto"/>
            <w:left w:val="none" w:sz="0" w:space="0" w:color="auto"/>
            <w:bottom w:val="none" w:sz="0" w:space="0" w:color="auto"/>
            <w:right w:val="none" w:sz="0" w:space="0" w:color="auto"/>
          </w:divBdr>
        </w:div>
        <w:div w:id="966543400">
          <w:marLeft w:val="0"/>
          <w:marRight w:val="0"/>
          <w:marTop w:val="0"/>
          <w:marBottom w:val="0"/>
          <w:divBdr>
            <w:top w:val="none" w:sz="0" w:space="0" w:color="auto"/>
            <w:left w:val="none" w:sz="0" w:space="0" w:color="auto"/>
            <w:bottom w:val="none" w:sz="0" w:space="0" w:color="auto"/>
            <w:right w:val="none" w:sz="0" w:space="0" w:color="auto"/>
          </w:divBdr>
        </w:div>
        <w:div w:id="1421414917">
          <w:marLeft w:val="0"/>
          <w:marRight w:val="0"/>
          <w:marTop w:val="0"/>
          <w:marBottom w:val="0"/>
          <w:divBdr>
            <w:top w:val="none" w:sz="0" w:space="0" w:color="auto"/>
            <w:left w:val="none" w:sz="0" w:space="0" w:color="auto"/>
            <w:bottom w:val="none" w:sz="0" w:space="0" w:color="auto"/>
            <w:right w:val="none" w:sz="0" w:space="0" w:color="auto"/>
          </w:divBdr>
        </w:div>
        <w:div w:id="1217356939">
          <w:marLeft w:val="0"/>
          <w:marRight w:val="0"/>
          <w:marTop w:val="0"/>
          <w:marBottom w:val="0"/>
          <w:divBdr>
            <w:top w:val="none" w:sz="0" w:space="0" w:color="auto"/>
            <w:left w:val="none" w:sz="0" w:space="0" w:color="auto"/>
            <w:bottom w:val="none" w:sz="0" w:space="0" w:color="auto"/>
            <w:right w:val="none" w:sz="0" w:space="0" w:color="auto"/>
          </w:divBdr>
        </w:div>
        <w:div w:id="1105535818">
          <w:marLeft w:val="0"/>
          <w:marRight w:val="0"/>
          <w:marTop w:val="0"/>
          <w:marBottom w:val="0"/>
          <w:divBdr>
            <w:top w:val="none" w:sz="0" w:space="0" w:color="auto"/>
            <w:left w:val="none" w:sz="0" w:space="0" w:color="auto"/>
            <w:bottom w:val="none" w:sz="0" w:space="0" w:color="auto"/>
            <w:right w:val="none" w:sz="0" w:space="0" w:color="auto"/>
          </w:divBdr>
        </w:div>
        <w:div w:id="1542940591">
          <w:marLeft w:val="0"/>
          <w:marRight w:val="0"/>
          <w:marTop w:val="0"/>
          <w:marBottom w:val="0"/>
          <w:divBdr>
            <w:top w:val="none" w:sz="0" w:space="0" w:color="auto"/>
            <w:left w:val="none" w:sz="0" w:space="0" w:color="auto"/>
            <w:bottom w:val="none" w:sz="0" w:space="0" w:color="auto"/>
            <w:right w:val="none" w:sz="0" w:space="0" w:color="auto"/>
          </w:divBdr>
        </w:div>
        <w:div w:id="1187907821">
          <w:marLeft w:val="0"/>
          <w:marRight w:val="0"/>
          <w:marTop w:val="0"/>
          <w:marBottom w:val="0"/>
          <w:divBdr>
            <w:top w:val="none" w:sz="0" w:space="0" w:color="auto"/>
            <w:left w:val="none" w:sz="0" w:space="0" w:color="auto"/>
            <w:bottom w:val="none" w:sz="0" w:space="0" w:color="auto"/>
            <w:right w:val="none" w:sz="0" w:space="0" w:color="auto"/>
          </w:divBdr>
        </w:div>
        <w:div w:id="1863275270">
          <w:marLeft w:val="0"/>
          <w:marRight w:val="0"/>
          <w:marTop w:val="0"/>
          <w:marBottom w:val="0"/>
          <w:divBdr>
            <w:top w:val="none" w:sz="0" w:space="0" w:color="auto"/>
            <w:left w:val="none" w:sz="0" w:space="0" w:color="auto"/>
            <w:bottom w:val="none" w:sz="0" w:space="0" w:color="auto"/>
            <w:right w:val="none" w:sz="0" w:space="0" w:color="auto"/>
          </w:divBdr>
        </w:div>
        <w:div w:id="1004867015">
          <w:marLeft w:val="0"/>
          <w:marRight w:val="0"/>
          <w:marTop w:val="0"/>
          <w:marBottom w:val="0"/>
          <w:divBdr>
            <w:top w:val="none" w:sz="0" w:space="0" w:color="auto"/>
            <w:left w:val="none" w:sz="0" w:space="0" w:color="auto"/>
            <w:bottom w:val="none" w:sz="0" w:space="0" w:color="auto"/>
            <w:right w:val="none" w:sz="0" w:space="0" w:color="auto"/>
          </w:divBdr>
        </w:div>
        <w:div w:id="436603365">
          <w:marLeft w:val="0"/>
          <w:marRight w:val="0"/>
          <w:marTop w:val="0"/>
          <w:marBottom w:val="0"/>
          <w:divBdr>
            <w:top w:val="none" w:sz="0" w:space="0" w:color="auto"/>
            <w:left w:val="none" w:sz="0" w:space="0" w:color="auto"/>
            <w:bottom w:val="none" w:sz="0" w:space="0" w:color="auto"/>
            <w:right w:val="none" w:sz="0" w:space="0" w:color="auto"/>
          </w:divBdr>
        </w:div>
        <w:div w:id="267852740">
          <w:marLeft w:val="0"/>
          <w:marRight w:val="0"/>
          <w:marTop w:val="0"/>
          <w:marBottom w:val="0"/>
          <w:divBdr>
            <w:top w:val="none" w:sz="0" w:space="0" w:color="auto"/>
            <w:left w:val="none" w:sz="0" w:space="0" w:color="auto"/>
            <w:bottom w:val="none" w:sz="0" w:space="0" w:color="auto"/>
            <w:right w:val="none" w:sz="0" w:space="0" w:color="auto"/>
          </w:divBdr>
        </w:div>
        <w:div w:id="854271633">
          <w:marLeft w:val="0"/>
          <w:marRight w:val="0"/>
          <w:marTop w:val="0"/>
          <w:marBottom w:val="0"/>
          <w:divBdr>
            <w:top w:val="none" w:sz="0" w:space="0" w:color="auto"/>
            <w:left w:val="none" w:sz="0" w:space="0" w:color="auto"/>
            <w:bottom w:val="none" w:sz="0" w:space="0" w:color="auto"/>
            <w:right w:val="none" w:sz="0" w:space="0" w:color="auto"/>
          </w:divBdr>
        </w:div>
        <w:div w:id="733233526">
          <w:marLeft w:val="0"/>
          <w:marRight w:val="0"/>
          <w:marTop w:val="0"/>
          <w:marBottom w:val="0"/>
          <w:divBdr>
            <w:top w:val="none" w:sz="0" w:space="0" w:color="auto"/>
            <w:left w:val="none" w:sz="0" w:space="0" w:color="auto"/>
            <w:bottom w:val="none" w:sz="0" w:space="0" w:color="auto"/>
            <w:right w:val="none" w:sz="0" w:space="0" w:color="auto"/>
          </w:divBdr>
        </w:div>
        <w:div w:id="2048143498">
          <w:marLeft w:val="0"/>
          <w:marRight w:val="0"/>
          <w:marTop w:val="0"/>
          <w:marBottom w:val="0"/>
          <w:divBdr>
            <w:top w:val="none" w:sz="0" w:space="0" w:color="auto"/>
            <w:left w:val="none" w:sz="0" w:space="0" w:color="auto"/>
            <w:bottom w:val="none" w:sz="0" w:space="0" w:color="auto"/>
            <w:right w:val="none" w:sz="0" w:space="0" w:color="auto"/>
          </w:divBdr>
        </w:div>
        <w:div w:id="1143694969">
          <w:marLeft w:val="0"/>
          <w:marRight w:val="0"/>
          <w:marTop w:val="0"/>
          <w:marBottom w:val="0"/>
          <w:divBdr>
            <w:top w:val="none" w:sz="0" w:space="0" w:color="auto"/>
            <w:left w:val="none" w:sz="0" w:space="0" w:color="auto"/>
            <w:bottom w:val="none" w:sz="0" w:space="0" w:color="auto"/>
            <w:right w:val="none" w:sz="0" w:space="0" w:color="auto"/>
          </w:divBdr>
        </w:div>
        <w:div w:id="1202597926">
          <w:marLeft w:val="0"/>
          <w:marRight w:val="0"/>
          <w:marTop w:val="0"/>
          <w:marBottom w:val="0"/>
          <w:divBdr>
            <w:top w:val="none" w:sz="0" w:space="0" w:color="auto"/>
            <w:left w:val="none" w:sz="0" w:space="0" w:color="auto"/>
            <w:bottom w:val="none" w:sz="0" w:space="0" w:color="auto"/>
            <w:right w:val="none" w:sz="0" w:space="0" w:color="auto"/>
          </w:divBdr>
        </w:div>
        <w:div w:id="983311831">
          <w:marLeft w:val="0"/>
          <w:marRight w:val="0"/>
          <w:marTop w:val="0"/>
          <w:marBottom w:val="0"/>
          <w:divBdr>
            <w:top w:val="none" w:sz="0" w:space="0" w:color="auto"/>
            <w:left w:val="none" w:sz="0" w:space="0" w:color="auto"/>
            <w:bottom w:val="none" w:sz="0" w:space="0" w:color="auto"/>
            <w:right w:val="none" w:sz="0" w:space="0" w:color="auto"/>
          </w:divBdr>
        </w:div>
        <w:div w:id="1127431269">
          <w:marLeft w:val="0"/>
          <w:marRight w:val="0"/>
          <w:marTop w:val="0"/>
          <w:marBottom w:val="0"/>
          <w:divBdr>
            <w:top w:val="none" w:sz="0" w:space="0" w:color="auto"/>
            <w:left w:val="none" w:sz="0" w:space="0" w:color="auto"/>
            <w:bottom w:val="none" w:sz="0" w:space="0" w:color="auto"/>
            <w:right w:val="none" w:sz="0" w:space="0" w:color="auto"/>
          </w:divBdr>
        </w:div>
        <w:div w:id="2008630890">
          <w:marLeft w:val="0"/>
          <w:marRight w:val="0"/>
          <w:marTop w:val="0"/>
          <w:marBottom w:val="0"/>
          <w:divBdr>
            <w:top w:val="none" w:sz="0" w:space="0" w:color="auto"/>
            <w:left w:val="none" w:sz="0" w:space="0" w:color="auto"/>
            <w:bottom w:val="none" w:sz="0" w:space="0" w:color="auto"/>
            <w:right w:val="none" w:sz="0" w:space="0" w:color="auto"/>
          </w:divBdr>
        </w:div>
        <w:div w:id="1577785506">
          <w:marLeft w:val="0"/>
          <w:marRight w:val="0"/>
          <w:marTop w:val="0"/>
          <w:marBottom w:val="0"/>
          <w:divBdr>
            <w:top w:val="none" w:sz="0" w:space="0" w:color="auto"/>
            <w:left w:val="none" w:sz="0" w:space="0" w:color="auto"/>
            <w:bottom w:val="none" w:sz="0" w:space="0" w:color="auto"/>
            <w:right w:val="none" w:sz="0" w:space="0" w:color="auto"/>
          </w:divBdr>
        </w:div>
        <w:div w:id="668249">
          <w:marLeft w:val="0"/>
          <w:marRight w:val="0"/>
          <w:marTop w:val="0"/>
          <w:marBottom w:val="0"/>
          <w:divBdr>
            <w:top w:val="none" w:sz="0" w:space="0" w:color="auto"/>
            <w:left w:val="none" w:sz="0" w:space="0" w:color="auto"/>
            <w:bottom w:val="none" w:sz="0" w:space="0" w:color="auto"/>
            <w:right w:val="none" w:sz="0" w:space="0" w:color="auto"/>
          </w:divBdr>
        </w:div>
        <w:div w:id="532230811">
          <w:marLeft w:val="0"/>
          <w:marRight w:val="0"/>
          <w:marTop w:val="0"/>
          <w:marBottom w:val="0"/>
          <w:divBdr>
            <w:top w:val="none" w:sz="0" w:space="0" w:color="auto"/>
            <w:left w:val="none" w:sz="0" w:space="0" w:color="auto"/>
            <w:bottom w:val="none" w:sz="0" w:space="0" w:color="auto"/>
            <w:right w:val="none" w:sz="0" w:space="0" w:color="auto"/>
          </w:divBdr>
        </w:div>
        <w:div w:id="217670061">
          <w:marLeft w:val="0"/>
          <w:marRight w:val="0"/>
          <w:marTop w:val="0"/>
          <w:marBottom w:val="0"/>
          <w:divBdr>
            <w:top w:val="none" w:sz="0" w:space="0" w:color="auto"/>
            <w:left w:val="none" w:sz="0" w:space="0" w:color="auto"/>
            <w:bottom w:val="none" w:sz="0" w:space="0" w:color="auto"/>
            <w:right w:val="none" w:sz="0" w:space="0" w:color="auto"/>
          </w:divBdr>
        </w:div>
        <w:div w:id="1054155322">
          <w:marLeft w:val="0"/>
          <w:marRight w:val="0"/>
          <w:marTop w:val="0"/>
          <w:marBottom w:val="0"/>
          <w:divBdr>
            <w:top w:val="none" w:sz="0" w:space="0" w:color="auto"/>
            <w:left w:val="none" w:sz="0" w:space="0" w:color="auto"/>
            <w:bottom w:val="none" w:sz="0" w:space="0" w:color="auto"/>
            <w:right w:val="none" w:sz="0" w:space="0" w:color="auto"/>
          </w:divBdr>
        </w:div>
        <w:div w:id="223179557">
          <w:marLeft w:val="0"/>
          <w:marRight w:val="0"/>
          <w:marTop w:val="0"/>
          <w:marBottom w:val="0"/>
          <w:divBdr>
            <w:top w:val="none" w:sz="0" w:space="0" w:color="auto"/>
            <w:left w:val="none" w:sz="0" w:space="0" w:color="auto"/>
            <w:bottom w:val="none" w:sz="0" w:space="0" w:color="auto"/>
            <w:right w:val="none" w:sz="0" w:space="0" w:color="auto"/>
          </w:divBdr>
        </w:div>
        <w:div w:id="99302808">
          <w:marLeft w:val="0"/>
          <w:marRight w:val="0"/>
          <w:marTop w:val="0"/>
          <w:marBottom w:val="0"/>
          <w:divBdr>
            <w:top w:val="none" w:sz="0" w:space="0" w:color="auto"/>
            <w:left w:val="none" w:sz="0" w:space="0" w:color="auto"/>
            <w:bottom w:val="none" w:sz="0" w:space="0" w:color="auto"/>
            <w:right w:val="none" w:sz="0" w:space="0" w:color="auto"/>
          </w:divBdr>
        </w:div>
        <w:div w:id="2038505012">
          <w:marLeft w:val="0"/>
          <w:marRight w:val="0"/>
          <w:marTop w:val="0"/>
          <w:marBottom w:val="0"/>
          <w:divBdr>
            <w:top w:val="none" w:sz="0" w:space="0" w:color="auto"/>
            <w:left w:val="none" w:sz="0" w:space="0" w:color="auto"/>
            <w:bottom w:val="none" w:sz="0" w:space="0" w:color="auto"/>
            <w:right w:val="none" w:sz="0" w:space="0" w:color="auto"/>
          </w:divBdr>
        </w:div>
        <w:div w:id="1104879969">
          <w:marLeft w:val="0"/>
          <w:marRight w:val="0"/>
          <w:marTop w:val="0"/>
          <w:marBottom w:val="0"/>
          <w:divBdr>
            <w:top w:val="none" w:sz="0" w:space="0" w:color="auto"/>
            <w:left w:val="none" w:sz="0" w:space="0" w:color="auto"/>
            <w:bottom w:val="none" w:sz="0" w:space="0" w:color="auto"/>
            <w:right w:val="none" w:sz="0" w:space="0" w:color="auto"/>
          </w:divBdr>
        </w:div>
        <w:div w:id="277493825">
          <w:marLeft w:val="0"/>
          <w:marRight w:val="0"/>
          <w:marTop w:val="0"/>
          <w:marBottom w:val="0"/>
          <w:divBdr>
            <w:top w:val="none" w:sz="0" w:space="0" w:color="auto"/>
            <w:left w:val="none" w:sz="0" w:space="0" w:color="auto"/>
            <w:bottom w:val="none" w:sz="0" w:space="0" w:color="auto"/>
            <w:right w:val="none" w:sz="0" w:space="0" w:color="auto"/>
          </w:divBdr>
        </w:div>
        <w:div w:id="515849302">
          <w:marLeft w:val="0"/>
          <w:marRight w:val="0"/>
          <w:marTop w:val="0"/>
          <w:marBottom w:val="0"/>
          <w:divBdr>
            <w:top w:val="none" w:sz="0" w:space="0" w:color="auto"/>
            <w:left w:val="none" w:sz="0" w:space="0" w:color="auto"/>
            <w:bottom w:val="none" w:sz="0" w:space="0" w:color="auto"/>
            <w:right w:val="none" w:sz="0" w:space="0" w:color="auto"/>
          </w:divBdr>
        </w:div>
        <w:div w:id="923493413">
          <w:marLeft w:val="0"/>
          <w:marRight w:val="0"/>
          <w:marTop w:val="0"/>
          <w:marBottom w:val="0"/>
          <w:divBdr>
            <w:top w:val="none" w:sz="0" w:space="0" w:color="auto"/>
            <w:left w:val="none" w:sz="0" w:space="0" w:color="auto"/>
            <w:bottom w:val="none" w:sz="0" w:space="0" w:color="auto"/>
            <w:right w:val="none" w:sz="0" w:space="0" w:color="auto"/>
          </w:divBdr>
        </w:div>
        <w:div w:id="77362954">
          <w:marLeft w:val="0"/>
          <w:marRight w:val="0"/>
          <w:marTop w:val="0"/>
          <w:marBottom w:val="0"/>
          <w:divBdr>
            <w:top w:val="none" w:sz="0" w:space="0" w:color="auto"/>
            <w:left w:val="none" w:sz="0" w:space="0" w:color="auto"/>
            <w:bottom w:val="none" w:sz="0" w:space="0" w:color="auto"/>
            <w:right w:val="none" w:sz="0" w:space="0" w:color="auto"/>
          </w:divBdr>
        </w:div>
        <w:div w:id="1730837987">
          <w:marLeft w:val="0"/>
          <w:marRight w:val="0"/>
          <w:marTop w:val="0"/>
          <w:marBottom w:val="0"/>
          <w:divBdr>
            <w:top w:val="none" w:sz="0" w:space="0" w:color="auto"/>
            <w:left w:val="none" w:sz="0" w:space="0" w:color="auto"/>
            <w:bottom w:val="none" w:sz="0" w:space="0" w:color="auto"/>
            <w:right w:val="none" w:sz="0" w:space="0" w:color="auto"/>
          </w:divBdr>
        </w:div>
        <w:div w:id="161237634">
          <w:marLeft w:val="0"/>
          <w:marRight w:val="0"/>
          <w:marTop w:val="0"/>
          <w:marBottom w:val="0"/>
          <w:divBdr>
            <w:top w:val="none" w:sz="0" w:space="0" w:color="auto"/>
            <w:left w:val="none" w:sz="0" w:space="0" w:color="auto"/>
            <w:bottom w:val="none" w:sz="0" w:space="0" w:color="auto"/>
            <w:right w:val="none" w:sz="0" w:space="0" w:color="auto"/>
          </w:divBdr>
        </w:div>
        <w:div w:id="43523441">
          <w:marLeft w:val="0"/>
          <w:marRight w:val="0"/>
          <w:marTop w:val="0"/>
          <w:marBottom w:val="0"/>
          <w:divBdr>
            <w:top w:val="none" w:sz="0" w:space="0" w:color="auto"/>
            <w:left w:val="none" w:sz="0" w:space="0" w:color="auto"/>
            <w:bottom w:val="none" w:sz="0" w:space="0" w:color="auto"/>
            <w:right w:val="none" w:sz="0" w:space="0" w:color="auto"/>
          </w:divBdr>
        </w:div>
      </w:divsChild>
    </w:div>
    <w:div w:id="2110814873">
      <w:bodyDiv w:val="1"/>
      <w:marLeft w:val="0"/>
      <w:marRight w:val="0"/>
      <w:marTop w:val="0"/>
      <w:marBottom w:val="0"/>
      <w:divBdr>
        <w:top w:val="none" w:sz="0" w:space="0" w:color="auto"/>
        <w:left w:val="none" w:sz="0" w:space="0" w:color="auto"/>
        <w:bottom w:val="none" w:sz="0" w:space="0" w:color="auto"/>
        <w:right w:val="none" w:sz="0" w:space="0" w:color="auto"/>
      </w:divBdr>
      <w:divsChild>
        <w:div w:id="1740782802">
          <w:marLeft w:val="0"/>
          <w:marRight w:val="0"/>
          <w:marTop w:val="0"/>
          <w:marBottom w:val="0"/>
          <w:divBdr>
            <w:top w:val="none" w:sz="0" w:space="0" w:color="auto"/>
            <w:left w:val="none" w:sz="0" w:space="0" w:color="auto"/>
            <w:bottom w:val="none" w:sz="0" w:space="0" w:color="auto"/>
            <w:right w:val="none" w:sz="0" w:space="0" w:color="auto"/>
          </w:divBdr>
        </w:div>
        <w:div w:id="1858077880">
          <w:marLeft w:val="0"/>
          <w:marRight w:val="0"/>
          <w:marTop w:val="0"/>
          <w:marBottom w:val="0"/>
          <w:divBdr>
            <w:top w:val="none" w:sz="0" w:space="0" w:color="auto"/>
            <w:left w:val="none" w:sz="0" w:space="0" w:color="auto"/>
            <w:bottom w:val="none" w:sz="0" w:space="0" w:color="auto"/>
            <w:right w:val="none" w:sz="0" w:space="0" w:color="auto"/>
          </w:divBdr>
        </w:div>
        <w:div w:id="324433483">
          <w:marLeft w:val="0"/>
          <w:marRight w:val="0"/>
          <w:marTop w:val="0"/>
          <w:marBottom w:val="0"/>
          <w:divBdr>
            <w:top w:val="none" w:sz="0" w:space="0" w:color="auto"/>
            <w:left w:val="none" w:sz="0" w:space="0" w:color="auto"/>
            <w:bottom w:val="none" w:sz="0" w:space="0" w:color="auto"/>
            <w:right w:val="none" w:sz="0" w:space="0" w:color="auto"/>
          </w:divBdr>
        </w:div>
        <w:div w:id="1157109679">
          <w:marLeft w:val="0"/>
          <w:marRight w:val="0"/>
          <w:marTop w:val="0"/>
          <w:marBottom w:val="0"/>
          <w:divBdr>
            <w:top w:val="none" w:sz="0" w:space="0" w:color="auto"/>
            <w:left w:val="none" w:sz="0" w:space="0" w:color="auto"/>
            <w:bottom w:val="none" w:sz="0" w:space="0" w:color="auto"/>
            <w:right w:val="none" w:sz="0" w:space="0" w:color="auto"/>
          </w:divBdr>
        </w:div>
        <w:div w:id="735129735">
          <w:marLeft w:val="0"/>
          <w:marRight w:val="0"/>
          <w:marTop w:val="0"/>
          <w:marBottom w:val="0"/>
          <w:divBdr>
            <w:top w:val="none" w:sz="0" w:space="0" w:color="auto"/>
            <w:left w:val="none" w:sz="0" w:space="0" w:color="auto"/>
            <w:bottom w:val="none" w:sz="0" w:space="0" w:color="auto"/>
            <w:right w:val="none" w:sz="0" w:space="0" w:color="auto"/>
          </w:divBdr>
        </w:div>
        <w:div w:id="814838654">
          <w:marLeft w:val="0"/>
          <w:marRight w:val="0"/>
          <w:marTop w:val="0"/>
          <w:marBottom w:val="0"/>
          <w:divBdr>
            <w:top w:val="none" w:sz="0" w:space="0" w:color="auto"/>
            <w:left w:val="none" w:sz="0" w:space="0" w:color="auto"/>
            <w:bottom w:val="none" w:sz="0" w:space="0" w:color="auto"/>
            <w:right w:val="none" w:sz="0" w:space="0" w:color="auto"/>
          </w:divBdr>
        </w:div>
        <w:div w:id="1709984038">
          <w:marLeft w:val="0"/>
          <w:marRight w:val="0"/>
          <w:marTop w:val="0"/>
          <w:marBottom w:val="0"/>
          <w:divBdr>
            <w:top w:val="none" w:sz="0" w:space="0" w:color="auto"/>
            <w:left w:val="none" w:sz="0" w:space="0" w:color="auto"/>
            <w:bottom w:val="none" w:sz="0" w:space="0" w:color="auto"/>
            <w:right w:val="none" w:sz="0" w:space="0" w:color="auto"/>
          </w:divBdr>
        </w:div>
        <w:div w:id="1446775943">
          <w:marLeft w:val="0"/>
          <w:marRight w:val="0"/>
          <w:marTop w:val="0"/>
          <w:marBottom w:val="0"/>
          <w:divBdr>
            <w:top w:val="none" w:sz="0" w:space="0" w:color="auto"/>
            <w:left w:val="none" w:sz="0" w:space="0" w:color="auto"/>
            <w:bottom w:val="none" w:sz="0" w:space="0" w:color="auto"/>
            <w:right w:val="none" w:sz="0" w:space="0" w:color="auto"/>
          </w:divBdr>
        </w:div>
        <w:div w:id="828863709">
          <w:marLeft w:val="0"/>
          <w:marRight w:val="0"/>
          <w:marTop w:val="0"/>
          <w:marBottom w:val="0"/>
          <w:divBdr>
            <w:top w:val="none" w:sz="0" w:space="0" w:color="auto"/>
            <w:left w:val="none" w:sz="0" w:space="0" w:color="auto"/>
            <w:bottom w:val="none" w:sz="0" w:space="0" w:color="auto"/>
            <w:right w:val="none" w:sz="0" w:space="0" w:color="auto"/>
          </w:divBdr>
        </w:div>
        <w:div w:id="1673029253">
          <w:marLeft w:val="0"/>
          <w:marRight w:val="0"/>
          <w:marTop w:val="0"/>
          <w:marBottom w:val="0"/>
          <w:divBdr>
            <w:top w:val="none" w:sz="0" w:space="0" w:color="auto"/>
            <w:left w:val="none" w:sz="0" w:space="0" w:color="auto"/>
            <w:bottom w:val="none" w:sz="0" w:space="0" w:color="auto"/>
            <w:right w:val="none" w:sz="0" w:space="0" w:color="auto"/>
          </w:divBdr>
        </w:div>
        <w:div w:id="719941254">
          <w:marLeft w:val="0"/>
          <w:marRight w:val="0"/>
          <w:marTop w:val="0"/>
          <w:marBottom w:val="0"/>
          <w:divBdr>
            <w:top w:val="none" w:sz="0" w:space="0" w:color="auto"/>
            <w:left w:val="none" w:sz="0" w:space="0" w:color="auto"/>
            <w:bottom w:val="none" w:sz="0" w:space="0" w:color="auto"/>
            <w:right w:val="none" w:sz="0" w:space="0" w:color="auto"/>
          </w:divBdr>
        </w:div>
        <w:div w:id="849418963">
          <w:marLeft w:val="0"/>
          <w:marRight w:val="0"/>
          <w:marTop w:val="0"/>
          <w:marBottom w:val="0"/>
          <w:divBdr>
            <w:top w:val="none" w:sz="0" w:space="0" w:color="auto"/>
            <w:left w:val="none" w:sz="0" w:space="0" w:color="auto"/>
            <w:bottom w:val="none" w:sz="0" w:space="0" w:color="auto"/>
            <w:right w:val="none" w:sz="0" w:space="0" w:color="auto"/>
          </w:divBdr>
        </w:div>
        <w:div w:id="317466187">
          <w:marLeft w:val="0"/>
          <w:marRight w:val="0"/>
          <w:marTop w:val="0"/>
          <w:marBottom w:val="0"/>
          <w:divBdr>
            <w:top w:val="none" w:sz="0" w:space="0" w:color="auto"/>
            <w:left w:val="none" w:sz="0" w:space="0" w:color="auto"/>
            <w:bottom w:val="none" w:sz="0" w:space="0" w:color="auto"/>
            <w:right w:val="none" w:sz="0" w:space="0" w:color="auto"/>
          </w:divBdr>
        </w:div>
        <w:div w:id="548957493">
          <w:marLeft w:val="0"/>
          <w:marRight w:val="0"/>
          <w:marTop w:val="0"/>
          <w:marBottom w:val="0"/>
          <w:divBdr>
            <w:top w:val="none" w:sz="0" w:space="0" w:color="auto"/>
            <w:left w:val="none" w:sz="0" w:space="0" w:color="auto"/>
            <w:bottom w:val="none" w:sz="0" w:space="0" w:color="auto"/>
            <w:right w:val="none" w:sz="0" w:space="0" w:color="auto"/>
          </w:divBdr>
        </w:div>
        <w:div w:id="1140919929">
          <w:marLeft w:val="0"/>
          <w:marRight w:val="0"/>
          <w:marTop w:val="0"/>
          <w:marBottom w:val="0"/>
          <w:divBdr>
            <w:top w:val="none" w:sz="0" w:space="0" w:color="auto"/>
            <w:left w:val="none" w:sz="0" w:space="0" w:color="auto"/>
            <w:bottom w:val="none" w:sz="0" w:space="0" w:color="auto"/>
            <w:right w:val="none" w:sz="0" w:space="0" w:color="auto"/>
          </w:divBdr>
        </w:div>
        <w:div w:id="1079787267">
          <w:marLeft w:val="0"/>
          <w:marRight w:val="0"/>
          <w:marTop w:val="0"/>
          <w:marBottom w:val="0"/>
          <w:divBdr>
            <w:top w:val="none" w:sz="0" w:space="0" w:color="auto"/>
            <w:left w:val="none" w:sz="0" w:space="0" w:color="auto"/>
            <w:bottom w:val="none" w:sz="0" w:space="0" w:color="auto"/>
            <w:right w:val="none" w:sz="0" w:space="0" w:color="auto"/>
          </w:divBdr>
        </w:div>
        <w:div w:id="37363784">
          <w:marLeft w:val="0"/>
          <w:marRight w:val="0"/>
          <w:marTop w:val="0"/>
          <w:marBottom w:val="0"/>
          <w:divBdr>
            <w:top w:val="none" w:sz="0" w:space="0" w:color="auto"/>
            <w:left w:val="none" w:sz="0" w:space="0" w:color="auto"/>
            <w:bottom w:val="none" w:sz="0" w:space="0" w:color="auto"/>
            <w:right w:val="none" w:sz="0" w:space="0" w:color="auto"/>
          </w:divBdr>
        </w:div>
      </w:divsChild>
    </w:div>
    <w:div w:id="211308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lot.org/merlot/index.htm" TargetMode="External"/><Relationship Id="rId18" Type="http://schemas.openxmlformats.org/officeDocument/2006/relationships/hyperlink" Target="http://udlguidelines.cast.org/" TargetMode="External"/><Relationship Id="rId26" Type="http://schemas.openxmlformats.org/officeDocument/2006/relationships/hyperlink" Target="https://pullias.usc.edu/wp-content/uploads/2023/05/Design-for-Equity-in-Higher-Education-Toolkit-Pullias-Center.pdf" TargetMode="External"/><Relationship Id="rId39" Type="http://schemas.openxmlformats.org/officeDocument/2006/relationships/footer" Target="footer1.xml"/><Relationship Id="rId21" Type="http://schemas.openxmlformats.org/officeDocument/2006/relationships/hyperlink" Target="https://www.qualitymatters.org/qa-resources/rubric-standards/higher-ed-rubric" TargetMode="External"/><Relationship Id="rId34" Type="http://schemas.openxmlformats.org/officeDocument/2006/relationships/hyperlink" Target="https://doi.org/10.19173/irrodl.v3i1.79" TargetMode="External"/><Relationship Id="rId42" Type="http://schemas.openxmlformats.org/officeDocument/2006/relationships/theme" Target="theme/theme1.xml"/><Relationship Id="rId7" Type="http://schemas.openxmlformats.org/officeDocument/2006/relationships/hyperlink" Target="https://www.brynmawr.edu/inside/academic-information/centers-institutes/teaching-learning-institute/creating-rethinking-syllabi-open-learning/revolutionizing-my-syllabus-process" TargetMode="External"/><Relationship Id="rId2" Type="http://schemas.openxmlformats.org/officeDocument/2006/relationships/styles" Target="styles.xml"/><Relationship Id="rId16" Type="http://schemas.openxmlformats.org/officeDocument/2006/relationships/hyperlink" Target="https://learn-zoom.us/show-me" TargetMode="External"/><Relationship Id="rId20" Type="http://schemas.openxmlformats.org/officeDocument/2006/relationships/hyperlink" Target="https://community-canvas.org/" TargetMode="External"/><Relationship Id="rId29" Type="http://schemas.openxmlformats.org/officeDocument/2006/relationships/hyperlink" Target="https://udlguidelines.cast.org/more/download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punj.edu/oer/" TargetMode="External"/><Relationship Id="rId24" Type="http://schemas.openxmlformats.org/officeDocument/2006/relationships/hyperlink" Target="https://eab.com/resources/research-report/defining-faculty-role-student-success/" TargetMode="External"/><Relationship Id="rId32" Type="http://schemas.openxmlformats.org/officeDocument/2006/relationships/hyperlink" Target="https://i-share-dpu.primo.exlibrisgroup.com/permalink/01CARLI_DPU/1ihqd0q/alma9912822406705831" TargetMode="External"/><Relationship Id="rId37" Type="http://schemas.openxmlformats.org/officeDocument/2006/relationships/hyperlink" Target="https://doi.org/10.1080/00221546.1997.11779003"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olleverywhere.com/" TargetMode="External"/><Relationship Id="rId23" Type="http://schemas.openxmlformats.org/officeDocument/2006/relationships/hyperlink" Target="https://www-chronicle-com.ezproxy.wpunj.edu/article/have-we-gotten-student-success-completely-backward" TargetMode="External"/><Relationship Id="rId28" Type="http://schemas.openxmlformats.org/officeDocument/2006/relationships/hyperlink" Target="https://www.dwrl.utexas.edu/2016/11/17/universal-design-for-learning-what-is-it-and-why-should-you-care/" TargetMode="External"/><Relationship Id="rId36" Type="http://schemas.openxmlformats.org/officeDocument/2006/relationships/hyperlink" Target="https://doi.org/10.1080/10510974.2013.856807" TargetMode="External"/><Relationship Id="rId10" Type="http://schemas.openxmlformats.org/officeDocument/2006/relationships/hyperlink" Target="https://docs.microsoft.com/en-us/learn/modules/accessible-content-m365/" TargetMode="External"/><Relationship Id="rId19" Type="http://schemas.openxmlformats.org/officeDocument/2006/relationships/hyperlink" Target="http://www.cast.org/our-work/about-udl.html" TargetMode="External"/><Relationship Id="rId31" Type="http://schemas.openxmlformats.org/officeDocument/2006/relationships/hyperlink" Target="http://sites.edb.utexas.edu/texas-education-innovators/universal-design-for-learning-needed-by-some-but-beneficial-to-all-2-of-2/" TargetMode="External"/><Relationship Id="rId4" Type="http://schemas.openxmlformats.org/officeDocument/2006/relationships/webSettings" Target="webSettings.xml"/><Relationship Id="rId9" Type="http://schemas.openxmlformats.org/officeDocument/2006/relationships/hyperlink" Target="https://www.wpunj.edu/accessibilityresourcecenter/" TargetMode="External"/><Relationship Id="rId14" Type="http://schemas.openxmlformats.org/officeDocument/2006/relationships/hyperlink" Target="https://support.zoom.us/hc/en-us/articles/115004794983-Audio-transcription-for-cloud-recordings" TargetMode="External"/><Relationship Id="rId22" Type="http://schemas.openxmlformats.org/officeDocument/2006/relationships/hyperlink" Target="https://www.lonestar.edu/multimedia/sevenprinciples.pdf" TargetMode="External"/><Relationship Id="rId27" Type="http://schemas.openxmlformats.org/officeDocument/2006/relationships/hyperlink" Target="https://www-chronicle-com.ezproxy.wpunj.edu/article/teaching-a-sea-of-students" TargetMode="External"/><Relationship Id="rId30" Type="http://schemas.openxmlformats.org/officeDocument/2006/relationships/hyperlink" Target="http://sites.edb.utexas.edu/texas-education-innovators/universal-design-for-learning-needed-by-some-but-beneficial-to-all-1-of-2/" TargetMode="External"/><Relationship Id="rId35" Type="http://schemas.openxmlformats.org/officeDocument/2006/relationships/hyperlink" Target="https://www.chronicle.com/interactives/20190719_inclusive_teaching" TargetMode="External"/><Relationship Id="rId8" Type="http://schemas.openxmlformats.org/officeDocument/2006/relationships/hyperlink" Target="https://www.wpunj.edu/accessibilityresourcecenter/" TargetMode="External"/><Relationship Id="rId3" Type="http://schemas.openxmlformats.org/officeDocument/2006/relationships/settings" Target="settings.xml"/><Relationship Id="rId12" Type="http://schemas.openxmlformats.org/officeDocument/2006/relationships/hyperlink" Target="https://webaim.org/techniques/screenreader/" TargetMode="External"/><Relationship Id="rId17" Type="http://schemas.openxmlformats.org/officeDocument/2006/relationships/hyperlink" Target="https://denali.accessiblelearning.com/WPUNJ/Default.aspx" TargetMode="External"/><Relationship Id="rId25" Type="http://schemas.openxmlformats.org/officeDocument/2006/relationships/hyperlink" Target="https://www.leadinggroupsonline.org/" TargetMode="External"/><Relationship Id="rId33" Type="http://schemas.openxmlformats.org/officeDocument/2006/relationships/hyperlink" Target="https://i-share-dpu.primo.exlibrisgroup.com/permalink/01CARLI_DPU/1ihqd0q/alma9912822406705831" TargetMode="External"/><Relationship Id="rId38" Type="http://schemas.openxmlformats.org/officeDocument/2006/relationships/hyperlink" Target="https://www.insidehighered.com/digital-learning/views/2020/02/05/tools-creating-community-online-classrooms-opi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8997</Words>
  <Characters>51283</Characters>
  <Application>Microsoft Office Word</Application>
  <DocSecurity>4</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William Paterson University</Company>
  <LinksUpToDate>false</LinksUpToDate>
  <CharactersWithSpaces>60160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 Christensen</dc:creator>
  <cp:keywords/>
  <dc:description/>
  <cp:lastModifiedBy>Brown, Elizabeth</cp:lastModifiedBy>
  <cp:revision>2</cp:revision>
  <dcterms:created xsi:type="dcterms:W3CDTF">2024-06-06T18:24:00Z</dcterms:created>
  <dcterms:modified xsi:type="dcterms:W3CDTF">2024-06-06T18:24:00Z</dcterms:modified>
</cp:coreProperties>
</file>