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CF9FC" w14:textId="77777777" w:rsidR="004E68BF" w:rsidRPr="005B23CE" w:rsidRDefault="00EA3DCC" w:rsidP="00E97C88">
      <w:pPr>
        <w:widowControl w:val="0"/>
        <w:tabs>
          <w:tab w:val="left" w:pos="560"/>
          <w:tab w:val="left" w:pos="1120"/>
          <w:tab w:val="left" w:pos="1680"/>
          <w:tab w:val="left" w:pos="2240"/>
          <w:tab w:val="right" w:pos="8640"/>
        </w:tabs>
        <w:autoSpaceDE w:val="0"/>
        <w:autoSpaceDN w:val="0"/>
        <w:adjustRightInd w:val="0"/>
        <w:rPr>
          <w:sz w:val="22"/>
          <w:szCs w:val="22"/>
        </w:rPr>
      </w:pPr>
      <w:r w:rsidRPr="005B23CE">
        <w:rPr>
          <w:sz w:val="48"/>
          <w:szCs w:val="48"/>
        </w:rPr>
        <w:t xml:space="preserve">Nicole K. </w:t>
      </w:r>
      <w:proofErr w:type="spellStart"/>
      <w:r w:rsidRPr="005B23CE">
        <w:rPr>
          <w:sz w:val="48"/>
          <w:szCs w:val="48"/>
        </w:rPr>
        <w:t>Davi</w:t>
      </w:r>
      <w:proofErr w:type="spellEnd"/>
      <w:r w:rsidRPr="005B23CE">
        <w:rPr>
          <w:sz w:val="32"/>
          <w:szCs w:val="32"/>
        </w:rPr>
        <w:t>, Ph.D.</w:t>
      </w:r>
      <w:r w:rsidR="00A56A0E" w:rsidRPr="005B23CE">
        <w:rPr>
          <w:sz w:val="32"/>
          <w:szCs w:val="32"/>
        </w:rPr>
        <w:tab/>
      </w:r>
      <w:r w:rsidR="00A56A0E" w:rsidRPr="005B23CE">
        <w:rPr>
          <w:sz w:val="22"/>
          <w:szCs w:val="22"/>
        </w:rPr>
        <w:t xml:space="preserve"> </w:t>
      </w:r>
      <w:r w:rsidR="004E68BF" w:rsidRPr="005B23CE">
        <w:rPr>
          <w:sz w:val="22"/>
          <w:szCs w:val="22"/>
        </w:rPr>
        <w:t>300 Pompton Road</w:t>
      </w:r>
    </w:p>
    <w:p w14:paraId="50CF1203" w14:textId="77777777" w:rsidR="00E97C88" w:rsidRPr="005B23CE" w:rsidRDefault="004E68BF" w:rsidP="00E97C88">
      <w:pPr>
        <w:widowControl w:val="0"/>
        <w:tabs>
          <w:tab w:val="left" w:pos="560"/>
          <w:tab w:val="left" w:pos="1120"/>
          <w:tab w:val="left" w:pos="1680"/>
          <w:tab w:val="left" w:pos="2240"/>
          <w:tab w:val="right" w:pos="8640"/>
        </w:tabs>
        <w:autoSpaceDE w:val="0"/>
        <w:autoSpaceDN w:val="0"/>
        <w:adjustRightInd w:val="0"/>
        <w:rPr>
          <w:sz w:val="22"/>
          <w:szCs w:val="22"/>
        </w:rPr>
      </w:pPr>
      <w:r w:rsidRPr="005B23CE">
        <w:rPr>
          <w:sz w:val="22"/>
          <w:szCs w:val="22"/>
        </w:rPr>
        <w:tab/>
      </w:r>
      <w:r w:rsidRPr="005B23CE">
        <w:rPr>
          <w:sz w:val="22"/>
          <w:szCs w:val="22"/>
        </w:rPr>
        <w:tab/>
      </w:r>
      <w:r w:rsidRPr="005B23CE">
        <w:rPr>
          <w:sz w:val="22"/>
          <w:szCs w:val="22"/>
        </w:rPr>
        <w:tab/>
      </w:r>
      <w:r w:rsidRPr="005B23CE">
        <w:rPr>
          <w:sz w:val="22"/>
          <w:szCs w:val="22"/>
        </w:rPr>
        <w:tab/>
      </w:r>
      <w:r w:rsidRPr="005B23CE">
        <w:rPr>
          <w:sz w:val="22"/>
          <w:szCs w:val="22"/>
        </w:rPr>
        <w:tab/>
        <w:t>Wayne NJ 07470</w:t>
      </w:r>
    </w:p>
    <w:p w14:paraId="287A0227" w14:textId="5872C597" w:rsidR="00325065" w:rsidRPr="005B23CE" w:rsidRDefault="00EA3DCC" w:rsidP="009645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48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5B23CE">
        <w:rPr>
          <w:sz w:val="22"/>
          <w:szCs w:val="22"/>
        </w:rPr>
        <w:t>(201) 446-8417</w:t>
      </w:r>
      <w:r w:rsidR="005B23CE">
        <w:rPr>
          <w:sz w:val="22"/>
          <w:szCs w:val="22"/>
        </w:rPr>
        <w:t>,</w:t>
      </w:r>
      <w:r w:rsidRPr="005B23CE">
        <w:rPr>
          <w:sz w:val="22"/>
          <w:szCs w:val="22"/>
        </w:rPr>
        <w:t xml:space="preserve"> </w:t>
      </w:r>
      <w:hyperlink r:id="rId8" w:history="1">
        <w:r w:rsidR="004E68BF" w:rsidRPr="005B23CE">
          <w:rPr>
            <w:rStyle w:val="Hyperlink"/>
            <w:sz w:val="22"/>
            <w:szCs w:val="22"/>
          </w:rPr>
          <w:t>davin@wpunj.edu</w:t>
        </w:r>
      </w:hyperlink>
    </w:p>
    <w:p w14:paraId="6BB15E84" w14:textId="77777777" w:rsidR="00EA3DCC" w:rsidRPr="005B23CE" w:rsidRDefault="00A73005" w:rsidP="00A730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b/>
          <w:bCs/>
          <w:sz w:val="22"/>
          <w:szCs w:val="22"/>
          <w:u w:val="single"/>
        </w:rPr>
      </w:pPr>
      <w:r w:rsidRPr="005B23CE">
        <w:rPr>
          <w:b/>
          <w:bCs/>
          <w:sz w:val="22"/>
          <w:szCs w:val="22"/>
          <w:u w:val="single"/>
        </w:rPr>
        <w:t xml:space="preserve">EDUCATION:          </w:t>
      </w:r>
      <w:r w:rsidR="00EA3DCC" w:rsidRPr="005B23CE"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</w:t>
      </w:r>
    </w:p>
    <w:p w14:paraId="0E83F1AE" w14:textId="49C81966" w:rsidR="00F76353" w:rsidRPr="005B23CE" w:rsidRDefault="00EA3DCC" w:rsidP="00943558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 w:rsidRPr="005B23CE">
        <w:rPr>
          <w:b/>
          <w:bCs/>
          <w:sz w:val="22"/>
          <w:szCs w:val="22"/>
        </w:rPr>
        <w:t>Ph.D.</w:t>
      </w:r>
      <w:r w:rsidR="005B1AE7" w:rsidRPr="005B23CE">
        <w:rPr>
          <w:b/>
          <w:bCs/>
          <w:sz w:val="22"/>
          <w:szCs w:val="22"/>
        </w:rPr>
        <w:t xml:space="preserve"> 2009,</w:t>
      </w:r>
      <w:r w:rsidRPr="005B23CE">
        <w:rPr>
          <w:bCs/>
          <w:sz w:val="22"/>
          <w:szCs w:val="22"/>
        </w:rPr>
        <w:t xml:space="preserve"> Physical Geography (</w:t>
      </w:r>
      <w:r w:rsidR="007D43DE" w:rsidRPr="005B23CE">
        <w:rPr>
          <w:bCs/>
          <w:sz w:val="22"/>
          <w:szCs w:val="22"/>
        </w:rPr>
        <w:t xml:space="preserve">dendrochronology, </w:t>
      </w:r>
      <w:r w:rsidR="00C60160" w:rsidRPr="005B23CE">
        <w:rPr>
          <w:bCs/>
          <w:sz w:val="22"/>
          <w:szCs w:val="22"/>
        </w:rPr>
        <w:t>p</w:t>
      </w:r>
      <w:r w:rsidRPr="005B23CE">
        <w:rPr>
          <w:bCs/>
          <w:sz w:val="22"/>
          <w:szCs w:val="22"/>
        </w:rPr>
        <w:t xml:space="preserve">aleoclimatology), Department of Geography, Rutgers, The State University of New Jersey, New </w:t>
      </w:r>
      <w:r w:rsidR="009645A5" w:rsidRPr="005B23CE">
        <w:rPr>
          <w:bCs/>
          <w:sz w:val="22"/>
          <w:szCs w:val="22"/>
        </w:rPr>
        <w:t xml:space="preserve">Brunswick, </w:t>
      </w:r>
      <w:r w:rsidR="00236B2A" w:rsidRPr="005B23CE">
        <w:rPr>
          <w:bCs/>
          <w:sz w:val="22"/>
          <w:szCs w:val="22"/>
        </w:rPr>
        <w:t>(Dissertation: Reconstructed Drought Variability Across Mongolia Based on Tree-Ring R</w:t>
      </w:r>
      <w:r w:rsidRPr="005B23CE">
        <w:rPr>
          <w:bCs/>
          <w:sz w:val="22"/>
          <w:szCs w:val="22"/>
        </w:rPr>
        <w:t>ecords).</w:t>
      </w:r>
      <w:r w:rsidRPr="005B23CE">
        <w:rPr>
          <w:sz w:val="22"/>
          <w:szCs w:val="22"/>
        </w:rPr>
        <w:t xml:space="preserve"> </w:t>
      </w:r>
    </w:p>
    <w:p w14:paraId="76DB6046" w14:textId="77777777" w:rsidR="00EA3DCC" w:rsidRPr="005B23CE" w:rsidRDefault="005B1AE7" w:rsidP="00943558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</w:pPr>
      <w:r w:rsidRPr="005B23CE">
        <w:rPr>
          <w:sz w:val="22"/>
          <w:szCs w:val="22"/>
        </w:rPr>
        <w:t>T</w:t>
      </w:r>
      <w:r w:rsidR="00F76353" w:rsidRPr="005B23CE">
        <w:rPr>
          <w:sz w:val="22"/>
          <w:szCs w:val="22"/>
        </w:rPr>
        <w:t>eachers College, Columbia Uni</w:t>
      </w:r>
      <w:r w:rsidR="00674726" w:rsidRPr="005B23CE">
        <w:rPr>
          <w:sz w:val="22"/>
          <w:szCs w:val="22"/>
        </w:rPr>
        <w:t>versity, New York.</w:t>
      </w:r>
      <w:r w:rsidR="005E1EDA" w:rsidRPr="005B23CE">
        <w:rPr>
          <w:sz w:val="22"/>
          <w:szCs w:val="22"/>
        </w:rPr>
        <w:t xml:space="preserve"> </w:t>
      </w:r>
      <w:r w:rsidR="00F76353" w:rsidRPr="005B23CE">
        <w:rPr>
          <w:sz w:val="22"/>
          <w:szCs w:val="22"/>
        </w:rPr>
        <w:t>Graduate School of Education</w:t>
      </w:r>
      <w:r w:rsidR="00846452" w:rsidRPr="005B23CE">
        <w:rPr>
          <w:sz w:val="22"/>
          <w:szCs w:val="22"/>
        </w:rPr>
        <w:t>. One year toward Science Education Ph.D.</w:t>
      </w:r>
      <w:r w:rsidRPr="005B23CE">
        <w:rPr>
          <w:sz w:val="22"/>
          <w:szCs w:val="22"/>
        </w:rPr>
        <w:t xml:space="preserve"> 2004-2005.</w:t>
      </w:r>
    </w:p>
    <w:p w14:paraId="590942E2" w14:textId="4C972425" w:rsidR="00EA3DCC" w:rsidRPr="005B23CE" w:rsidRDefault="00EA3DCC" w:rsidP="00943558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</w:pPr>
      <w:r w:rsidRPr="005B23CE">
        <w:rPr>
          <w:b/>
          <w:sz w:val="22"/>
          <w:szCs w:val="22"/>
        </w:rPr>
        <w:t xml:space="preserve">M.S. </w:t>
      </w:r>
      <w:r w:rsidR="005B1AE7" w:rsidRPr="005B23CE">
        <w:rPr>
          <w:b/>
          <w:sz w:val="22"/>
          <w:szCs w:val="22"/>
        </w:rPr>
        <w:t>2002,</w:t>
      </w:r>
      <w:r w:rsidR="00D560B7" w:rsidRPr="005B23CE">
        <w:rPr>
          <w:b/>
          <w:sz w:val="22"/>
          <w:szCs w:val="22"/>
        </w:rPr>
        <w:t xml:space="preserve"> </w:t>
      </w:r>
      <w:r w:rsidRPr="005B23CE">
        <w:rPr>
          <w:sz w:val="22"/>
          <w:szCs w:val="22"/>
        </w:rPr>
        <w:t>Physical Geography, Department of Geography, Rutgers, The State University of New Jersey, New Brunswi</w:t>
      </w:r>
      <w:r w:rsidR="009645A5" w:rsidRPr="005B23CE">
        <w:rPr>
          <w:sz w:val="22"/>
          <w:szCs w:val="22"/>
        </w:rPr>
        <w:t xml:space="preserve">ck, </w:t>
      </w:r>
      <w:r w:rsidR="00236B2A" w:rsidRPr="005B23CE">
        <w:rPr>
          <w:sz w:val="22"/>
          <w:szCs w:val="22"/>
        </w:rPr>
        <w:t>(Thesis: Boreal Temperature Variability Inferred from Maximum Latewood Density and Ring-Width Data from the Wrangell Mountain R</w:t>
      </w:r>
      <w:r w:rsidRPr="005B23CE">
        <w:rPr>
          <w:sz w:val="22"/>
          <w:szCs w:val="22"/>
        </w:rPr>
        <w:t>egion, Alaska).</w:t>
      </w:r>
    </w:p>
    <w:p w14:paraId="5357AFD7" w14:textId="77777777" w:rsidR="00325065" w:rsidRPr="005B23CE" w:rsidRDefault="00EA3DCC" w:rsidP="00943558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360"/>
        <w:rPr>
          <w:sz w:val="22"/>
        </w:rPr>
      </w:pPr>
      <w:r w:rsidRPr="005B23CE">
        <w:rPr>
          <w:b/>
          <w:sz w:val="22"/>
        </w:rPr>
        <w:t xml:space="preserve">B.S. </w:t>
      </w:r>
      <w:r w:rsidR="005B1AE7" w:rsidRPr="005B23CE">
        <w:rPr>
          <w:b/>
          <w:sz w:val="22"/>
        </w:rPr>
        <w:t>1996</w:t>
      </w:r>
      <w:r w:rsidR="005B1AE7" w:rsidRPr="005B23CE">
        <w:rPr>
          <w:sz w:val="22"/>
        </w:rPr>
        <w:t xml:space="preserve">, </w:t>
      </w:r>
      <w:r w:rsidRPr="005B23CE">
        <w:rPr>
          <w:sz w:val="22"/>
        </w:rPr>
        <w:t>Environmental Science, Ramapo College of New Jersey.</w:t>
      </w:r>
    </w:p>
    <w:p w14:paraId="6601BFD7" w14:textId="77777777" w:rsidR="00C71854" w:rsidRPr="005B23CE" w:rsidRDefault="00325065" w:rsidP="003A15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b/>
          <w:bCs/>
          <w:sz w:val="22"/>
          <w:szCs w:val="22"/>
          <w:u w:val="single"/>
        </w:rPr>
      </w:pPr>
      <w:r w:rsidRPr="005B23CE">
        <w:rPr>
          <w:b/>
          <w:bCs/>
          <w:sz w:val="22"/>
          <w:szCs w:val="22"/>
          <w:u w:val="single"/>
        </w:rPr>
        <w:t>PROFESSIONAL</w:t>
      </w:r>
      <w:r w:rsidR="00C71854" w:rsidRPr="005B23CE">
        <w:rPr>
          <w:b/>
          <w:bCs/>
          <w:sz w:val="22"/>
          <w:szCs w:val="18"/>
          <w:u w:val="single"/>
        </w:rPr>
        <w:t xml:space="preserve"> </w:t>
      </w:r>
      <w:r w:rsidR="00C71854" w:rsidRPr="005B23CE">
        <w:rPr>
          <w:b/>
          <w:bCs/>
          <w:sz w:val="22"/>
          <w:szCs w:val="22"/>
          <w:u w:val="single"/>
        </w:rPr>
        <w:t>E</w:t>
      </w:r>
      <w:r w:rsidR="00C71854" w:rsidRPr="005B23CE">
        <w:rPr>
          <w:b/>
          <w:bCs/>
          <w:sz w:val="22"/>
          <w:szCs w:val="18"/>
          <w:u w:val="single"/>
        </w:rPr>
        <w:t>XPERIENCE</w:t>
      </w:r>
      <w:r w:rsidR="00C71854" w:rsidRPr="005B23CE">
        <w:rPr>
          <w:b/>
          <w:bCs/>
          <w:sz w:val="22"/>
          <w:szCs w:val="22"/>
          <w:u w:val="single"/>
        </w:rPr>
        <w:t xml:space="preserve">:          </w:t>
      </w:r>
    </w:p>
    <w:p w14:paraId="18E532D2" w14:textId="55D8CD56" w:rsidR="00C83E95" w:rsidRPr="005B23CE" w:rsidRDefault="00235C7B" w:rsidP="00943558">
      <w:pPr>
        <w:widowControl w:val="0"/>
        <w:tabs>
          <w:tab w:val="left" w:pos="560"/>
          <w:tab w:val="left" w:pos="1170"/>
          <w:tab w:val="left" w:pos="1680"/>
          <w:tab w:val="left" w:pos="2240"/>
          <w:tab w:val="right" w:pos="8640"/>
        </w:tabs>
        <w:autoSpaceDE w:val="0"/>
        <w:autoSpaceDN w:val="0"/>
        <w:adjustRightInd w:val="0"/>
        <w:spacing w:after="120"/>
        <w:rPr>
          <w:b/>
          <w:bCs/>
          <w:sz w:val="22"/>
          <w:szCs w:val="22"/>
        </w:rPr>
      </w:pPr>
      <w:r w:rsidRPr="005B23CE">
        <w:rPr>
          <w:b/>
          <w:bCs/>
          <w:sz w:val="22"/>
          <w:szCs w:val="22"/>
        </w:rPr>
        <w:t xml:space="preserve">Department Chair </w:t>
      </w:r>
      <w:r w:rsidR="002B25B5" w:rsidRPr="005B23CE">
        <w:rPr>
          <w:b/>
          <w:bCs/>
          <w:sz w:val="22"/>
          <w:szCs w:val="22"/>
        </w:rPr>
        <w:t>(July 2020</w:t>
      </w:r>
      <w:r w:rsidRPr="005B23CE">
        <w:rPr>
          <w:b/>
          <w:bCs/>
          <w:sz w:val="22"/>
          <w:szCs w:val="22"/>
        </w:rPr>
        <w:t>-present</w:t>
      </w:r>
      <w:r w:rsidR="002B25B5" w:rsidRPr="005B23CE">
        <w:rPr>
          <w:b/>
          <w:bCs/>
          <w:sz w:val="22"/>
          <w:szCs w:val="22"/>
        </w:rPr>
        <w:t>)</w:t>
      </w:r>
      <w:r w:rsidR="001C65BE" w:rsidRPr="005B23CE">
        <w:rPr>
          <w:b/>
          <w:bCs/>
          <w:sz w:val="22"/>
          <w:szCs w:val="22"/>
        </w:rPr>
        <w:t xml:space="preserve">, </w:t>
      </w:r>
      <w:r w:rsidRPr="005B23CE">
        <w:rPr>
          <w:b/>
          <w:bCs/>
          <w:sz w:val="22"/>
          <w:szCs w:val="22"/>
        </w:rPr>
        <w:t>Full Professor (2019-present), Associate Professor (2017-2019), Assistant Professor (2013-2017),</w:t>
      </w:r>
      <w:r w:rsidRPr="005B23CE">
        <w:rPr>
          <w:bCs/>
          <w:sz w:val="22"/>
          <w:szCs w:val="22"/>
        </w:rPr>
        <w:t xml:space="preserve"> </w:t>
      </w:r>
      <w:r w:rsidR="001C65BE" w:rsidRPr="005B23CE">
        <w:rPr>
          <w:bCs/>
          <w:sz w:val="22"/>
          <w:szCs w:val="22"/>
        </w:rPr>
        <w:t xml:space="preserve">William Paterson University of New Jersey, Department of Environmental Science. </w:t>
      </w:r>
      <w:r w:rsidR="001C65BE" w:rsidRPr="005B23CE">
        <w:rPr>
          <w:sz w:val="22"/>
          <w:szCs w:val="22"/>
        </w:rPr>
        <w:t>300 Pompton Road, Wayne New Jersey.</w:t>
      </w:r>
    </w:p>
    <w:p w14:paraId="1EFED36E" w14:textId="6BED1C4C" w:rsidR="00235C7B" w:rsidRPr="005B23CE" w:rsidRDefault="00EE1FEB" w:rsidP="00943558">
      <w:pPr>
        <w:widowControl w:val="0"/>
        <w:tabs>
          <w:tab w:val="left" w:pos="560"/>
          <w:tab w:val="left" w:pos="117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bCs/>
          <w:sz w:val="22"/>
          <w:szCs w:val="22"/>
        </w:rPr>
      </w:pPr>
      <w:r w:rsidRPr="005B23CE">
        <w:rPr>
          <w:b/>
          <w:bCs/>
          <w:sz w:val="22"/>
          <w:szCs w:val="22"/>
        </w:rPr>
        <w:t>Adjunct Senior Research Scientist</w:t>
      </w:r>
      <w:r w:rsidR="00943558" w:rsidRPr="005B23CE">
        <w:rPr>
          <w:b/>
          <w:bCs/>
          <w:sz w:val="22"/>
          <w:szCs w:val="22"/>
        </w:rPr>
        <w:t xml:space="preserve"> </w:t>
      </w:r>
      <w:r w:rsidRPr="005B23CE">
        <w:rPr>
          <w:b/>
          <w:bCs/>
          <w:sz w:val="22"/>
          <w:szCs w:val="22"/>
        </w:rPr>
        <w:t>(2019</w:t>
      </w:r>
      <w:r w:rsidR="00235C7B" w:rsidRPr="005B23CE">
        <w:rPr>
          <w:b/>
          <w:bCs/>
          <w:sz w:val="22"/>
          <w:szCs w:val="22"/>
        </w:rPr>
        <w:t>-present</w:t>
      </w:r>
      <w:r w:rsidRPr="005B23CE">
        <w:rPr>
          <w:b/>
          <w:bCs/>
          <w:sz w:val="22"/>
          <w:szCs w:val="22"/>
        </w:rPr>
        <w:t xml:space="preserve">), </w:t>
      </w:r>
      <w:r w:rsidR="00235C7B" w:rsidRPr="005B23CE">
        <w:rPr>
          <w:b/>
          <w:bCs/>
          <w:sz w:val="22"/>
          <w:szCs w:val="22"/>
        </w:rPr>
        <w:t xml:space="preserve">Adjunct Associate Research Scientist (2013-2019), </w:t>
      </w:r>
      <w:r w:rsidR="00235C7B" w:rsidRPr="005B23CE">
        <w:rPr>
          <w:bCs/>
          <w:sz w:val="22"/>
          <w:szCs w:val="22"/>
        </w:rPr>
        <w:t xml:space="preserve">Tree-Ring Laboratory, </w:t>
      </w:r>
      <w:r w:rsidR="007D6ECB" w:rsidRPr="005B23CE">
        <w:rPr>
          <w:bCs/>
          <w:sz w:val="22"/>
          <w:szCs w:val="22"/>
        </w:rPr>
        <w:t>Lamont-Doherty Earth Observatory, Columbia University. Palisades, New York.</w:t>
      </w:r>
    </w:p>
    <w:p w14:paraId="0791594B" w14:textId="60D37903" w:rsidR="00235C7B" w:rsidRPr="005B23CE" w:rsidRDefault="00235C7B" w:rsidP="00943558">
      <w:pPr>
        <w:widowControl w:val="0"/>
        <w:tabs>
          <w:tab w:val="left" w:pos="560"/>
          <w:tab w:val="left" w:pos="117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b/>
          <w:bCs/>
          <w:sz w:val="22"/>
          <w:szCs w:val="22"/>
        </w:rPr>
      </w:pPr>
      <w:r w:rsidRPr="005B23CE">
        <w:rPr>
          <w:b/>
          <w:bCs/>
          <w:sz w:val="22"/>
          <w:szCs w:val="22"/>
        </w:rPr>
        <w:t>New Jersey Science Advisory Board’s Climate and Atmospheric Sciences Standing Committee, N</w:t>
      </w:r>
      <w:r w:rsidR="005B23CE">
        <w:rPr>
          <w:b/>
          <w:bCs/>
          <w:sz w:val="22"/>
          <w:szCs w:val="22"/>
        </w:rPr>
        <w:t>.</w:t>
      </w:r>
      <w:r w:rsidRPr="005B23CE">
        <w:rPr>
          <w:b/>
          <w:bCs/>
          <w:sz w:val="22"/>
          <w:szCs w:val="22"/>
        </w:rPr>
        <w:t>J</w:t>
      </w:r>
      <w:r w:rsidR="005B23CE">
        <w:rPr>
          <w:b/>
          <w:bCs/>
          <w:sz w:val="22"/>
          <w:szCs w:val="22"/>
        </w:rPr>
        <w:t xml:space="preserve">. </w:t>
      </w:r>
      <w:r w:rsidRPr="005B23CE">
        <w:rPr>
          <w:b/>
          <w:bCs/>
          <w:sz w:val="22"/>
          <w:szCs w:val="22"/>
        </w:rPr>
        <w:t>D</w:t>
      </w:r>
      <w:r w:rsidR="005B23CE">
        <w:rPr>
          <w:b/>
          <w:bCs/>
          <w:sz w:val="22"/>
          <w:szCs w:val="22"/>
        </w:rPr>
        <w:t xml:space="preserve">epartment of </w:t>
      </w:r>
      <w:r w:rsidRPr="005B23CE">
        <w:rPr>
          <w:b/>
          <w:bCs/>
          <w:sz w:val="22"/>
          <w:szCs w:val="22"/>
        </w:rPr>
        <w:t>E</w:t>
      </w:r>
      <w:r w:rsidR="005B23CE">
        <w:rPr>
          <w:b/>
          <w:bCs/>
          <w:sz w:val="22"/>
          <w:szCs w:val="22"/>
        </w:rPr>
        <w:t xml:space="preserve">nvironmental </w:t>
      </w:r>
      <w:r w:rsidRPr="005B23CE">
        <w:rPr>
          <w:b/>
          <w:bCs/>
          <w:sz w:val="22"/>
          <w:szCs w:val="22"/>
        </w:rPr>
        <w:t>P</w:t>
      </w:r>
      <w:r w:rsidR="005B23CE">
        <w:rPr>
          <w:b/>
          <w:bCs/>
          <w:sz w:val="22"/>
          <w:szCs w:val="22"/>
        </w:rPr>
        <w:t>rotection</w:t>
      </w:r>
      <w:r w:rsidRPr="005B23CE">
        <w:rPr>
          <w:b/>
          <w:bCs/>
          <w:sz w:val="22"/>
          <w:szCs w:val="22"/>
        </w:rPr>
        <w:t xml:space="preserve"> (2021-2024).</w:t>
      </w:r>
    </w:p>
    <w:p w14:paraId="290DA4A3" w14:textId="59E7C860" w:rsidR="003F79D5" w:rsidRPr="005B23CE" w:rsidRDefault="003F79D5" w:rsidP="00943558">
      <w:pPr>
        <w:widowControl w:val="0"/>
        <w:tabs>
          <w:tab w:val="left" w:pos="560"/>
          <w:tab w:val="left" w:pos="117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b/>
          <w:bCs/>
          <w:sz w:val="22"/>
          <w:szCs w:val="22"/>
        </w:rPr>
      </w:pPr>
      <w:r w:rsidRPr="005B23CE">
        <w:rPr>
          <w:b/>
          <w:bCs/>
          <w:sz w:val="22"/>
          <w:szCs w:val="22"/>
        </w:rPr>
        <w:t xml:space="preserve">Fulbright </w:t>
      </w:r>
      <w:r w:rsidR="005B23CE">
        <w:rPr>
          <w:b/>
          <w:bCs/>
          <w:sz w:val="22"/>
          <w:szCs w:val="22"/>
        </w:rPr>
        <w:t xml:space="preserve">US Scholar </w:t>
      </w:r>
      <w:r w:rsidRPr="005B23CE">
        <w:rPr>
          <w:b/>
          <w:bCs/>
          <w:sz w:val="22"/>
          <w:szCs w:val="22"/>
        </w:rPr>
        <w:t xml:space="preserve">Finalist 2020. </w:t>
      </w:r>
      <w:r w:rsidRPr="005B23CE">
        <w:rPr>
          <w:bCs/>
          <w:sz w:val="22"/>
          <w:szCs w:val="22"/>
        </w:rPr>
        <w:t>Fulbright US Scholars Program.</w:t>
      </w:r>
      <w:r w:rsidRPr="005B23CE">
        <w:rPr>
          <w:b/>
          <w:bCs/>
          <w:sz w:val="22"/>
          <w:szCs w:val="22"/>
        </w:rPr>
        <w:t xml:space="preserve"> </w:t>
      </w:r>
      <w:r w:rsidRPr="005B23CE">
        <w:rPr>
          <w:sz w:val="22"/>
          <w:szCs w:val="22"/>
        </w:rPr>
        <w:t>Developing long-term climate records from high-altitude ecosystems of the Colombian Central Cordillera.</w:t>
      </w:r>
    </w:p>
    <w:p w14:paraId="088CFD20" w14:textId="0B71DA9C" w:rsidR="00747F6B" w:rsidRPr="005B23CE" w:rsidRDefault="00747F6B" w:rsidP="00943558">
      <w:pPr>
        <w:widowControl w:val="0"/>
        <w:tabs>
          <w:tab w:val="left" w:pos="560"/>
          <w:tab w:val="left" w:pos="117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</w:pPr>
      <w:r w:rsidRPr="005B23CE">
        <w:rPr>
          <w:b/>
          <w:bCs/>
          <w:sz w:val="22"/>
          <w:szCs w:val="22"/>
        </w:rPr>
        <w:t>National Science Foundation Postdoctoral Research Fellow</w:t>
      </w:r>
      <w:r w:rsidR="00943558" w:rsidRPr="005B23CE">
        <w:rPr>
          <w:b/>
          <w:bCs/>
          <w:sz w:val="22"/>
          <w:szCs w:val="22"/>
        </w:rPr>
        <w:t xml:space="preserve"> (2012-2013),</w:t>
      </w:r>
      <w:r w:rsidRPr="005B23CE">
        <w:rPr>
          <w:bCs/>
          <w:sz w:val="22"/>
          <w:szCs w:val="22"/>
        </w:rPr>
        <w:t xml:space="preserve"> Lamont-Doherty Earth Observatory, Columbia University. Palisades, New York.</w:t>
      </w:r>
    </w:p>
    <w:p w14:paraId="23D75BBD" w14:textId="492B03D0" w:rsidR="00021EBE" w:rsidRPr="005B23CE" w:rsidRDefault="00021EBE" w:rsidP="00943558">
      <w:pPr>
        <w:widowControl w:val="0"/>
        <w:tabs>
          <w:tab w:val="left" w:pos="560"/>
          <w:tab w:val="left" w:pos="117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sz w:val="22"/>
          <w:szCs w:val="22"/>
        </w:rPr>
      </w:pPr>
      <w:r w:rsidRPr="005B23CE">
        <w:rPr>
          <w:b/>
          <w:sz w:val="22"/>
          <w:szCs w:val="22"/>
        </w:rPr>
        <w:t>Course Scientist</w:t>
      </w:r>
      <w:r w:rsidR="00235C7B" w:rsidRPr="005B23CE">
        <w:rPr>
          <w:b/>
          <w:sz w:val="22"/>
          <w:szCs w:val="22"/>
        </w:rPr>
        <w:t xml:space="preserve"> (2011-2013</w:t>
      </w:r>
      <w:r w:rsidR="00943558" w:rsidRPr="005B23CE">
        <w:rPr>
          <w:b/>
          <w:sz w:val="22"/>
          <w:szCs w:val="22"/>
        </w:rPr>
        <w:t>)</w:t>
      </w:r>
      <w:r w:rsidRPr="005B23CE">
        <w:rPr>
          <w:b/>
          <w:sz w:val="22"/>
          <w:szCs w:val="22"/>
        </w:rPr>
        <w:t xml:space="preserve">, </w:t>
      </w:r>
      <w:r w:rsidRPr="005B23CE">
        <w:rPr>
          <w:sz w:val="22"/>
          <w:szCs w:val="22"/>
        </w:rPr>
        <w:t>American Museum of Natural History, New York, New York. Course: Climate Change.</w:t>
      </w:r>
    </w:p>
    <w:p w14:paraId="17E73475" w14:textId="66640E1D" w:rsidR="00C71854" w:rsidRPr="005B23CE" w:rsidRDefault="00C71854" w:rsidP="00943558">
      <w:pPr>
        <w:widowControl w:val="0"/>
        <w:tabs>
          <w:tab w:val="left" w:pos="560"/>
          <w:tab w:val="left" w:pos="117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</w:pPr>
      <w:r w:rsidRPr="005B23CE">
        <w:rPr>
          <w:b/>
          <w:bCs/>
          <w:sz w:val="22"/>
          <w:szCs w:val="22"/>
        </w:rPr>
        <w:t>Postdoctoral Research Scientist</w:t>
      </w:r>
      <w:r w:rsidR="00943558" w:rsidRPr="005B23CE">
        <w:rPr>
          <w:b/>
          <w:bCs/>
          <w:sz w:val="22"/>
          <w:szCs w:val="22"/>
        </w:rPr>
        <w:t xml:space="preserve"> (2009-2012</w:t>
      </w:r>
      <w:r w:rsidR="00943558" w:rsidRPr="005B23CE">
        <w:rPr>
          <w:bCs/>
          <w:sz w:val="22"/>
          <w:szCs w:val="22"/>
        </w:rPr>
        <w:t xml:space="preserve">), </w:t>
      </w:r>
      <w:r w:rsidR="005B23CE">
        <w:rPr>
          <w:bCs/>
          <w:sz w:val="22"/>
          <w:szCs w:val="22"/>
        </w:rPr>
        <w:t>Tree-</w:t>
      </w:r>
      <w:r w:rsidRPr="005B23CE">
        <w:rPr>
          <w:bCs/>
          <w:sz w:val="22"/>
          <w:szCs w:val="22"/>
        </w:rPr>
        <w:t>Ring Laboratory, Lamont-</w:t>
      </w:r>
      <w:r w:rsidR="00747F6B" w:rsidRPr="005B23CE">
        <w:rPr>
          <w:bCs/>
          <w:sz w:val="22"/>
          <w:szCs w:val="22"/>
        </w:rPr>
        <w:t>Doherty Earth Observatory</w:t>
      </w:r>
      <w:r w:rsidRPr="005B23CE">
        <w:rPr>
          <w:bCs/>
          <w:sz w:val="22"/>
          <w:szCs w:val="22"/>
        </w:rPr>
        <w:t>, Columbia University. Palisades, New York.</w:t>
      </w:r>
    </w:p>
    <w:p w14:paraId="1BD43B55" w14:textId="2FF1AFF1" w:rsidR="00C71854" w:rsidRPr="005B23CE" w:rsidRDefault="00C71854" w:rsidP="00943558">
      <w:pPr>
        <w:widowControl w:val="0"/>
        <w:tabs>
          <w:tab w:val="left" w:pos="560"/>
          <w:tab w:val="left" w:pos="117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sz w:val="14"/>
          <w:szCs w:val="14"/>
        </w:rPr>
      </w:pPr>
      <w:r w:rsidRPr="005B23CE">
        <w:rPr>
          <w:b/>
          <w:bCs/>
          <w:sz w:val="22"/>
          <w:szCs w:val="22"/>
        </w:rPr>
        <w:t>Research Associate</w:t>
      </w:r>
      <w:r w:rsidR="00943558" w:rsidRPr="005B23CE">
        <w:rPr>
          <w:b/>
          <w:bCs/>
          <w:sz w:val="22"/>
          <w:szCs w:val="22"/>
        </w:rPr>
        <w:t xml:space="preserve"> (2002-2009)</w:t>
      </w:r>
      <w:r w:rsidRPr="005B23CE">
        <w:rPr>
          <w:b/>
          <w:bCs/>
          <w:sz w:val="22"/>
          <w:szCs w:val="22"/>
        </w:rPr>
        <w:t xml:space="preserve">, </w:t>
      </w:r>
      <w:r w:rsidR="005B23CE">
        <w:rPr>
          <w:bCs/>
          <w:sz w:val="22"/>
          <w:szCs w:val="22"/>
        </w:rPr>
        <w:t>Tree-</w:t>
      </w:r>
      <w:r w:rsidRPr="005B23CE">
        <w:rPr>
          <w:bCs/>
          <w:sz w:val="22"/>
          <w:szCs w:val="22"/>
        </w:rPr>
        <w:t>Ring Laboratory, Lamont-</w:t>
      </w:r>
      <w:r w:rsidR="00747F6B" w:rsidRPr="005B23CE">
        <w:rPr>
          <w:bCs/>
          <w:sz w:val="22"/>
          <w:szCs w:val="22"/>
        </w:rPr>
        <w:t>Doherty Earth Observatory</w:t>
      </w:r>
      <w:r w:rsidRPr="005B23CE">
        <w:rPr>
          <w:bCs/>
          <w:sz w:val="22"/>
          <w:szCs w:val="22"/>
        </w:rPr>
        <w:t>, Columbia University. Palisades, New York.</w:t>
      </w:r>
      <w:r w:rsidRPr="005B23CE">
        <w:rPr>
          <w:sz w:val="14"/>
          <w:szCs w:val="14"/>
        </w:rPr>
        <w:t xml:space="preserve"> </w:t>
      </w:r>
    </w:p>
    <w:p w14:paraId="37F4E2A7" w14:textId="655FDF5F" w:rsidR="00021EBE" w:rsidRPr="005B23CE" w:rsidRDefault="00021EBE" w:rsidP="00943558">
      <w:pPr>
        <w:widowControl w:val="0"/>
        <w:tabs>
          <w:tab w:val="left" w:pos="560"/>
          <w:tab w:val="left" w:pos="117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</w:pPr>
      <w:r w:rsidRPr="005B23CE">
        <w:rPr>
          <w:b/>
          <w:sz w:val="22"/>
          <w:szCs w:val="22"/>
        </w:rPr>
        <w:t>Adjunct Professor</w:t>
      </w:r>
      <w:r w:rsidR="00943558" w:rsidRPr="005B23CE">
        <w:rPr>
          <w:b/>
          <w:sz w:val="22"/>
          <w:szCs w:val="22"/>
        </w:rPr>
        <w:t xml:space="preserve"> (2004)</w:t>
      </w:r>
      <w:r w:rsidRPr="005B23CE">
        <w:rPr>
          <w:b/>
          <w:sz w:val="22"/>
          <w:szCs w:val="22"/>
        </w:rPr>
        <w:t>,</w:t>
      </w:r>
      <w:r w:rsidRPr="005B23CE">
        <w:rPr>
          <w:sz w:val="22"/>
          <w:szCs w:val="22"/>
        </w:rPr>
        <w:t xml:space="preserve"> Department of Earth and Environmental Studies, Montclair State University. Montclair, New Jersey. Course: Introduction to Physical Geography </w:t>
      </w:r>
    </w:p>
    <w:p w14:paraId="4A8BFBF9" w14:textId="36656ACE" w:rsidR="00943558" w:rsidRPr="005B23CE" w:rsidRDefault="00C71854" w:rsidP="00943558">
      <w:pPr>
        <w:widowControl w:val="0"/>
        <w:tabs>
          <w:tab w:val="left" w:pos="560"/>
          <w:tab w:val="left" w:pos="117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sz w:val="22"/>
          <w:szCs w:val="14"/>
        </w:rPr>
      </w:pPr>
      <w:r w:rsidRPr="005B23CE">
        <w:rPr>
          <w:b/>
          <w:sz w:val="22"/>
          <w:szCs w:val="14"/>
        </w:rPr>
        <w:t>Research Assistant</w:t>
      </w:r>
      <w:r w:rsidR="00943558" w:rsidRPr="005B23CE">
        <w:rPr>
          <w:b/>
          <w:sz w:val="22"/>
          <w:szCs w:val="14"/>
        </w:rPr>
        <w:t xml:space="preserve"> (1997-2002)</w:t>
      </w:r>
      <w:r w:rsidRPr="005B23CE">
        <w:rPr>
          <w:b/>
          <w:sz w:val="22"/>
          <w:szCs w:val="14"/>
        </w:rPr>
        <w:t>,</w:t>
      </w:r>
      <w:r w:rsidR="00833E6A">
        <w:rPr>
          <w:sz w:val="22"/>
          <w:szCs w:val="14"/>
        </w:rPr>
        <w:t xml:space="preserve"> Tree-</w:t>
      </w:r>
      <w:r w:rsidRPr="005B23CE">
        <w:rPr>
          <w:sz w:val="22"/>
          <w:szCs w:val="14"/>
        </w:rPr>
        <w:t>Ring Laboratory, Lamont-</w:t>
      </w:r>
      <w:r w:rsidR="00747F6B" w:rsidRPr="005B23CE">
        <w:rPr>
          <w:sz w:val="22"/>
          <w:szCs w:val="14"/>
        </w:rPr>
        <w:t>Doherty Earth Observatory</w:t>
      </w:r>
      <w:r w:rsidRPr="005B23CE">
        <w:rPr>
          <w:sz w:val="22"/>
          <w:szCs w:val="14"/>
        </w:rPr>
        <w:t xml:space="preserve">, Columbia University. Palisades, </w:t>
      </w:r>
      <w:r w:rsidRPr="005B23CE">
        <w:rPr>
          <w:bCs/>
          <w:iCs/>
          <w:sz w:val="22"/>
          <w:szCs w:val="22"/>
        </w:rPr>
        <w:t>New York.</w:t>
      </w:r>
      <w:r w:rsidRPr="005B23CE">
        <w:rPr>
          <w:bCs/>
          <w:sz w:val="22"/>
          <w:szCs w:val="22"/>
        </w:rPr>
        <w:t xml:space="preserve"> </w:t>
      </w:r>
    </w:p>
    <w:p w14:paraId="6DFD4D82" w14:textId="5CD1ECC8" w:rsidR="00C60160" w:rsidRPr="005B23CE" w:rsidRDefault="00846452" w:rsidP="00943558">
      <w:pPr>
        <w:widowControl w:val="0"/>
        <w:tabs>
          <w:tab w:val="left" w:pos="560"/>
          <w:tab w:val="left" w:pos="117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sz w:val="22"/>
          <w:szCs w:val="14"/>
        </w:rPr>
      </w:pPr>
      <w:r w:rsidRPr="005B23CE">
        <w:rPr>
          <w:b/>
          <w:sz w:val="22"/>
        </w:rPr>
        <w:t>Instructor</w:t>
      </w:r>
      <w:r w:rsidR="00943558" w:rsidRPr="005B23CE">
        <w:rPr>
          <w:b/>
          <w:sz w:val="22"/>
        </w:rPr>
        <w:t xml:space="preserve"> (2002)</w:t>
      </w:r>
      <w:r w:rsidRPr="005B23CE">
        <w:rPr>
          <w:b/>
          <w:sz w:val="22"/>
        </w:rPr>
        <w:t>,</w:t>
      </w:r>
      <w:r w:rsidRPr="005B23CE">
        <w:rPr>
          <w:sz w:val="22"/>
        </w:rPr>
        <w:t xml:space="preserve"> </w:t>
      </w:r>
      <w:r w:rsidR="007D19C7" w:rsidRPr="005B23CE">
        <w:rPr>
          <w:b/>
          <w:sz w:val="22"/>
        </w:rPr>
        <w:t>Teaching Assistant (2001</w:t>
      </w:r>
      <w:r w:rsidR="007D19C7" w:rsidRPr="005B23CE">
        <w:rPr>
          <w:sz w:val="22"/>
        </w:rPr>
        <w:t xml:space="preserve">), </w:t>
      </w:r>
      <w:r w:rsidRPr="005B23CE">
        <w:rPr>
          <w:sz w:val="22"/>
        </w:rPr>
        <w:t>Department of Geography, R</w:t>
      </w:r>
      <w:r w:rsidR="00236B2A" w:rsidRPr="005B23CE">
        <w:rPr>
          <w:sz w:val="22"/>
        </w:rPr>
        <w:t xml:space="preserve">utgers, State University of New </w:t>
      </w:r>
      <w:r w:rsidRPr="005B23CE">
        <w:rPr>
          <w:sz w:val="22"/>
        </w:rPr>
        <w:t>Jersey.  New Brunswick, New Jersey. Course: Remote Sensing.</w:t>
      </w:r>
    </w:p>
    <w:p w14:paraId="73921CC5" w14:textId="77777777" w:rsidR="007D19C7" w:rsidRDefault="007D19C7" w:rsidP="001559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sz w:val="22"/>
        </w:rPr>
      </w:pPr>
    </w:p>
    <w:p w14:paraId="19A1493B" w14:textId="77777777" w:rsidR="00846452" w:rsidRPr="005B23CE" w:rsidRDefault="00747F6B" w:rsidP="001559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b/>
          <w:bCs/>
          <w:sz w:val="22"/>
          <w:szCs w:val="22"/>
          <w:u w:val="single"/>
        </w:rPr>
      </w:pPr>
      <w:r w:rsidRPr="005B23CE">
        <w:rPr>
          <w:b/>
          <w:bCs/>
          <w:sz w:val="22"/>
          <w:szCs w:val="22"/>
          <w:u w:val="single"/>
        </w:rPr>
        <w:t>OTHER</w:t>
      </w:r>
      <w:r w:rsidR="00846452" w:rsidRPr="005B23CE">
        <w:rPr>
          <w:b/>
          <w:bCs/>
          <w:sz w:val="22"/>
          <w:szCs w:val="18"/>
          <w:u w:val="single"/>
        </w:rPr>
        <w:t xml:space="preserve"> </w:t>
      </w:r>
      <w:r w:rsidR="00846452" w:rsidRPr="005B23CE">
        <w:rPr>
          <w:b/>
          <w:bCs/>
          <w:sz w:val="22"/>
          <w:szCs w:val="22"/>
          <w:u w:val="single"/>
        </w:rPr>
        <w:t>E</w:t>
      </w:r>
      <w:r w:rsidR="00846452" w:rsidRPr="005B23CE">
        <w:rPr>
          <w:b/>
          <w:bCs/>
          <w:sz w:val="22"/>
          <w:szCs w:val="18"/>
          <w:u w:val="single"/>
        </w:rPr>
        <w:t>XPERIENCE</w:t>
      </w:r>
      <w:r w:rsidR="001559DC" w:rsidRPr="005B23CE">
        <w:rPr>
          <w:b/>
          <w:bCs/>
          <w:sz w:val="22"/>
          <w:szCs w:val="18"/>
          <w:u w:val="single"/>
        </w:rPr>
        <w:t xml:space="preserve"> AND WORKSHOPS</w:t>
      </w:r>
      <w:r w:rsidR="00846452" w:rsidRPr="005B23CE">
        <w:rPr>
          <w:b/>
          <w:bCs/>
          <w:sz w:val="22"/>
          <w:szCs w:val="22"/>
          <w:u w:val="single"/>
        </w:rPr>
        <w:t xml:space="preserve">:        </w:t>
      </w:r>
    </w:p>
    <w:p w14:paraId="5B530BA4" w14:textId="787B278F" w:rsidR="00BD6DCA" w:rsidRPr="005B23CE" w:rsidRDefault="00BD6DCA" w:rsidP="003A1522">
      <w:pPr>
        <w:pStyle w:val="Heading1"/>
        <w:spacing w:before="2" w:afterLines="50" w:after="120"/>
        <w:rPr>
          <w:rFonts w:ascii="Times New Roman" w:hAnsi="Times New Roman"/>
          <w:bCs/>
          <w:iCs/>
          <w:sz w:val="22"/>
          <w:szCs w:val="22"/>
        </w:rPr>
      </w:pPr>
      <w:r w:rsidRPr="005B23CE">
        <w:rPr>
          <w:rFonts w:ascii="Times New Roman" w:hAnsi="Times New Roman"/>
          <w:bCs/>
          <w:iCs/>
          <w:sz w:val="22"/>
          <w:szCs w:val="22"/>
        </w:rPr>
        <w:lastRenderedPageBreak/>
        <w:t xml:space="preserve">2016 </w:t>
      </w:r>
      <w:r w:rsidRPr="005B23CE">
        <w:rPr>
          <w:rFonts w:ascii="Times New Roman" w:hAnsi="Times New Roman"/>
          <w:b w:val="0"/>
          <w:bCs/>
          <w:iCs/>
          <w:sz w:val="22"/>
          <w:szCs w:val="22"/>
        </w:rPr>
        <w:t xml:space="preserve">“Envisioning the Future of Undergraduate Science Education, Technology Engineering and Mathematics (ENFUSE)”, Washington sponsored by NSF and AAAS. </w:t>
      </w:r>
    </w:p>
    <w:p w14:paraId="1A3ED069" w14:textId="27A988AB" w:rsidR="003A1522" w:rsidRPr="005B23CE" w:rsidRDefault="003A1522" w:rsidP="003A1522">
      <w:pPr>
        <w:pStyle w:val="Heading1"/>
        <w:spacing w:before="2" w:afterLines="50" w:after="120"/>
        <w:rPr>
          <w:rFonts w:ascii="Times New Roman" w:hAnsi="Times New Roman"/>
          <w:b w:val="0"/>
          <w:bCs/>
          <w:iCs/>
          <w:sz w:val="22"/>
          <w:szCs w:val="22"/>
        </w:rPr>
      </w:pPr>
      <w:r w:rsidRPr="005B23CE">
        <w:rPr>
          <w:rFonts w:ascii="Times New Roman" w:hAnsi="Times New Roman"/>
          <w:bCs/>
          <w:iCs/>
          <w:sz w:val="22"/>
          <w:szCs w:val="22"/>
        </w:rPr>
        <w:t xml:space="preserve">2013-2016 Module Developer, </w:t>
      </w:r>
      <w:proofErr w:type="spellStart"/>
      <w:r w:rsidRPr="005B23CE">
        <w:rPr>
          <w:rFonts w:ascii="Times New Roman" w:hAnsi="Times New Roman"/>
          <w:b w:val="0"/>
          <w:bCs/>
          <w:iCs/>
          <w:sz w:val="22"/>
          <w:szCs w:val="22"/>
        </w:rPr>
        <w:t>InTeGrate</w:t>
      </w:r>
      <w:proofErr w:type="spellEnd"/>
      <w:r w:rsidRPr="005B23CE">
        <w:rPr>
          <w:rFonts w:ascii="Times New Roman" w:hAnsi="Times New Roman"/>
          <w:b w:val="0"/>
          <w:bCs/>
          <w:iCs/>
          <w:sz w:val="22"/>
          <w:szCs w:val="22"/>
        </w:rPr>
        <w:t>, Science Education Resource Center (SERC)</w:t>
      </w:r>
      <w:r w:rsidR="00F12F12">
        <w:rPr>
          <w:rFonts w:ascii="Times New Roman" w:hAnsi="Times New Roman"/>
          <w:b w:val="0"/>
          <w:bCs/>
          <w:iCs/>
          <w:sz w:val="22"/>
          <w:szCs w:val="22"/>
        </w:rPr>
        <w:t>,</w:t>
      </w:r>
      <w:r w:rsidRPr="005B23CE">
        <w:rPr>
          <w:rFonts w:ascii="Times New Roman" w:hAnsi="Times New Roman"/>
          <w:b w:val="0"/>
          <w:bCs/>
          <w:iCs/>
          <w:sz w:val="22"/>
          <w:szCs w:val="22"/>
        </w:rPr>
        <w:t xml:space="preserve"> Carleton College. Water Sustainability.</w:t>
      </w:r>
    </w:p>
    <w:p w14:paraId="171A83C3" w14:textId="6FDC43A2" w:rsidR="00021EBE" w:rsidRPr="005B23CE" w:rsidRDefault="000C082A" w:rsidP="003A1522">
      <w:pPr>
        <w:pStyle w:val="Heading1"/>
        <w:spacing w:before="2" w:afterLines="50" w:after="120"/>
        <w:rPr>
          <w:rFonts w:ascii="Times New Roman" w:hAnsi="Times New Roman"/>
          <w:b w:val="0"/>
          <w:bCs/>
          <w:iCs/>
          <w:sz w:val="22"/>
          <w:szCs w:val="22"/>
        </w:rPr>
      </w:pPr>
      <w:r w:rsidRPr="005B23CE">
        <w:rPr>
          <w:rFonts w:ascii="Times New Roman" w:hAnsi="Times New Roman"/>
          <w:bCs/>
          <w:iCs/>
          <w:sz w:val="22"/>
          <w:szCs w:val="22"/>
        </w:rPr>
        <w:t>2015</w:t>
      </w:r>
      <w:r w:rsidR="00A134D8" w:rsidRPr="005B23CE">
        <w:rPr>
          <w:rFonts w:ascii="Times New Roman" w:hAnsi="Times New Roman"/>
          <w:bCs/>
          <w:iCs/>
          <w:sz w:val="22"/>
          <w:szCs w:val="22"/>
        </w:rPr>
        <w:t xml:space="preserve"> ENGAGE: </w:t>
      </w:r>
      <w:r w:rsidR="00A134D8" w:rsidRPr="005B23CE">
        <w:rPr>
          <w:rFonts w:ascii="Times New Roman" w:hAnsi="Times New Roman"/>
          <w:b w:val="0"/>
          <w:bCs/>
          <w:iCs/>
          <w:sz w:val="22"/>
          <w:szCs w:val="22"/>
        </w:rPr>
        <w:t>Catalyzing relationships, understandings, and collaborations between early career disciplinary researchers in the earth, atmospheric, ocean, and polar sci</w:t>
      </w:r>
      <w:r w:rsidR="00F12F12">
        <w:rPr>
          <w:rFonts w:ascii="Times New Roman" w:hAnsi="Times New Roman"/>
          <w:b w:val="0"/>
          <w:bCs/>
          <w:iCs/>
          <w:sz w:val="22"/>
          <w:szCs w:val="22"/>
        </w:rPr>
        <w:t>ences and scientific discipline-</w:t>
      </w:r>
      <w:r w:rsidR="00A134D8" w:rsidRPr="005B23CE">
        <w:rPr>
          <w:rFonts w:ascii="Times New Roman" w:hAnsi="Times New Roman"/>
          <w:b w:val="0"/>
          <w:bCs/>
          <w:iCs/>
          <w:sz w:val="22"/>
          <w:szCs w:val="22"/>
        </w:rPr>
        <w:t>based education r</w:t>
      </w:r>
      <w:r w:rsidR="00750F17" w:rsidRPr="005B23CE">
        <w:rPr>
          <w:rFonts w:ascii="Times New Roman" w:hAnsi="Times New Roman"/>
          <w:b w:val="0"/>
          <w:bCs/>
          <w:iCs/>
          <w:sz w:val="22"/>
          <w:szCs w:val="22"/>
        </w:rPr>
        <w:t>esearchers</w:t>
      </w:r>
      <w:r w:rsidR="00A134D8" w:rsidRPr="005B23CE">
        <w:rPr>
          <w:rFonts w:ascii="Times New Roman" w:hAnsi="Times New Roman"/>
          <w:b w:val="0"/>
          <w:bCs/>
          <w:iCs/>
          <w:sz w:val="22"/>
          <w:szCs w:val="22"/>
        </w:rPr>
        <w:t xml:space="preserve"> in the geosciences.</w:t>
      </w:r>
      <w:r w:rsidRPr="005B23CE">
        <w:rPr>
          <w:rFonts w:ascii="Times New Roman" w:hAnsi="Times New Roman"/>
          <w:b w:val="0"/>
          <w:bCs/>
          <w:iCs/>
          <w:sz w:val="22"/>
          <w:szCs w:val="22"/>
        </w:rPr>
        <w:t xml:space="preserve"> Arlington VA. </w:t>
      </w:r>
    </w:p>
    <w:p w14:paraId="6F3D9106" w14:textId="77777777" w:rsidR="001559DC" w:rsidRPr="005B23CE" w:rsidRDefault="00747F6B" w:rsidP="001559DC">
      <w:pPr>
        <w:pStyle w:val="Heading1"/>
        <w:spacing w:before="2" w:after="2"/>
        <w:rPr>
          <w:rFonts w:ascii="Times New Roman" w:hAnsi="Times New Roman"/>
        </w:rPr>
      </w:pPr>
      <w:r w:rsidRPr="005B23CE">
        <w:rPr>
          <w:rFonts w:ascii="Times New Roman" w:hAnsi="Times New Roman"/>
          <w:bCs/>
          <w:iCs/>
          <w:sz w:val="22"/>
          <w:szCs w:val="22"/>
        </w:rPr>
        <w:t xml:space="preserve">2012 Science Consultant, </w:t>
      </w:r>
      <w:r w:rsidRPr="005B23CE">
        <w:rPr>
          <w:rFonts w:ascii="Times New Roman" w:hAnsi="Times New Roman"/>
          <w:b w:val="0"/>
          <w:bCs/>
          <w:iCs/>
          <w:sz w:val="22"/>
          <w:szCs w:val="22"/>
        </w:rPr>
        <w:t xml:space="preserve">The Civilians, Investigative theater group. The Great Immensity, a </w:t>
      </w:r>
      <w:r w:rsidR="001559DC" w:rsidRPr="005B23CE">
        <w:rPr>
          <w:rFonts w:ascii="Times New Roman" w:hAnsi="Times New Roman"/>
          <w:b w:val="0"/>
          <w:bCs/>
          <w:iCs/>
          <w:sz w:val="22"/>
          <w:szCs w:val="22"/>
        </w:rPr>
        <w:t>play and media project about</w:t>
      </w:r>
      <w:r w:rsidRPr="005B23CE">
        <w:rPr>
          <w:rFonts w:ascii="Times New Roman" w:hAnsi="Times New Roman"/>
          <w:b w:val="0"/>
          <w:bCs/>
          <w:iCs/>
          <w:sz w:val="22"/>
          <w:szCs w:val="22"/>
        </w:rPr>
        <w:t xml:space="preserve"> environmental challenges. </w:t>
      </w:r>
      <w:bookmarkStart w:id="0" w:name="_GoBack"/>
      <w:r w:rsidR="00A35D5B" w:rsidRPr="00D36DC0">
        <w:rPr>
          <w:rFonts w:ascii="Times New Roman" w:hAnsi="Times New Roman"/>
          <w:b w:val="0"/>
        </w:rPr>
        <w:fldChar w:fldCharType="begin"/>
      </w:r>
      <w:r w:rsidR="00A35D5B" w:rsidRPr="00D36DC0">
        <w:rPr>
          <w:rFonts w:ascii="Times New Roman" w:hAnsi="Times New Roman"/>
          <w:b w:val="0"/>
        </w:rPr>
        <w:instrText xml:space="preserve"> HYPERLINK "http://thegreatimmensity.org" </w:instrText>
      </w:r>
      <w:r w:rsidR="00A35D5B" w:rsidRPr="00D36DC0">
        <w:rPr>
          <w:rFonts w:ascii="Times New Roman" w:hAnsi="Times New Roman"/>
          <w:b w:val="0"/>
        </w:rPr>
        <w:fldChar w:fldCharType="separate"/>
      </w:r>
      <w:r w:rsidR="001559DC" w:rsidRPr="00D36DC0">
        <w:rPr>
          <w:rStyle w:val="Hyperlink"/>
          <w:rFonts w:ascii="Times New Roman" w:hAnsi="Times New Roman"/>
          <w:b w:val="0"/>
          <w:bCs/>
          <w:iCs/>
          <w:sz w:val="22"/>
          <w:szCs w:val="22"/>
        </w:rPr>
        <w:t>http://thegreatimmensity.org</w:t>
      </w:r>
      <w:r w:rsidR="00A35D5B" w:rsidRPr="00D36DC0">
        <w:rPr>
          <w:rStyle w:val="Hyperlink"/>
          <w:rFonts w:ascii="Times New Roman" w:hAnsi="Times New Roman"/>
          <w:b w:val="0"/>
          <w:bCs/>
          <w:iCs/>
          <w:sz w:val="22"/>
          <w:szCs w:val="22"/>
        </w:rPr>
        <w:fldChar w:fldCharType="end"/>
      </w:r>
      <w:bookmarkEnd w:id="0"/>
    </w:p>
    <w:p w14:paraId="40853BF4" w14:textId="6C9E942B" w:rsidR="00F12F12" w:rsidRPr="005B23CE" w:rsidRDefault="001C0724" w:rsidP="00F520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240"/>
        <w:rPr>
          <w:bCs/>
          <w:iCs/>
          <w:sz w:val="22"/>
          <w:szCs w:val="22"/>
        </w:rPr>
      </w:pPr>
      <w:r w:rsidRPr="005B23CE">
        <w:rPr>
          <w:b/>
          <w:bCs/>
          <w:iCs/>
          <w:sz w:val="22"/>
          <w:szCs w:val="22"/>
        </w:rPr>
        <w:t xml:space="preserve">2012 </w:t>
      </w:r>
      <w:r w:rsidRPr="005B23CE">
        <w:rPr>
          <w:bCs/>
          <w:iCs/>
          <w:sz w:val="22"/>
          <w:szCs w:val="22"/>
        </w:rPr>
        <w:t>Selected Scholar for Dissertations Initiative for the Advancement of Climate Change Research (DISCCRS) Symposium VII.</w:t>
      </w:r>
      <w:r w:rsidR="000C0014" w:rsidRPr="005B23CE">
        <w:rPr>
          <w:bCs/>
          <w:iCs/>
          <w:sz w:val="22"/>
          <w:szCs w:val="22"/>
        </w:rPr>
        <w:t xml:space="preserve"> NSF/NASA:</w:t>
      </w:r>
      <w:r w:rsidR="000C0014" w:rsidRPr="005B23CE">
        <w:t xml:space="preserve"> </w:t>
      </w:r>
      <w:hyperlink r:id="rId9" w:history="1">
        <w:r w:rsidR="00F12F12" w:rsidRPr="000B2D81">
          <w:rPr>
            <w:rStyle w:val="Hyperlink"/>
            <w:bCs/>
            <w:iCs/>
            <w:sz w:val="22"/>
            <w:szCs w:val="22"/>
          </w:rPr>
          <w:t>http://disccrs.org</w:t>
        </w:r>
      </w:hyperlink>
    </w:p>
    <w:p w14:paraId="79D82689" w14:textId="73BC55EC" w:rsidR="00FD1044" w:rsidRPr="005B23CE" w:rsidRDefault="001C0724" w:rsidP="00F520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240"/>
        <w:rPr>
          <w:bCs/>
          <w:iCs/>
          <w:sz w:val="22"/>
          <w:szCs w:val="22"/>
        </w:rPr>
      </w:pPr>
      <w:r w:rsidRPr="005B23CE">
        <w:rPr>
          <w:b/>
          <w:bCs/>
          <w:iCs/>
          <w:sz w:val="22"/>
          <w:szCs w:val="22"/>
        </w:rPr>
        <w:t>2012</w:t>
      </w:r>
      <w:r w:rsidRPr="005B23CE">
        <w:rPr>
          <w:bCs/>
          <w:iCs/>
          <w:sz w:val="22"/>
          <w:szCs w:val="22"/>
        </w:rPr>
        <w:t xml:space="preserve"> Selected to participate in the Community Earth System Modeling Tutorial. (CESM). National Center for Atmospheric Research, Boulder</w:t>
      </w:r>
      <w:r w:rsidR="00F12F12">
        <w:rPr>
          <w:bCs/>
          <w:iCs/>
          <w:sz w:val="22"/>
          <w:szCs w:val="22"/>
        </w:rPr>
        <w:t>.</w:t>
      </w:r>
    </w:p>
    <w:p w14:paraId="744B4928" w14:textId="7DAC14E1" w:rsidR="001C0724" w:rsidRPr="005B23CE" w:rsidRDefault="00FD1044" w:rsidP="00FD1044">
      <w:pPr>
        <w:pStyle w:val="Default"/>
      </w:pPr>
      <w:r w:rsidRPr="005B23CE">
        <w:rPr>
          <w:b/>
          <w:bCs/>
          <w:iCs/>
          <w:sz w:val="22"/>
          <w:szCs w:val="22"/>
        </w:rPr>
        <w:t xml:space="preserve">2012 </w:t>
      </w:r>
      <w:r w:rsidRPr="005B23CE">
        <w:rPr>
          <w:bCs/>
          <w:iCs/>
          <w:sz w:val="22"/>
          <w:szCs w:val="22"/>
        </w:rPr>
        <w:t xml:space="preserve">Selected as a Fellow for Reach for Commercialization: </w:t>
      </w:r>
      <w:r w:rsidRPr="005B23CE">
        <w:rPr>
          <w:iCs/>
          <w:sz w:val="22"/>
          <w:szCs w:val="32"/>
        </w:rPr>
        <w:t>A Workshop for Women Faculty and Post</w:t>
      </w:r>
      <w:r w:rsidR="00F12F12">
        <w:rPr>
          <w:iCs/>
          <w:sz w:val="22"/>
          <w:szCs w:val="32"/>
        </w:rPr>
        <w:t xml:space="preserve"> </w:t>
      </w:r>
      <w:r w:rsidRPr="005B23CE">
        <w:rPr>
          <w:iCs/>
          <w:sz w:val="22"/>
          <w:szCs w:val="32"/>
        </w:rPr>
        <w:t>Docs in STEM</w:t>
      </w:r>
      <w:r w:rsidR="00C24D4D" w:rsidRPr="005B23CE">
        <w:rPr>
          <w:iCs/>
          <w:sz w:val="22"/>
          <w:szCs w:val="32"/>
        </w:rPr>
        <w:t>. CEOS/ADVANCE</w:t>
      </w:r>
      <w:r w:rsidR="009645A5" w:rsidRPr="005B23CE">
        <w:rPr>
          <w:iCs/>
          <w:sz w:val="22"/>
          <w:szCs w:val="32"/>
        </w:rPr>
        <w:t xml:space="preserve">, Columbus, OH, </w:t>
      </w:r>
      <w:r w:rsidRPr="005B23CE">
        <w:rPr>
          <w:iCs/>
          <w:sz w:val="22"/>
          <w:szCs w:val="32"/>
        </w:rPr>
        <w:t>2012</w:t>
      </w:r>
      <w:r w:rsidR="009645A5" w:rsidRPr="005B23CE">
        <w:rPr>
          <w:iCs/>
          <w:sz w:val="22"/>
          <w:szCs w:val="32"/>
        </w:rPr>
        <w:t>.</w:t>
      </w:r>
    </w:p>
    <w:p w14:paraId="0742793F" w14:textId="217891F9" w:rsidR="0085738D" w:rsidRPr="005B23CE" w:rsidRDefault="0085738D" w:rsidP="008573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sz w:val="22"/>
        </w:rPr>
      </w:pPr>
      <w:r w:rsidRPr="005B23CE">
        <w:rPr>
          <w:b/>
          <w:bCs/>
          <w:iCs/>
          <w:sz w:val="22"/>
          <w:szCs w:val="22"/>
        </w:rPr>
        <w:t>2</w:t>
      </w:r>
      <w:r w:rsidR="003A1522" w:rsidRPr="005B23CE">
        <w:rPr>
          <w:b/>
          <w:bCs/>
          <w:iCs/>
          <w:sz w:val="22"/>
          <w:szCs w:val="22"/>
        </w:rPr>
        <w:t>012</w:t>
      </w:r>
      <w:r w:rsidRPr="005B23CE">
        <w:rPr>
          <w:b/>
          <w:bCs/>
          <w:iCs/>
          <w:sz w:val="22"/>
          <w:szCs w:val="22"/>
        </w:rPr>
        <w:t xml:space="preserve"> </w:t>
      </w:r>
      <w:r w:rsidRPr="005B23CE">
        <w:rPr>
          <w:bCs/>
          <w:iCs/>
          <w:sz w:val="22"/>
          <w:szCs w:val="22"/>
        </w:rPr>
        <w:t>Selected for “</w:t>
      </w:r>
      <w:r w:rsidRPr="005B23CE">
        <w:rPr>
          <w:sz w:val="22"/>
        </w:rPr>
        <w:t xml:space="preserve">On the Cutting Edge: Preparing for an Academic Career in the Geosciences” Workshop, </w:t>
      </w:r>
      <w:r w:rsidR="00BD6DCA" w:rsidRPr="005B23CE">
        <w:rPr>
          <w:sz w:val="22"/>
        </w:rPr>
        <w:t xml:space="preserve">hosted by NSF, The National Association for Geoscience Teachers and Carleton College. </w:t>
      </w:r>
    </w:p>
    <w:p w14:paraId="1C322727" w14:textId="0641B2E4" w:rsidR="009E783D" w:rsidRPr="005B23CE" w:rsidRDefault="00846452" w:rsidP="005534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240"/>
        <w:rPr>
          <w:bCs/>
          <w:iCs/>
          <w:sz w:val="22"/>
          <w:szCs w:val="22"/>
        </w:rPr>
      </w:pPr>
      <w:r w:rsidRPr="005B23CE">
        <w:rPr>
          <w:b/>
          <w:bCs/>
          <w:iCs/>
          <w:sz w:val="22"/>
          <w:szCs w:val="22"/>
        </w:rPr>
        <w:t>2005</w:t>
      </w:r>
      <w:r w:rsidRPr="005B23CE">
        <w:rPr>
          <w:b/>
          <w:bCs/>
          <w:iCs/>
          <w:sz w:val="22"/>
          <w:szCs w:val="22"/>
        </w:rPr>
        <w:tab/>
        <w:t>Science Advisor,</w:t>
      </w:r>
      <w:r w:rsidRPr="005B23CE">
        <w:rPr>
          <w:bCs/>
          <w:iCs/>
          <w:sz w:val="22"/>
          <w:szCs w:val="22"/>
        </w:rPr>
        <w:t xml:space="preserve"> Science Bulletins, American Museum of Natural History, </w:t>
      </w:r>
      <w:r w:rsidR="009645A5" w:rsidRPr="005B23CE">
        <w:rPr>
          <w:bCs/>
          <w:iCs/>
          <w:sz w:val="22"/>
          <w:szCs w:val="22"/>
        </w:rPr>
        <w:t>NY, NY.</w:t>
      </w:r>
    </w:p>
    <w:p w14:paraId="3092A1F3" w14:textId="77777777" w:rsidR="00CF7A7C" w:rsidRPr="005B23CE" w:rsidRDefault="00A34553" w:rsidP="004C46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b/>
          <w:bCs/>
          <w:sz w:val="22"/>
          <w:szCs w:val="22"/>
          <w:u w:val="single"/>
        </w:rPr>
      </w:pPr>
      <w:r w:rsidRPr="005B23CE">
        <w:rPr>
          <w:b/>
          <w:bCs/>
          <w:sz w:val="22"/>
          <w:szCs w:val="22"/>
          <w:u w:val="single"/>
        </w:rPr>
        <w:t>R</w:t>
      </w:r>
      <w:r w:rsidRPr="005B23CE">
        <w:rPr>
          <w:b/>
          <w:bCs/>
          <w:sz w:val="22"/>
          <w:szCs w:val="18"/>
          <w:u w:val="single"/>
        </w:rPr>
        <w:t xml:space="preserve">ESEARCH </w:t>
      </w:r>
      <w:r w:rsidR="00553483" w:rsidRPr="005B23CE">
        <w:rPr>
          <w:b/>
          <w:bCs/>
          <w:sz w:val="22"/>
          <w:szCs w:val="18"/>
          <w:u w:val="single"/>
        </w:rPr>
        <w:t xml:space="preserve">AWARDS AND </w:t>
      </w:r>
      <w:r w:rsidRPr="005B23CE">
        <w:rPr>
          <w:b/>
          <w:bCs/>
          <w:sz w:val="22"/>
          <w:szCs w:val="22"/>
          <w:u w:val="single"/>
        </w:rPr>
        <w:t>G</w:t>
      </w:r>
      <w:r w:rsidRPr="005B23CE">
        <w:rPr>
          <w:b/>
          <w:bCs/>
          <w:sz w:val="22"/>
          <w:szCs w:val="18"/>
          <w:u w:val="single"/>
        </w:rPr>
        <w:t>RANTS</w:t>
      </w:r>
      <w:r w:rsidRPr="005B23CE">
        <w:rPr>
          <w:b/>
          <w:bCs/>
          <w:sz w:val="22"/>
          <w:szCs w:val="22"/>
          <w:u w:val="single"/>
        </w:rPr>
        <w:t xml:space="preserve">:    </w:t>
      </w:r>
    </w:p>
    <w:p w14:paraId="0C9B380A" w14:textId="7C1B9513" w:rsidR="00D20052" w:rsidRPr="005B23CE" w:rsidRDefault="00CF7A7C" w:rsidP="00CF7A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bCs/>
          <w:sz w:val="22"/>
          <w:szCs w:val="22"/>
        </w:rPr>
      </w:pPr>
      <w:r w:rsidRPr="005B23CE">
        <w:rPr>
          <w:bCs/>
          <w:sz w:val="22"/>
          <w:szCs w:val="22"/>
        </w:rPr>
        <w:t xml:space="preserve">Collaborative Research: Socio-economic patterns, public perceptions, and climate vulnerabilities of water resources and quality. NSF </w:t>
      </w:r>
      <w:r w:rsidR="00D20052" w:rsidRPr="005B23CE">
        <w:rPr>
          <w:bCs/>
          <w:sz w:val="22"/>
          <w:szCs w:val="22"/>
        </w:rPr>
        <w:t>Build and Broaden</w:t>
      </w:r>
      <w:r w:rsidRPr="005B23CE">
        <w:rPr>
          <w:bCs/>
          <w:sz w:val="22"/>
          <w:szCs w:val="22"/>
        </w:rPr>
        <w:t xml:space="preserve"> Program</w:t>
      </w:r>
      <w:r w:rsidR="000F6BFC">
        <w:rPr>
          <w:bCs/>
          <w:sz w:val="22"/>
          <w:szCs w:val="22"/>
        </w:rPr>
        <w:t xml:space="preserve">, </w:t>
      </w:r>
      <w:hyperlink r:id="rId10" w:history="1">
        <w:r w:rsidR="000F6BFC" w:rsidRPr="00222D3C">
          <w:rPr>
            <w:rStyle w:val="Hyperlink"/>
            <w:bCs/>
            <w:sz w:val="22"/>
            <w:szCs w:val="22"/>
          </w:rPr>
          <w:t>Award #212</w:t>
        </w:r>
        <w:r w:rsidR="000F6BFC" w:rsidRPr="00222D3C">
          <w:rPr>
            <w:rStyle w:val="Hyperlink"/>
            <w:bCs/>
            <w:sz w:val="22"/>
            <w:szCs w:val="22"/>
          </w:rPr>
          <w:t>7</w:t>
        </w:r>
        <w:r w:rsidR="000F6BFC" w:rsidRPr="00222D3C">
          <w:rPr>
            <w:rStyle w:val="Hyperlink"/>
            <w:bCs/>
            <w:sz w:val="22"/>
            <w:szCs w:val="22"/>
          </w:rPr>
          <w:t>335</w:t>
        </w:r>
      </w:hyperlink>
      <w:r w:rsidRPr="005B23CE">
        <w:rPr>
          <w:bCs/>
          <w:sz w:val="22"/>
          <w:szCs w:val="22"/>
        </w:rPr>
        <w:t xml:space="preserve">. </w:t>
      </w:r>
      <w:proofErr w:type="spellStart"/>
      <w:r w:rsidRPr="005B23CE">
        <w:rPr>
          <w:b/>
          <w:bCs/>
          <w:sz w:val="22"/>
          <w:szCs w:val="22"/>
        </w:rPr>
        <w:t>Davi</w:t>
      </w:r>
      <w:proofErr w:type="spellEnd"/>
      <w:r w:rsidRPr="005B23CE">
        <w:rPr>
          <w:b/>
          <w:bCs/>
          <w:sz w:val="22"/>
          <w:szCs w:val="22"/>
        </w:rPr>
        <w:t xml:space="preserve"> N</w:t>
      </w:r>
      <w:r w:rsidRPr="005B23CE">
        <w:rPr>
          <w:bCs/>
          <w:sz w:val="22"/>
          <w:szCs w:val="22"/>
        </w:rPr>
        <w:t xml:space="preserve">, Sullivan M, </w:t>
      </w:r>
      <w:proofErr w:type="spellStart"/>
      <w:r w:rsidRPr="005B23CE">
        <w:rPr>
          <w:bCs/>
          <w:sz w:val="22"/>
          <w:szCs w:val="22"/>
        </w:rPr>
        <w:t>Milanes</w:t>
      </w:r>
      <w:proofErr w:type="spellEnd"/>
      <w:r w:rsidRPr="005B23CE">
        <w:rPr>
          <w:bCs/>
          <w:sz w:val="22"/>
          <w:szCs w:val="22"/>
        </w:rPr>
        <w:t xml:space="preserve"> L, $292,640 to William Paterson University. </w:t>
      </w:r>
      <w:r w:rsidR="00D20052" w:rsidRPr="005B23CE">
        <w:rPr>
          <w:bCs/>
          <w:sz w:val="22"/>
          <w:szCs w:val="22"/>
        </w:rPr>
        <w:t>2021-2024</w:t>
      </w:r>
      <w:r w:rsidR="00C0297E">
        <w:rPr>
          <w:bCs/>
          <w:sz w:val="22"/>
          <w:szCs w:val="22"/>
        </w:rPr>
        <w:t>, Awarded</w:t>
      </w:r>
    </w:p>
    <w:p w14:paraId="7921D4A0" w14:textId="4932F130" w:rsidR="00D20052" w:rsidRPr="005B23CE" w:rsidRDefault="00D20052" w:rsidP="00CF7A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bCs/>
          <w:sz w:val="22"/>
          <w:szCs w:val="22"/>
        </w:rPr>
      </w:pPr>
      <w:r w:rsidRPr="005B23CE">
        <w:rPr>
          <w:bCs/>
          <w:sz w:val="22"/>
          <w:szCs w:val="22"/>
        </w:rPr>
        <w:t>Collaborative Research: Understanding the Impacts of Extreme Events on the Peoples of the Arctic. NS</w:t>
      </w:r>
      <w:r w:rsidR="000F6BFC">
        <w:rPr>
          <w:bCs/>
          <w:sz w:val="22"/>
          <w:szCs w:val="22"/>
        </w:rPr>
        <w:t xml:space="preserve">F Arctic Social Science Program, </w:t>
      </w:r>
      <w:hyperlink r:id="rId11" w:history="1">
        <w:r w:rsidR="00222D3C">
          <w:rPr>
            <w:rStyle w:val="Hyperlink"/>
            <w:bCs/>
            <w:sz w:val="22"/>
            <w:szCs w:val="22"/>
          </w:rPr>
          <w:t>Award #</w:t>
        </w:r>
        <w:r w:rsidR="000F6BFC" w:rsidRPr="000F6BFC">
          <w:rPr>
            <w:rStyle w:val="Hyperlink"/>
            <w:bCs/>
            <w:sz w:val="22"/>
            <w:szCs w:val="22"/>
          </w:rPr>
          <w:t>2</w:t>
        </w:r>
        <w:r w:rsidR="000F6BFC" w:rsidRPr="000F6BFC">
          <w:rPr>
            <w:rStyle w:val="Hyperlink"/>
            <w:bCs/>
            <w:sz w:val="22"/>
            <w:szCs w:val="22"/>
          </w:rPr>
          <w:t>112463</w:t>
        </w:r>
      </w:hyperlink>
      <w:r w:rsidR="000F6BFC">
        <w:rPr>
          <w:bCs/>
          <w:sz w:val="22"/>
          <w:szCs w:val="22"/>
        </w:rPr>
        <w:t>.</w:t>
      </w:r>
      <w:r w:rsidRPr="005B23CE">
        <w:rPr>
          <w:bCs/>
          <w:sz w:val="22"/>
          <w:szCs w:val="22"/>
        </w:rPr>
        <w:t xml:space="preserve"> </w:t>
      </w:r>
      <w:proofErr w:type="spellStart"/>
      <w:r w:rsidRPr="005B23CE">
        <w:rPr>
          <w:b/>
          <w:bCs/>
          <w:sz w:val="22"/>
          <w:szCs w:val="22"/>
        </w:rPr>
        <w:t>Davi</w:t>
      </w:r>
      <w:proofErr w:type="spellEnd"/>
      <w:r w:rsidRPr="005B23CE">
        <w:rPr>
          <w:b/>
          <w:bCs/>
          <w:sz w:val="22"/>
          <w:szCs w:val="22"/>
        </w:rPr>
        <w:t xml:space="preserve"> N</w:t>
      </w:r>
      <w:r w:rsidRPr="005B23CE">
        <w:rPr>
          <w:bCs/>
          <w:sz w:val="22"/>
          <w:szCs w:val="22"/>
        </w:rPr>
        <w:t xml:space="preserve">, $408,492. </w:t>
      </w:r>
      <w:r w:rsidR="00C0297E">
        <w:rPr>
          <w:bCs/>
          <w:sz w:val="22"/>
          <w:szCs w:val="22"/>
        </w:rPr>
        <w:t>2022-2025, Awarded</w:t>
      </w:r>
    </w:p>
    <w:p w14:paraId="21E6FF3B" w14:textId="19714803" w:rsidR="00D20052" w:rsidRPr="005B23CE" w:rsidRDefault="00B6358A" w:rsidP="00CF7A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bCs/>
          <w:sz w:val="22"/>
          <w:szCs w:val="22"/>
        </w:rPr>
      </w:pPr>
      <w:r w:rsidRPr="005B23CE">
        <w:rPr>
          <w:bCs/>
          <w:sz w:val="22"/>
          <w:szCs w:val="22"/>
        </w:rPr>
        <w:t xml:space="preserve">Tropical Cyclone Impacts and Climate Resilience of Maritime Forests of New Jersey. NOAA, NJ Sea Grant Program. </w:t>
      </w:r>
      <w:proofErr w:type="spellStart"/>
      <w:r w:rsidRPr="005B23CE">
        <w:rPr>
          <w:b/>
          <w:bCs/>
          <w:sz w:val="22"/>
          <w:szCs w:val="22"/>
        </w:rPr>
        <w:t>Davi</w:t>
      </w:r>
      <w:proofErr w:type="spellEnd"/>
      <w:r w:rsidRPr="005B23CE">
        <w:rPr>
          <w:b/>
          <w:bCs/>
          <w:sz w:val="22"/>
          <w:szCs w:val="22"/>
        </w:rPr>
        <w:t xml:space="preserve"> N</w:t>
      </w:r>
      <w:r w:rsidRPr="005B23CE">
        <w:rPr>
          <w:bCs/>
          <w:sz w:val="22"/>
          <w:szCs w:val="22"/>
        </w:rPr>
        <w:t>, Andreu-</w:t>
      </w:r>
      <w:proofErr w:type="spellStart"/>
      <w:r w:rsidRPr="005B23CE">
        <w:rPr>
          <w:bCs/>
          <w:sz w:val="22"/>
          <w:szCs w:val="22"/>
        </w:rPr>
        <w:t>Hayles</w:t>
      </w:r>
      <w:proofErr w:type="spellEnd"/>
      <w:r w:rsidRPr="005B23CE">
        <w:rPr>
          <w:bCs/>
          <w:sz w:val="22"/>
          <w:szCs w:val="22"/>
        </w:rPr>
        <w:t xml:space="preserve"> L, </w:t>
      </w:r>
      <w:proofErr w:type="spellStart"/>
      <w:r w:rsidRPr="005B23CE">
        <w:rPr>
          <w:bCs/>
          <w:sz w:val="22"/>
          <w:szCs w:val="22"/>
        </w:rPr>
        <w:t>Haaf</w:t>
      </w:r>
      <w:proofErr w:type="spellEnd"/>
      <w:r w:rsidRPr="005B23CE">
        <w:rPr>
          <w:bCs/>
          <w:sz w:val="22"/>
          <w:szCs w:val="22"/>
        </w:rPr>
        <w:t xml:space="preserve"> L. $139,968.</w:t>
      </w:r>
      <w:r w:rsidR="00222D3C">
        <w:rPr>
          <w:bCs/>
          <w:sz w:val="22"/>
          <w:szCs w:val="22"/>
        </w:rPr>
        <w:t xml:space="preserve"> 2022-2024, Awarded pending federal omnibus budget approval</w:t>
      </w:r>
    </w:p>
    <w:p w14:paraId="0D61BB3B" w14:textId="2DB52423" w:rsidR="00024FEF" w:rsidRPr="005B23CE" w:rsidRDefault="00693154" w:rsidP="006931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bCs/>
          <w:sz w:val="22"/>
          <w:szCs w:val="22"/>
        </w:rPr>
      </w:pPr>
      <w:r w:rsidRPr="005B23CE">
        <w:rPr>
          <w:bCs/>
          <w:sz w:val="22"/>
          <w:szCs w:val="22"/>
        </w:rPr>
        <w:t xml:space="preserve">Temporal dynamics of tree-growth and photosynthesis and their environmental drivers in the Lamont Sanctuary Forest Preserve: Lamont-Doherty Earth Observatory Climate Center, Columbia University, $10,000, 4/1/21 to 12/31/22 Rao, M.P., Pacheco-Solana, A., Jensen, J., </w:t>
      </w:r>
      <w:proofErr w:type="spellStart"/>
      <w:r w:rsidRPr="005B23CE">
        <w:rPr>
          <w:bCs/>
          <w:sz w:val="22"/>
          <w:szCs w:val="22"/>
        </w:rPr>
        <w:t>Oryan</w:t>
      </w:r>
      <w:proofErr w:type="spellEnd"/>
      <w:r w:rsidRPr="005B23CE">
        <w:rPr>
          <w:bCs/>
          <w:sz w:val="22"/>
          <w:szCs w:val="22"/>
        </w:rPr>
        <w:t>, B., Rodríguez-</w:t>
      </w:r>
      <w:proofErr w:type="spellStart"/>
      <w:r w:rsidRPr="005B23CE">
        <w:rPr>
          <w:bCs/>
          <w:sz w:val="22"/>
          <w:szCs w:val="22"/>
        </w:rPr>
        <w:t>Catón</w:t>
      </w:r>
      <w:proofErr w:type="spellEnd"/>
      <w:r w:rsidRPr="005B23CE">
        <w:rPr>
          <w:bCs/>
          <w:sz w:val="22"/>
          <w:szCs w:val="22"/>
        </w:rPr>
        <w:t>, M., Griffin, K.L., Andreu-</w:t>
      </w:r>
      <w:proofErr w:type="spellStart"/>
      <w:r w:rsidRPr="005B23CE">
        <w:rPr>
          <w:bCs/>
          <w:sz w:val="22"/>
          <w:szCs w:val="22"/>
        </w:rPr>
        <w:t>Hayles</w:t>
      </w:r>
      <w:proofErr w:type="spellEnd"/>
      <w:r w:rsidRPr="005B23CE">
        <w:rPr>
          <w:bCs/>
          <w:sz w:val="22"/>
          <w:szCs w:val="22"/>
        </w:rPr>
        <w:t xml:space="preserve">, L., </w:t>
      </w:r>
      <w:proofErr w:type="spellStart"/>
      <w:r w:rsidRPr="005B23CE">
        <w:rPr>
          <w:bCs/>
          <w:sz w:val="22"/>
          <w:szCs w:val="22"/>
        </w:rPr>
        <w:t>Boelman</w:t>
      </w:r>
      <w:proofErr w:type="spellEnd"/>
      <w:r w:rsidRPr="005B23CE">
        <w:rPr>
          <w:bCs/>
          <w:sz w:val="22"/>
          <w:szCs w:val="22"/>
        </w:rPr>
        <w:t xml:space="preserve">, N., </w:t>
      </w:r>
      <w:proofErr w:type="spellStart"/>
      <w:r w:rsidRPr="005B23CE">
        <w:rPr>
          <w:bCs/>
          <w:sz w:val="22"/>
          <w:szCs w:val="22"/>
        </w:rPr>
        <w:t>Commane</w:t>
      </w:r>
      <w:proofErr w:type="spellEnd"/>
      <w:r w:rsidRPr="005B23CE">
        <w:rPr>
          <w:bCs/>
          <w:sz w:val="22"/>
          <w:szCs w:val="22"/>
        </w:rPr>
        <w:t xml:space="preserve">, R., </w:t>
      </w:r>
      <w:proofErr w:type="spellStart"/>
      <w:r w:rsidRPr="005B23CE">
        <w:rPr>
          <w:bCs/>
          <w:sz w:val="22"/>
          <w:szCs w:val="22"/>
        </w:rPr>
        <w:t>Gentine</w:t>
      </w:r>
      <w:proofErr w:type="spellEnd"/>
      <w:r w:rsidRPr="005B23CE">
        <w:rPr>
          <w:bCs/>
          <w:sz w:val="22"/>
          <w:szCs w:val="22"/>
        </w:rPr>
        <w:t xml:space="preserve">, P., &amp; </w:t>
      </w:r>
      <w:proofErr w:type="spellStart"/>
      <w:r w:rsidRPr="005B23CE">
        <w:rPr>
          <w:b/>
          <w:bCs/>
          <w:sz w:val="22"/>
          <w:szCs w:val="22"/>
        </w:rPr>
        <w:t>Davi</w:t>
      </w:r>
      <w:proofErr w:type="spellEnd"/>
      <w:r w:rsidRPr="005B23CE">
        <w:rPr>
          <w:b/>
          <w:bCs/>
          <w:sz w:val="22"/>
          <w:szCs w:val="22"/>
        </w:rPr>
        <w:t xml:space="preserve">, </w:t>
      </w:r>
      <w:r w:rsidR="00B6358A" w:rsidRPr="005B23CE">
        <w:rPr>
          <w:b/>
          <w:bCs/>
          <w:sz w:val="22"/>
          <w:szCs w:val="22"/>
        </w:rPr>
        <w:t>N</w:t>
      </w:r>
      <w:r w:rsidR="00B6358A" w:rsidRPr="005B23CE">
        <w:rPr>
          <w:bCs/>
          <w:sz w:val="22"/>
          <w:szCs w:val="22"/>
        </w:rPr>
        <w:t>.</w:t>
      </w:r>
      <w:r w:rsidR="00222D3C">
        <w:rPr>
          <w:bCs/>
          <w:sz w:val="22"/>
          <w:szCs w:val="22"/>
        </w:rPr>
        <w:t xml:space="preserve"> Awarded</w:t>
      </w:r>
    </w:p>
    <w:p w14:paraId="54467A6D" w14:textId="2218D521" w:rsidR="00024FEF" w:rsidRPr="005B23CE" w:rsidRDefault="00024FEF" w:rsidP="00024FEF">
      <w:pPr>
        <w:spacing w:after="120"/>
        <w:rPr>
          <w:sz w:val="22"/>
          <w:szCs w:val="22"/>
        </w:rPr>
      </w:pPr>
      <w:r w:rsidRPr="005B23CE">
        <w:rPr>
          <w:sz w:val="22"/>
          <w:szCs w:val="22"/>
        </w:rPr>
        <w:t xml:space="preserve">Tropical cyclone impacts and climate response of the centuries-old maritime forests of NY &amp; NJ: </w:t>
      </w:r>
      <w:r w:rsidRPr="005B23CE">
        <w:rPr>
          <w:bCs/>
          <w:sz w:val="22"/>
          <w:szCs w:val="22"/>
        </w:rPr>
        <w:t xml:space="preserve">Lamont-Doherty Earth Observatory Climate Center, Columbia University, $10,000, 11/1/20 to 10/31/21. </w:t>
      </w:r>
      <w:proofErr w:type="spellStart"/>
      <w:r w:rsidRPr="005B23CE">
        <w:rPr>
          <w:b/>
          <w:bCs/>
          <w:sz w:val="22"/>
          <w:szCs w:val="22"/>
        </w:rPr>
        <w:t>Davi</w:t>
      </w:r>
      <w:proofErr w:type="spellEnd"/>
      <w:r w:rsidRPr="005B23CE">
        <w:rPr>
          <w:b/>
          <w:bCs/>
          <w:sz w:val="22"/>
          <w:szCs w:val="22"/>
        </w:rPr>
        <w:t xml:space="preserve">, </w:t>
      </w:r>
      <w:r w:rsidR="00B6358A" w:rsidRPr="005B23CE">
        <w:rPr>
          <w:b/>
          <w:bCs/>
          <w:sz w:val="22"/>
          <w:szCs w:val="22"/>
        </w:rPr>
        <w:t>N</w:t>
      </w:r>
      <w:r w:rsidRPr="005B23CE">
        <w:rPr>
          <w:b/>
          <w:bCs/>
          <w:sz w:val="22"/>
          <w:szCs w:val="22"/>
        </w:rPr>
        <w:t xml:space="preserve">.  </w:t>
      </w:r>
      <w:r w:rsidRPr="005B23CE">
        <w:rPr>
          <w:bCs/>
          <w:sz w:val="22"/>
          <w:szCs w:val="22"/>
        </w:rPr>
        <w:t>&amp; Andreu-</w:t>
      </w:r>
      <w:proofErr w:type="spellStart"/>
      <w:r w:rsidRPr="005B23CE">
        <w:rPr>
          <w:bCs/>
          <w:sz w:val="22"/>
          <w:szCs w:val="22"/>
        </w:rPr>
        <w:t>Hayles</w:t>
      </w:r>
      <w:proofErr w:type="spellEnd"/>
      <w:r w:rsidRPr="005B23CE">
        <w:rPr>
          <w:bCs/>
          <w:sz w:val="22"/>
          <w:szCs w:val="22"/>
        </w:rPr>
        <w:t>, L.</w:t>
      </w:r>
      <w:r w:rsidR="00C0297E">
        <w:rPr>
          <w:bCs/>
          <w:sz w:val="22"/>
          <w:szCs w:val="22"/>
        </w:rPr>
        <w:t xml:space="preserve"> Awarded</w:t>
      </w:r>
    </w:p>
    <w:p w14:paraId="7711DFC3" w14:textId="13A69FBD" w:rsidR="00321B01" w:rsidRPr="005B23CE" w:rsidRDefault="00321B01" w:rsidP="00943558">
      <w:pPr>
        <w:widowControl w:val="0"/>
        <w:autoSpaceDE w:val="0"/>
        <w:autoSpaceDN w:val="0"/>
        <w:adjustRightInd w:val="0"/>
        <w:spacing w:after="120"/>
        <w:rPr>
          <w:sz w:val="22"/>
          <w:szCs w:val="22"/>
        </w:rPr>
      </w:pPr>
      <w:r w:rsidRPr="005B23CE">
        <w:rPr>
          <w:sz w:val="22"/>
          <w:szCs w:val="22"/>
        </w:rPr>
        <w:t>Collaborative: A Millennial Northweste</w:t>
      </w:r>
      <w:r w:rsidR="00235C7B" w:rsidRPr="005B23CE">
        <w:rPr>
          <w:sz w:val="22"/>
          <w:szCs w:val="22"/>
        </w:rPr>
        <w:t xml:space="preserve">rn North American </w:t>
      </w:r>
      <w:proofErr w:type="spellStart"/>
      <w:r w:rsidR="00235C7B" w:rsidRPr="005B23CE">
        <w:rPr>
          <w:sz w:val="22"/>
          <w:szCs w:val="22"/>
        </w:rPr>
        <w:t>Treeline</w:t>
      </w:r>
      <w:proofErr w:type="spellEnd"/>
      <w:r w:rsidR="00235C7B" w:rsidRPr="005B23CE">
        <w:rPr>
          <w:sz w:val="22"/>
          <w:szCs w:val="22"/>
        </w:rPr>
        <w:t xml:space="preserve"> Blue</w:t>
      </w:r>
      <w:r w:rsidR="00CF7A7C" w:rsidRPr="005B23CE">
        <w:rPr>
          <w:sz w:val="22"/>
          <w:szCs w:val="22"/>
        </w:rPr>
        <w:t xml:space="preserve"> Intensity </w:t>
      </w:r>
      <w:r w:rsidRPr="005B23CE">
        <w:rPr>
          <w:sz w:val="22"/>
          <w:szCs w:val="22"/>
        </w:rPr>
        <w:t>Network based on Living and Subfossil Wood</w:t>
      </w:r>
      <w:r w:rsidR="00CF7A7C" w:rsidRPr="005B23CE">
        <w:rPr>
          <w:sz w:val="22"/>
          <w:szCs w:val="22"/>
        </w:rPr>
        <w:t>,</w:t>
      </w:r>
      <w:r w:rsidRPr="005B23CE">
        <w:rPr>
          <w:sz w:val="22"/>
          <w:szCs w:val="22"/>
        </w:rPr>
        <w:t xml:space="preserve"> </w:t>
      </w:r>
      <w:r w:rsidR="00CF7A7C" w:rsidRPr="005B23CE">
        <w:rPr>
          <w:sz w:val="22"/>
          <w:szCs w:val="22"/>
        </w:rPr>
        <w:t>NSF Paleo-Perspectives on Climate Change</w:t>
      </w:r>
      <w:r w:rsidR="00CF7A7C" w:rsidRPr="005B23CE">
        <w:rPr>
          <w:sz w:val="22"/>
          <w:szCs w:val="22"/>
          <w:lang w:val="ru-RU"/>
        </w:rPr>
        <w:t xml:space="preserve"> P2C2</w:t>
      </w:r>
      <w:r w:rsidR="000D21CE">
        <w:rPr>
          <w:sz w:val="22"/>
          <w:szCs w:val="22"/>
        </w:rPr>
        <w:t>, Proposal #</w:t>
      </w:r>
      <w:r w:rsidR="000D21CE" w:rsidRPr="000D21CE">
        <w:rPr>
          <w:sz w:val="22"/>
          <w:szCs w:val="22"/>
        </w:rPr>
        <w:t>2202716</w:t>
      </w:r>
      <w:r w:rsidR="00CF7A7C" w:rsidRPr="005B23CE">
        <w:rPr>
          <w:sz w:val="22"/>
          <w:szCs w:val="22"/>
          <w:lang w:val="ru-RU"/>
        </w:rPr>
        <w:t xml:space="preserve"> </w:t>
      </w:r>
      <w:r w:rsidRPr="005B23CE">
        <w:rPr>
          <w:sz w:val="22"/>
          <w:szCs w:val="22"/>
        </w:rPr>
        <w:t xml:space="preserve">(PI: </w:t>
      </w:r>
      <w:proofErr w:type="spellStart"/>
      <w:r w:rsidRPr="005B23CE">
        <w:rPr>
          <w:sz w:val="22"/>
          <w:szCs w:val="22"/>
        </w:rPr>
        <w:t>D’Arrigo</w:t>
      </w:r>
      <w:proofErr w:type="spellEnd"/>
      <w:r w:rsidRPr="005B23CE">
        <w:rPr>
          <w:sz w:val="22"/>
          <w:szCs w:val="22"/>
        </w:rPr>
        <w:t xml:space="preserve"> R, </w:t>
      </w:r>
      <w:proofErr w:type="spellStart"/>
      <w:r w:rsidRPr="005B23CE">
        <w:rPr>
          <w:sz w:val="22"/>
          <w:szCs w:val="22"/>
        </w:rPr>
        <w:t>CoPI</w:t>
      </w:r>
      <w:proofErr w:type="spellEnd"/>
      <w:r w:rsidRPr="005B23CE">
        <w:rPr>
          <w:sz w:val="22"/>
          <w:szCs w:val="22"/>
        </w:rPr>
        <w:t xml:space="preserve">: </w:t>
      </w:r>
      <w:proofErr w:type="spellStart"/>
      <w:r w:rsidRPr="005B23CE">
        <w:rPr>
          <w:sz w:val="22"/>
          <w:szCs w:val="22"/>
        </w:rPr>
        <w:t>Anchukaitis</w:t>
      </w:r>
      <w:proofErr w:type="spellEnd"/>
      <w:r w:rsidRPr="005B23CE">
        <w:rPr>
          <w:sz w:val="22"/>
          <w:szCs w:val="22"/>
        </w:rPr>
        <w:t xml:space="preserve"> K, Wiles G, Wilson R, </w:t>
      </w:r>
      <w:proofErr w:type="spellStart"/>
      <w:r w:rsidRPr="005B23CE">
        <w:rPr>
          <w:b/>
          <w:sz w:val="22"/>
          <w:szCs w:val="22"/>
        </w:rPr>
        <w:t>Davi</w:t>
      </w:r>
      <w:proofErr w:type="spellEnd"/>
      <w:r w:rsidRPr="005B23CE">
        <w:rPr>
          <w:b/>
          <w:sz w:val="22"/>
          <w:szCs w:val="22"/>
        </w:rPr>
        <w:t xml:space="preserve"> N</w:t>
      </w:r>
      <w:r w:rsidR="0099412F">
        <w:rPr>
          <w:sz w:val="22"/>
          <w:szCs w:val="22"/>
        </w:rPr>
        <w:t xml:space="preserve">, Porter T) </w:t>
      </w:r>
      <w:r w:rsidR="000D21CE">
        <w:rPr>
          <w:sz w:val="22"/>
          <w:szCs w:val="22"/>
        </w:rPr>
        <w:t>$ 532,196,</w:t>
      </w:r>
      <w:r w:rsidR="0099412F">
        <w:rPr>
          <w:sz w:val="22"/>
          <w:szCs w:val="22"/>
        </w:rPr>
        <w:t xml:space="preserve"> </w:t>
      </w:r>
      <w:r w:rsidR="00C0297E">
        <w:rPr>
          <w:sz w:val="22"/>
          <w:szCs w:val="22"/>
        </w:rPr>
        <w:t>Pending</w:t>
      </w:r>
    </w:p>
    <w:p w14:paraId="023E6A36" w14:textId="2B97F6F4" w:rsidR="00E25B81" w:rsidRPr="005B23CE" w:rsidRDefault="00806090" w:rsidP="00943558">
      <w:pPr>
        <w:widowControl w:val="0"/>
        <w:autoSpaceDE w:val="0"/>
        <w:autoSpaceDN w:val="0"/>
        <w:adjustRightInd w:val="0"/>
        <w:spacing w:after="120"/>
        <w:rPr>
          <w:sz w:val="22"/>
          <w:szCs w:val="22"/>
        </w:rPr>
      </w:pPr>
      <w:r w:rsidRPr="005B23CE">
        <w:rPr>
          <w:sz w:val="22"/>
          <w:szCs w:val="22"/>
        </w:rPr>
        <w:t>Developing long-term climate records from high-altitude ecosystems of the Colombian Central Cordillera</w:t>
      </w:r>
      <w:r w:rsidR="00296FB3" w:rsidRPr="005B23CE">
        <w:rPr>
          <w:sz w:val="22"/>
          <w:szCs w:val="22"/>
        </w:rPr>
        <w:t xml:space="preserve"> (PI </w:t>
      </w:r>
      <w:r w:rsidR="00296FB3" w:rsidRPr="005B23CE">
        <w:rPr>
          <w:b/>
          <w:sz w:val="22"/>
          <w:szCs w:val="22"/>
        </w:rPr>
        <w:t xml:space="preserve">N </w:t>
      </w:r>
      <w:proofErr w:type="spellStart"/>
      <w:r w:rsidR="00296FB3" w:rsidRPr="005B23CE">
        <w:rPr>
          <w:b/>
          <w:sz w:val="22"/>
          <w:szCs w:val="22"/>
        </w:rPr>
        <w:t>Davi</w:t>
      </w:r>
      <w:proofErr w:type="spellEnd"/>
      <w:r w:rsidR="00296FB3" w:rsidRPr="005B23CE">
        <w:rPr>
          <w:sz w:val="22"/>
          <w:szCs w:val="22"/>
        </w:rPr>
        <w:t>)</w:t>
      </w:r>
      <w:r w:rsidRPr="005B23CE">
        <w:rPr>
          <w:sz w:val="22"/>
          <w:szCs w:val="22"/>
        </w:rPr>
        <w:t>, Fulbright U. S. Scholars Program, $</w:t>
      </w:r>
      <w:r w:rsidR="00504BEF" w:rsidRPr="005B23CE">
        <w:rPr>
          <w:sz w:val="22"/>
          <w:szCs w:val="22"/>
        </w:rPr>
        <w:t>2</w:t>
      </w:r>
      <w:r w:rsidR="001208F5" w:rsidRPr="005B23CE">
        <w:rPr>
          <w:sz w:val="22"/>
          <w:szCs w:val="22"/>
        </w:rPr>
        <w:t>6</w:t>
      </w:r>
      <w:r w:rsidRPr="005B23CE">
        <w:rPr>
          <w:sz w:val="22"/>
          <w:szCs w:val="22"/>
        </w:rPr>
        <w:t xml:space="preserve">,000 </w:t>
      </w:r>
      <w:r w:rsidR="0099412F">
        <w:rPr>
          <w:sz w:val="22"/>
          <w:szCs w:val="22"/>
        </w:rPr>
        <w:t>Aw</w:t>
      </w:r>
      <w:r w:rsidR="00C0297E">
        <w:rPr>
          <w:sz w:val="22"/>
          <w:szCs w:val="22"/>
        </w:rPr>
        <w:t>arded, postponed due to Covid19</w:t>
      </w:r>
    </w:p>
    <w:p w14:paraId="6A7F0E90" w14:textId="1384E43A" w:rsidR="00E25B81" w:rsidRPr="005B23CE" w:rsidRDefault="003A1522" w:rsidP="00943558">
      <w:pPr>
        <w:widowControl w:val="0"/>
        <w:autoSpaceDE w:val="0"/>
        <w:autoSpaceDN w:val="0"/>
        <w:adjustRightInd w:val="0"/>
        <w:spacing w:after="120"/>
        <w:rPr>
          <w:sz w:val="22"/>
          <w:szCs w:val="22"/>
        </w:rPr>
      </w:pPr>
      <w:r w:rsidRPr="005B23CE">
        <w:rPr>
          <w:sz w:val="22"/>
          <w:szCs w:val="22"/>
        </w:rPr>
        <w:t xml:space="preserve">Climate Science Art Collaboration: National Endowment of the Arts. (Evangelista K, </w:t>
      </w:r>
      <w:proofErr w:type="spellStart"/>
      <w:r w:rsidRPr="005B23CE">
        <w:rPr>
          <w:b/>
          <w:sz w:val="22"/>
          <w:szCs w:val="22"/>
        </w:rPr>
        <w:t>Davi</w:t>
      </w:r>
      <w:proofErr w:type="spellEnd"/>
      <w:r w:rsidRPr="005B23CE">
        <w:rPr>
          <w:b/>
          <w:sz w:val="22"/>
          <w:szCs w:val="22"/>
        </w:rPr>
        <w:t xml:space="preserve"> N</w:t>
      </w:r>
      <w:r w:rsidRPr="005B23CE">
        <w:rPr>
          <w:sz w:val="22"/>
          <w:szCs w:val="22"/>
        </w:rPr>
        <w:t xml:space="preserve">, Johnsen </w:t>
      </w:r>
      <w:r w:rsidR="00C0297E">
        <w:rPr>
          <w:sz w:val="22"/>
          <w:szCs w:val="22"/>
        </w:rPr>
        <w:t>E), Nov. 2018, $20,000, Awarded</w:t>
      </w:r>
    </w:p>
    <w:p w14:paraId="0DD5CCB9" w14:textId="0C050127" w:rsidR="00E25B81" w:rsidRPr="005B23CE" w:rsidRDefault="003A1522" w:rsidP="00943558">
      <w:pPr>
        <w:widowControl w:val="0"/>
        <w:autoSpaceDE w:val="0"/>
        <w:autoSpaceDN w:val="0"/>
        <w:adjustRightInd w:val="0"/>
        <w:spacing w:after="120"/>
        <w:rPr>
          <w:sz w:val="22"/>
          <w:szCs w:val="22"/>
        </w:rPr>
      </w:pPr>
      <w:r w:rsidRPr="005B23CE">
        <w:rPr>
          <w:sz w:val="22"/>
          <w:szCs w:val="22"/>
        </w:rPr>
        <w:lastRenderedPageBreak/>
        <w:t>G</w:t>
      </w:r>
      <w:r w:rsidR="009645A5" w:rsidRPr="005B23CE">
        <w:rPr>
          <w:sz w:val="22"/>
          <w:szCs w:val="22"/>
        </w:rPr>
        <w:t xml:space="preserve">eoscience Education: </w:t>
      </w:r>
      <w:r w:rsidRPr="005B23CE">
        <w:rPr>
          <w:sz w:val="22"/>
          <w:szCs w:val="22"/>
        </w:rPr>
        <w:t xml:space="preserve"> Paterson Great Falls National Historical Park: National Park Service. (PI</w:t>
      </w:r>
      <w:r w:rsidR="00DA1735">
        <w:rPr>
          <w:sz w:val="22"/>
          <w:szCs w:val="22"/>
        </w:rPr>
        <w:t>:</w:t>
      </w:r>
      <w:r w:rsidRPr="005B23CE">
        <w:rPr>
          <w:sz w:val="22"/>
          <w:szCs w:val="22"/>
        </w:rPr>
        <w:t xml:space="preserve"> </w:t>
      </w:r>
      <w:proofErr w:type="spellStart"/>
      <w:r w:rsidRPr="005B23CE">
        <w:rPr>
          <w:sz w:val="22"/>
          <w:szCs w:val="22"/>
        </w:rPr>
        <w:t>Ilyse</w:t>
      </w:r>
      <w:proofErr w:type="spellEnd"/>
      <w:r w:rsidRPr="005B23CE">
        <w:rPr>
          <w:sz w:val="22"/>
          <w:szCs w:val="22"/>
        </w:rPr>
        <w:t xml:space="preserve"> Goldman, w. </w:t>
      </w:r>
      <w:r w:rsidRPr="005B23CE">
        <w:rPr>
          <w:b/>
          <w:sz w:val="22"/>
          <w:szCs w:val="22"/>
        </w:rPr>
        <w:t xml:space="preserve">N </w:t>
      </w:r>
      <w:proofErr w:type="spellStart"/>
      <w:r w:rsidRPr="005B23CE">
        <w:rPr>
          <w:b/>
          <w:sz w:val="22"/>
          <w:szCs w:val="22"/>
        </w:rPr>
        <w:t>Davi</w:t>
      </w:r>
      <w:proofErr w:type="spellEnd"/>
      <w:r w:rsidR="009645A5" w:rsidRPr="005B23CE">
        <w:rPr>
          <w:sz w:val="22"/>
          <w:szCs w:val="22"/>
        </w:rPr>
        <w:t xml:space="preserve">, N. Susan </w:t>
      </w:r>
      <w:proofErr w:type="spellStart"/>
      <w:r w:rsidR="009645A5" w:rsidRPr="005B23CE">
        <w:rPr>
          <w:sz w:val="22"/>
          <w:szCs w:val="22"/>
        </w:rPr>
        <w:t>Balic</w:t>
      </w:r>
      <w:proofErr w:type="spellEnd"/>
      <w:r w:rsidR="009645A5" w:rsidRPr="005B23CE">
        <w:rPr>
          <w:sz w:val="22"/>
          <w:szCs w:val="22"/>
        </w:rPr>
        <w:t xml:space="preserve">, and N. </w:t>
      </w:r>
      <w:proofErr w:type="spellStart"/>
      <w:r w:rsidR="009645A5" w:rsidRPr="005B23CE">
        <w:rPr>
          <w:sz w:val="22"/>
          <w:szCs w:val="22"/>
        </w:rPr>
        <w:t>Noris</w:t>
      </w:r>
      <w:proofErr w:type="spellEnd"/>
      <w:r w:rsidR="009645A5" w:rsidRPr="005B23CE">
        <w:rPr>
          <w:sz w:val="22"/>
          <w:szCs w:val="22"/>
        </w:rPr>
        <w:t xml:space="preserve">-Bauer). </w:t>
      </w:r>
      <w:r w:rsidRPr="005B23CE">
        <w:rPr>
          <w:sz w:val="22"/>
          <w:szCs w:val="22"/>
        </w:rPr>
        <w:t>2018, $</w:t>
      </w:r>
      <w:r w:rsidR="009D7DBA" w:rsidRPr="005B23CE">
        <w:rPr>
          <w:sz w:val="22"/>
          <w:szCs w:val="22"/>
        </w:rPr>
        <w:t>38,</w:t>
      </w:r>
      <w:r w:rsidRPr="005B23CE">
        <w:rPr>
          <w:sz w:val="22"/>
          <w:szCs w:val="22"/>
        </w:rPr>
        <w:t>300</w:t>
      </w:r>
      <w:r w:rsidR="00C0297E">
        <w:rPr>
          <w:sz w:val="22"/>
          <w:szCs w:val="22"/>
        </w:rPr>
        <w:t xml:space="preserve"> Awarded</w:t>
      </w:r>
    </w:p>
    <w:p w14:paraId="4BC04DBC" w14:textId="7896F4B3" w:rsidR="00B83023" w:rsidRPr="005B23CE" w:rsidRDefault="00B83023" w:rsidP="00943558">
      <w:pPr>
        <w:widowControl w:val="0"/>
        <w:autoSpaceDE w:val="0"/>
        <w:autoSpaceDN w:val="0"/>
        <w:adjustRightInd w:val="0"/>
        <w:spacing w:after="120"/>
        <w:rPr>
          <w:sz w:val="22"/>
          <w:szCs w:val="22"/>
          <w:lang w:val="ru-RU"/>
        </w:rPr>
      </w:pPr>
      <w:r w:rsidRPr="005B23CE">
        <w:rPr>
          <w:sz w:val="22"/>
          <w:szCs w:val="22"/>
        </w:rPr>
        <w:t>Collaborative Research: Calibrating Southeast Asian Proxies: Speleothems and Tree Rings, NSF Paleo-Perspectives on Climate Change</w:t>
      </w:r>
      <w:r w:rsidRPr="005B23CE">
        <w:rPr>
          <w:sz w:val="22"/>
          <w:szCs w:val="22"/>
          <w:lang w:val="ru-RU"/>
        </w:rPr>
        <w:t xml:space="preserve"> P2C2 2016-2019 (PI M </w:t>
      </w:r>
      <w:proofErr w:type="spellStart"/>
      <w:r w:rsidRPr="005B23CE">
        <w:rPr>
          <w:sz w:val="22"/>
          <w:szCs w:val="22"/>
          <w:lang w:val="ru-RU"/>
        </w:rPr>
        <w:t>Griffiths</w:t>
      </w:r>
      <w:proofErr w:type="spellEnd"/>
      <w:r w:rsidRPr="005B23CE">
        <w:rPr>
          <w:sz w:val="22"/>
          <w:szCs w:val="22"/>
          <w:lang w:val="ru-RU"/>
        </w:rPr>
        <w:t xml:space="preserve">, </w:t>
      </w:r>
      <w:proofErr w:type="spellStart"/>
      <w:r w:rsidRPr="005B23CE">
        <w:rPr>
          <w:sz w:val="22"/>
          <w:szCs w:val="22"/>
          <w:lang w:val="ru-RU"/>
        </w:rPr>
        <w:t>Co-PIs</w:t>
      </w:r>
      <w:proofErr w:type="spellEnd"/>
      <w:r w:rsidRPr="005B23CE">
        <w:rPr>
          <w:sz w:val="22"/>
          <w:szCs w:val="22"/>
          <w:lang w:val="ru-RU"/>
        </w:rPr>
        <w:t xml:space="preserve"> B </w:t>
      </w:r>
      <w:proofErr w:type="spellStart"/>
      <w:r w:rsidRPr="005B23CE">
        <w:rPr>
          <w:sz w:val="22"/>
          <w:szCs w:val="22"/>
          <w:lang w:val="ru-RU"/>
        </w:rPr>
        <w:t>Buckley</w:t>
      </w:r>
      <w:proofErr w:type="spellEnd"/>
      <w:r w:rsidRPr="005B23CE">
        <w:rPr>
          <w:sz w:val="22"/>
          <w:szCs w:val="22"/>
          <w:lang w:val="ru-RU"/>
        </w:rPr>
        <w:t xml:space="preserve">, K </w:t>
      </w:r>
      <w:proofErr w:type="spellStart"/>
      <w:r w:rsidRPr="005B23CE">
        <w:rPr>
          <w:sz w:val="22"/>
          <w:szCs w:val="22"/>
          <w:lang w:val="ru-RU"/>
        </w:rPr>
        <w:t>Johnson</w:t>
      </w:r>
      <w:proofErr w:type="spellEnd"/>
      <w:r w:rsidRPr="005B23CE">
        <w:rPr>
          <w:sz w:val="22"/>
          <w:szCs w:val="22"/>
          <w:lang w:val="ru-RU"/>
        </w:rPr>
        <w:t xml:space="preserve">, </w:t>
      </w:r>
      <w:r w:rsidRPr="005B23CE">
        <w:rPr>
          <w:b/>
          <w:sz w:val="22"/>
          <w:szCs w:val="22"/>
          <w:lang w:val="ru-RU"/>
        </w:rPr>
        <w:t xml:space="preserve">N </w:t>
      </w:r>
      <w:proofErr w:type="spellStart"/>
      <w:r w:rsidRPr="005B23CE">
        <w:rPr>
          <w:b/>
          <w:sz w:val="22"/>
          <w:szCs w:val="22"/>
          <w:lang w:val="ru-RU"/>
        </w:rPr>
        <w:t>Davi</w:t>
      </w:r>
      <w:proofErr w:type="spellEnd"/>
      <w:r w:rsidR="00DA1735">
        <w:rPr>
          <w:sz w:val="22"/>
          <w:szCs w:val="22"/>
          <w:lang w:val="ru-RU"/>
        </w:rPr>
        <w:t>),</w:t>
      </w:r>
      <w:r w:rsidR="00DA1735">
        <w:rPr>
          <w:sz w:val="22"/>
          <w:szCs w:val="22"/>
        </w:rPr>
        <w:t xml:space="preserve"> </w:t>
      </w:r>
      <w:r w:rsidR="009D7DBA" w:rsidRPr="005B23CE">
        <w:rPr>
          <w:sz w:val="22"/>
          <w:szCs w:val="22"/>
          <w:lang w:val="ru-RU"/>
        </w:rPr>
        <w:t>$</w:t>
      </w:r>
      <w:r w:rsidR="00DA1735">
        <w:rPr>
          <w:sz w:val="22"/>
          <w:szCs w:val="22"/>
        </w:rPr>
        <w:t>233,684,</w:t>
      </w:r>
      <w:r w:rsidR="00C0297E">
        <w:rPr>
          <w:sz w:val="22"/>
          <w:szCs w:val="22"/>
          <w:lang w:val="ru-RU"/>
        </w:rPr>
        <w:t xml:space="preserve"> </w:t>
      </w:r>
      <w:proofErr w:type="spellStart"/>
      <w:r w:rsidR="00C0297E">
        <w:rPr>
          <w:sz w:val="22"/>
          <w:szCs w:val="22"/>
          <w:lang w:val="ru-RU"/>
        </w:rPr>
        <w:t>Awarded</w:t>
      </w:r>
      <w:proofErr w:type="spellEnd"/>
    </w:p>
    <w:p w14:paraId="4E4C85D9" w14:textId="5F50A9AA" w:rsidR="00081A04" w:rsidRPr="005B23CE" w:rsidRDefault="00EE496F" w:rsidP="00943558">
      <w:pPr>
        <w:widowControl w:val="0"/>
        <w:autoSpaceDE w:val="0"/>
        <w:autoSpaceDN w:val="0"/>
        <w:adjustRightInd w:val="0"/>
        <w:spacing w:after="120"/>
        <w:rPr>
          <w:sz w:val="22"/>
          <w:szCs w:val="22"/>
        </w:rPr>
      </w:pPr>
      <w:proofErr w:type="spellStart"/>
      <w:r w:rsidRPr="005B23CE">
        <w:rPr>
          <w:sz w:val="22"/>
          <w:szCs w:val="22"/>
          <w:lang w:val="ru-RU"/>
        </w:rPr>
        <w:t>Infrastructure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Support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for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Undergraduat</w:t>
      </w:r>
      <w:r w:rsidR="00DA1735">
        <w:rPr>
          <w:sz w:val="22"/>
          <w:szCs w:val="22"/>
          <w:lang w:val="ru-RU"/>
        </w:rPr>
        <w:t>e</w:t>
      </w:r>
      <w:proofErr w:type="spellEnd"/>
      <w:r w:rsidR="00DA1735">
        <w:rPr>
          <w:sz w:val="22"/>
          <w:szCs w:val="22"/>
          <w:lang w:val="ru-RU"/>
        </w:rPr>
        <w:t xml:space="preserve"> </w:t>
      </w:r>
      <w:proofErr w:type="spellStart"/>
      <w:r w:rsidR="00DA1735">
        <w:rPr>
          <w:sz w:val="22"/>
          <w:szCs w:val="22"/>
          <w:lang w:val="ru-RU"/>
        </w:rPr>
        <w:t>Research</w:t>
      </w:r>
      <w:proofErr w:type="spellEnd"/>
      <w:r w:rsidR="00DA1735">
        <w:rPr>
          <w:sz w:val="22"/>
          <w:szCs w:val="22"/>
          <w:lang w:val="ru-RU"/>
        </w:rPr>
        <w:t xml:space="preserve"> </w:t>
      </w:r>
      <w:proofErr w:type="spellStart"/>
      <w:r w:rsidR="00DA1735">
        <w:rPr>
          <w:sz w:val="22"/>
          <w:szCs w:val="22"/>
          <w:lang w:val="ru-RU"/>
        </w:rPr>
        <w:t>in</w:t>
      </w:r>
      <w:proofErr w:type="spellEnd"/>
      <w:r w:rsidR="00DA1735">
        <w:rPr>
          <w:sz w:val="22"/>
          <w:szCs w:val="22"/>
          <w:lang w:val="ru-RU"/>
        </w:rPr>
        <w:t xml:space="preserve"> </w:t>
      </w:r>
      <w:proofErr w:type="spellStart"/>
      <w:r w:rsidR="00DA1735">
        <w:rPr>
          <w:sz w:val="22"/>
          <w:szCs w:val="22"/>
          <w:lang w:val="ru-RU"/>
        </w:rPr>
        <w:t>Dendrochronology</w:t>
      </w:r>
      <w:proofErr w:type="spellEnd"/>
      <w:r w:rsidR="00DA1735">
        <w:rPr>
          <w:sz w:val="22"/>
          <w:szCs w:val="22"/>
        </w:rPr>
        <w:t xml:space="preserve">, </w:t>
      </w:r>
      <w:r w:rsidRPr="005B23CE">
        <w:rPr>
          <w:sz w:val="22"/>
          <w:szCs w:val="22"/>
          <w:lang w:val="ru-RU"/>
        </w:rPr>
        <w:t>(</w:t>
      </w:r>
      <w:r w:rsidR="00DA1735">
        <w:rPr>
          <w:sz w:val="22"/>
          <w:szCs w:val="22"/>
        </w:rPr>
        <w:t xml:space="preserve">PI: </w:t>
      </w:r>
      <w:proofErr w:type="spellStart"/>
      <w:r w:rsidRPr="005B23CE">
        <w:rPr>
          <w:b/>
          <w:sz w:val="22"/>
          <w:szCs w:val="22"/>
          <w:lang w:val="ru-RU"/>
        </w:rPr>
        <w:t>Davi</w:t>
      </w:r>
      <w:proofErr w:type="spellEnd"/>
      <w:r w:rsidRPr="005B23CE">
        <w:rPr>
          <w:b/>
          <w:sz w:val="22"/>
          <w:szCs w:val="22"/>
          <w:lang w:val="ru-RU"/>
        </w:rPr>
        <w:t xml:space="preserve"> N</w:t>
      </w:r>
      <w:r w:rsidRPr="005B23CE">
        <w:rPr>
          <w:sz w:val="22"/>
          <w:szCs w:val="22"/>
          <w:lang w:val="ru-RU"/>
        </w:rPr>
        <w:t xml:space="preserve">), </w:t>
      </w:r>
      <w:r w:rsidR="00DA1735">
        <w:rPr>
          <w:sz w:val="22"/>
          <w:szCs w:val="22"/>
        </w:rPr>
        <w:t>College</w:t>
      </w:r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of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Science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and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Health</w:t>
      </w:r>
      <w:proofErr w:type="spellEnd"/>
      <w:r w:rsidRPr="005B23CE">
        <w:rPr>
          <w:sz w:val="22"/>
          <w:szCs w:val="22"/>
          <w:lang w:val="ru-RU"/>
        </w:rPr>
        <w:t xml:space="preserve"> (</w:t>
      </w:r>
      <w:r w:rsidR="00DA1735">
        <w:rPr>
          <w:sz w:val="22"/>
          <w:szCs w:val="22"/>
        </w:rPr>
        <w:t xml:space="preserve">WPU </w:t>
      </w:r>
      <w:proofErr w:type="spellStart"/>
      <w:r w:rsidRPr="005B23CE">
        <w:rPr>
          <w:sz w:val="22"/>
          <w:szCs w:val="22"/>
          <w:lang w:val="ru-RU"/>
        </w:rPr>
        <w:t>internal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award</w:t>
      </w:r>
      <w:proofErr w:type="spellEnd"/>
      <w:r w:rsidRPr="005B23CE">
        <w:rPr>
          <w:sz w:val="22"/>
          <w:szCs w:val="22"/>
          <w:lang w:val="ru-RU"/>
        </w:rPr>
        <w:t>)</w:t>
      </w:r>
      <w:r w:rsidR="00DA1735">
        <w:rPr>
          <w:sz w:val="22"/>
          <w:szCs w:val="22"/>
        </w:rPr>
        <w:t>,</w:t>
      </w:r>
      <w:r w:rsidR="00DA1735">
        <w:rPr>
          <w:sz w:val="22"/>
          <w:szCs w:val="22"/>
          <w:lang w:val="ru-RU"/>
        </w:rPr>
        <w:t xml:space="preserve"> </w:t>
      </w:r>
      <w:proofErr w:type="spellStart"/>
      <w:r w:rsidR="00DA1735">
        <w:rPr>
          <w:sz w:val="22"/>
          <w:szCs w:val="22"/>
          <w:lang w:val="ru-RU"/>
        </w:rPr>
        <w:t>March</w:t>
      </w:r>
      <w:proofErr w:type="spellEnd"/>
      <w:r w:rsidR="00DA1735">
        <w:rPr>
          <w:sz w:val="22"/>
          <w:szCs w:val="22"/>
          <w:lang w:val="ru-RU"/>
        </w:rPr>
        <w:t xml:space="preserve"> 2015, $19,000</w:t>
      </w:r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Awarded</w:t>
      </w:r>
      <w:proofErr w:type="spellEnd"/>
      <w:r w:rsidR="00504BEF" w:rsidRPr="005B23CE">
        <w:rPr>
          <w:sz w:val="22"/>
          <w:szCs w:val="22"/>
        </w:rPr>
        <w:t>.</w:t>
      </w:r>
    </w:p>
    <w:p w14:paraId="044143AA" w14:textId="39864769" w:rsidR="0023536F" w:rsidRPr="005B23CE" w:rsidRDefault="00B83023" w:rsidP="00943558">
      <w:pPr>
        <w:widowControl w:val="0"/>
        <w:autoSpaceDE w:val="0"/>
        <w:autoSpaceDN w:val="0"/>
        <w:adjustRightInd w:val="0"/>
        <w:spacing w:after="120"/>
        <w:rPr>
          <w:sz w:val="22"/>
          <w:szCs w:val="22"/>
        </w:rPr>
      </w:pPr>
      <w:r w:rsidRPr="005B23CE">
        <w:rPr>
          <w:sz w:val="22"/>
          <w:szCs w:val="22"/>
        </w:rPr>
        <w:t>Collaborative Research: Climate, human and ecosystem interactions in the face of a rapidly chang</w:t>
      </w:r>
      <w:r w:rsidRPr="005B23CE">
        <w:rPr>
          <w:bCs/>
          <w:sz w:val="22"/>
          <w:szCs w:val="22"/>
        </w:rPr>
        <w:t>ing</w:t>
      </w:r>
      <w:r w:rsidRPr="005B23CE">
        <w:rPr>
          <w:sz w:val="22"/>
          <w:szCs w:val="22"/>
        </w:rPr>
        <w:t xml:space="preserve"> Asian steppe. Arctic Social Science, </w:t>
      </w:r>
      <w:r w:rsidR="0023536F" w:rsidRPr="005B23CE">
        <w:rPr>
          <w:sz w:val="22"/>
          <w:szCs w:val="22"/>
        </w:rPr>
        <w:t>NSF</w:t>
      </w:r>
      <w:r w:rsidRPr="005B23CE">
        <w:rPr>
          <w:sz w:val="22"/>
          <w:szCs w:val="22"/>
        </w:rPr>
        <w:t xml:space="preserve"> (PI</w:t>
      </w:r>
      <w:r w:rsidR="00DA1735">
        <w:rPr>
          <w:sz w:val="22"/>
          <w:szCs w:val="22"/>
        </w:rPr>
        <w:t>s</w:t>
      </w:r>
      <w:r w:rsidRPr="005B23CE">
        <w:rPr>
          <w:sz w:val="22"/>
          <w:szCs w:val="22"/>
        </w:rPr>
        <w:t xml:space="preserve"> </w:t>
      </w:r>
      <w:proofErr w:type="spellStart"/>
      <w:r w:rsidRPr="005B23CE">
        <w:rPr>
          <w:b/>
          <w:sz w:val="22"/>
          <w:szCs w:val="22"/>
        </w:rPr>
        <w:t>Davi</w:t>
      </w:r>
      <w:proofErr w:type="spellEnd"/>
      <w:r w:rsidRPr="005B23CE">
        <w:rPr>
          <w:b/>
          <w:sz w:val="22"/>
          <w:szCs w:val="22"/>
        </w:rPr>
        <w:t xml:space="preserve"> N</w:t>
      </w:r>
      <w:r w:rsidR="00DA1735">
        <w:rPr>
          <w:b/>
          <w:sz w:val="22"/>
          <w:szCs w:val="22"/>
        </w:rPr>
        <w:t xml:space="preserve">, </w:t>
      </w:r>
      <w:r w:rsidR="00DA1735" w:rsidRPr="00DA1735">
        <w:rPr>
          <w:sz w:val="22"/>
          <w:szCs w:val="22"/>
        </w:rPr>
        <w:t xml:space="preserve">Andreu- </w:t>
      </w:r>
      <w:proofErr w:type="spellStart"/>
      <w:r w:rsidR="00DA1735" w:rsidRPr="00DA1735">
        <w:rPr>
          <w:sz w:val="22"/>
          <w:szCs w:val="22"/>
        </w:rPr>
        <w:t>Hayles</w:t>
      </w:r>
      <w:proofErr w:type="spellEnd"/>
      <w:r w:rsidR="00236B2A" w:rsidRPr="005B23CE">
        <w:rPr>
          <w:sz w:val="22"/>
          <w:szCs w:val="22"/>
        </w:rPr>
        <w:t>),</w:t>
      </w:r>
      <w:r w:rsidR="00DA1735" w:rsidRPr="00DA1735">
        <w:rPr>
          <w:sz w:val="22"/>
          <w:szCs w:val="22"/>
        </w:rPr>
        <w:t xml:space="preserve"> </w:t>
      </w:r>
      <w:r w:rsidR="00DA1735" w:rsidRPr="005B23CE">
        <w:rPr>
          <w:sz w:val="22"/>
          <w:szCs w:val="22"/>
        </w:rPr>
        <w:t>2017</w:t>
      </w:r>
      <w:r w:rsidR="00DA1735">
        <w:rPr>
          <w:sz w:val="22"/>
          <w:szCs w:val="22"/>
        </w:rPr>
        <w:t>-2021</w:t>
      </w:r>
      <w:r w:rsidR="00DA1735" w:rsidRPr="005B23CE">
        <w:rPr>
          <w:sz w:val="22"/>
          <w:szCs w:val="22"/>
        </w:rPr>
        <w:t xml:space="preserve">, </w:t>
      </w:r>
      <w:r w:rsidR="00236B2A" w:rsidRPr="005B23CE">
        <w:rPr>
          <w:sz w:val="22"/>
          <w:szCs w:val="22"/>
        </w:rPr>
        <w:t>$</w:t>
      </w:r>
      <w:r w:rsidR="00DA1735">
        <w:rPr>
          <w:sz w:val="22"/>
          <w:szCs w:val="22"/>
        </w:rPr>
        <w:t>459,475</w:t>
      </w:r>
      <w:r w:rsidR="00E25B81" w:rsidRPr="005B23CE">
        <w:rPr>
          <w:sz w:val="22"/>
          <w:szCs w:val="22"/>
        </w:rPr>
        <w:t xml:space="preserve"> </w:t>
      </w:r>
      <w:r w:rsidR="00C0297E">
        <w:rPr>
          <w:sz w:val="22"/>
          <w:szCs w:val="22"/>
        </w:rPr>
        <w:t>Awarded</w:t>
      </w:r>
    </w:p>
    <w:p w14:paraId="66DE4461" w14:textId="0DB65331" w:rsidR="0023536F" w:rsidRPr="005B23CE" w:rsidRDefault="00EC3149" w:rsidP="00943558">
      <w:pPr>
        <w:widowControl w:val="0"/>
        <w:autoSpaceDE w:val="0"/>
        <w:autoSpaceDN w:val="0"/>
        <w:adjustRightInd w:val="0"/>
        <w:spacing w:after="120"/>
        <w:rPr>
          <w:sz w:val="22"/>
          <w:szCs w:val="22"/>
        </w:rPr>
      </w:pPr>
      <w:r w:rsidRPr="005B23CE">
        <w:rPr>
          <w:sz w:val="22"/>
          <w:szCs w:val="22"/>
        </w:rPr>
        <w:t>Climate, livestock, and ecosyst</w:t>
      </w:r>
      <w:r w:rsidR="004D7C1C" w:rsidRPr="005B23CE">
        <w:rPr>
          <w:sz w:val="22"/>
          <w:szCs w:val="22"/>
        </w:rPr>
        <w:t xml:space="preserve">em interactions in the face of </w:t>
      </w:r>
      <w:r w:rsidRPr="005B23CE">
        <w:rPr>
          <w:sz w:val="22"/>
          <w:szCs w:val="22"/>
        </w:rPr>
        <w:t>a rapidly changing Asian steppe. NASA Earth and Space Science Fellowship (</w:t>
      </w:r>
      <w:proofErr w:type="spellStart"/>
      <w:r w:rsidRPr="005B23CE">
        <w:rPr>
          <w:b/>
          <w:sz w:val="22"/>
          <w:szCs w:val="22"/>
        </w:rPr>
        <w:t>Davi</w:t>
      </w:r>
      <w:proofErr w:type="spellEnd"/>
      <w:r w:rsidRPr="005B23CE">
        <w:rPr>
          <w:b/>
          <w:sz w:val="22"/>
          <w:szCs w:val="22"/>
        </w:rPr>
        <w:t xml:space="preserve"> N</w:t>
      </w:r>
      <w:r w:rsidRPr="005B23CE">
        <w:rPr>
          <w:sz w:val="22"/>
          <w:szCs w:val="22"/>
        </w:rPr>
        <w:t>, PI) Ph.D. Studen</w:t>
      </w:r>
      <w:r w:rsidR="00EE06B6" w:rsidRPr="005B23CE">
        <w:rPr>
          <w:sz w:val="22"/>
          <w:szCs w:val="22"/>
        </w:rPr>
        <w:t>t support award for M.</w:t>
      </w:r>
      <w:r w:rsidRPr="005B23CE">
        <w:rPr>
          <w:sz w:val="22"/>
          <w:szCs w:val="22"/>
        </w:rPr>
        <w:t xml:space="preserve"> Rao DEES, Columbia Univ</w:t>
      </w:r>
      <w:r w:rsidR="009D7DBA" w:rsidRPr="005B23CE">
        <w:rPr>
          <w:sz w:val="22"/>
          <w:szCs w:val="22"/>
        </w:rPr>
        <w:t>ersity, Fe</w:t>
      </w:r>
      <w:r w:rsidR="00C0297E">
        <w:rPr>
          <w:sz w:val="22"/>
          <w:szCs w:val="22"/>
        </w:rPr>
        <w:t>bruary 2017, $180,000, declined</w:t>
      </w:r>
    </w:p>
    <w:p w14:paraId="0B703F8E" w14:textId="5D43EA4E" w:rsidR="00E25B81" w:rsidRPr="005B23CE" w:rsidRDefault="009B1CEE" w:rsidP="00943558">
      <w:pPr>
        <w:widowControl w:val="0"/>
        <w:autoSpaceDE w:val="0"/>
        <w:autoSpaceDN w:val="0"/>
        <w:adjustRightInd w:val="0"/>
        <w:spacing w:after="120"/>
        <w:rPr>
          <w:sz w:val="22"/>
          <w:szCs w:val="22"/>
        </w:rPr>
      </w:pPr>
      <w:r w:rsidRPr="005B23CE">
        <w:rPr>
          <w:sz w:val="22"/>
          <w:szCs w:val="22"/>
        </w:rPr>
        <w:t xml:space="preserve">Collaborative Research: Evaluating long-term climate variability and change in Central Asia. Paleoclimate Program, </w:t>
      </w:r>
      <w:r w:rsidR="0023536F" w:rsidRPr="005B23CE">
        <w:rPr>
          <w:sz w:val="22"/>
          <w:szCs w:val="22"/>
        </w:rPr>
        <w:t>NSF</w:t>
      </w:r>
      <w:r w:rsidRPr="005B23CE">
        <w:rPr>
          <w:sz w:val="22"/>
          <w:szCs w:val="22"/>
        </w:rPr>
        <w:t xml:space="preserve"> (PI </w:t>
      </w:r>
      <w:proofErr w:type="spellStart"/>
      <w:r w:rsidRPr="005B23CE">
        <w:rPr>
          <w:b/>
          <w:sz w:val="22"/>
          <w:szCs w:val="22"/>
        </w:rPr>
        <w:t>Davi</w:t>
      </w:r>
      <w:proofErr w:type="spellEnd"/>
      <w:r w:rsidRPr="005B23CE">
        <w:rPr>
          <w:b/>
          <w:sz w:val="22"/>
          <w:szCs w:val="22"/>
        </w:rPr>
        <w:t xml:space="preserve"> N</w:t>
      </w:r>
      <w:r w:rsidRPr="005B23CE">
        <w:rPr>
          <w:sz w:val="22"/>
          <w:szCs w:val="22"/>
        </w:rPr>
        <w:t xml:space="preserve">, Co-PI </w:t>
      </w:r>
      <w:proofErr w:type="spellStart"/>
      <w:r w:rsidRPr="005B23CE">
        <w:rPr>
          <w:sz w:val="22"/>
          <w:szCs w:val="22"/>
        </w:rPr>
        <w:t>D’Arri</w:t>
      </w:r>
      <w:r w:rsidR="0023536F" w:rsidRPr="005B23CE">
        <w:rPr>
          <w:sz w:val="22"/>
          <w:szCs w:val="22"/>
        </w:rPr>
        <w:t>go</w:t>
      </w:r>
      <w:proofErr w:type="spellEnd"/>
      <w:r w:rsidR="0023536F" w:rsidRPr="005B23CE">
        <w:rPr>
          <w:sz w:val="22"/>
          <w:szCs w:val="22"/>
        </w:rPr>
        <w:t xml:space="preserve"> R, Lyon B), </w:t>
      </w:r>
      <w:r w:rsidR="00DA1735">
        <w:rPr>
          <w:sz w:val="22"/>
          <w:szCs w:val="22"/>
        </w:rPr>
        <w:t>2016, $400,000 D</w:t>
      </w:r>
      <w:r w:rsidR="00C0297E">
        <w:rPr>
          <w:sz w:val="22"/>
          <w:szCs w:val="22"/>
        </w:rPr>
        <w:t>eclined</w:t>
      </w:r>
    </w:p>
    <w:p w14:paraId="4BD3847D" w14:textId="3BE15042" w:rsidR="0023536F" w:rsidRPr="005B23CE" w:rsidRDefault="00CA04CB" w:rsidP="0023536F">
      <w:pPr>
        <w:widowControl w:val="0"/>
        <w:autoSpaceDE w:val="0"/>
        <w:autoSpaceDN w:val="0"/>
        <w:adjustRightInd w:val="0"/>
        <w:spacing w:after="120"/>
        <w:rPr>
          <w:sz w:val="22"/>
          <w:szCs w:val="22"/>
        </w:rPr>
      </w:pPr>
      <w:r w:rsidRPr="005B23CE">
        <w:rPr>
          <w:sz w:val="22"/>
          <w:szCs w:val="22"/>
        </w:rPr>
        <w:t>OPUS: Collaborative Research: The Tree-Ring Record of Severe Climate Conditions linked to Famine and other Socioeconomic Impacts Acr</w:t>
      </w:r>
      <w:r w:rsidR="00296FB3" w:rsidRPr="005B23CE">
        <w:rPr>
          <w:sz w:val="22"/>
          <w:szCs w:val="22"/>
        </w:rPr>
        <w:t>oss Northern Regions. Division o</w:t>
      </w:r>
      <w:r w:rsidRPr="005B23CE">
        <w:rPr>
          <w:sz w:val="22"/>
          <w:szCs w:val="22"/>
        </w:rPr>
        <w:t xml:space="preserve">f Environmental Biology, </w:t>
      </w:r>
      <w:r w:rsidR="0023536F" w:rsidRPr="005B23CE">
        <w:rPr>
          <w:sz w:val="22"/>
          <w:szCs w:val="22"/>
        </w:rPr>
        <w:t>NSF</w:t>
      </w:r>
      <w:r w:rsidRPr="005B23CE">
        <w:rPr>
          <w:sz w:val="22"/>
          <w:szCs w:val="22"/>
        </w:rPr>
        <w:t xml:space="preserve"> (PI </w:t>
      </w:r>
      <w:r w:rsidR="008C6884" w:rsidRPr="005B23CE">
        <w:rPr>
          <w:sz w:val="22"/>
          <w:szCs w:val="22"/>
        </w:rPr>
        <w:t xml:space="preserve">R </w:t>
      </w:r>
      <w:proofErr w:type="spellStart"/>
      <w:r w:rsidRPr="005B23CE">
        <w:rPr>
          <w:sz w:val="22"/>
          <w:szCs w:val="22"/>
        </w:rPr>
        <w:t>D’Arrigo</w:t>
      </w:r>
      <w:proofErr w:type="spellEnd"/>
      <w:r w:rsidRPr="005B23CE">
        <w:rPr>
          <w:sz w:val="22"/>
          <w:szCs w:val="22"/>
        </w:rPr>
        <w:t xml:space="preserve">, Co-Pi </w:t>
      </w:r>
      <w:proofErr w:type="spellStart"/>
      <w:r w:rsidRPr="005B23CE">
        <w:rPr>
          <w:b/>
          <w:sz w:val="22"/>
          <w:szCs w:val="22"/>
        </w:rPr>
        <w:t>Davi</w:t>
      </w:r>
      <w:proofErr w:type="spellEnd"/>
      <w:r w:rsidR="00B6358A" w:rsidRPr="005B23CE">
        <w:rPr>
          <w:b/>
          <w:sz w:val="22"/>
          <w:szCs w:val="22"/>
        </w:rPr>
        <w:t xml:space="preserve"> N</w:t>
      </w:r>
      <w:r w:rsidR="00DA1735">
        <w:rPr>
          <w:sz w:val="22"/>
          <w:szCs w:val="22"/>
        </w:rPr>
        <w:t>), 2016, $195,</w:t>
      </w:r>
      <w:r w:rsidR="00C0297E">
        <w:rPr>
          <w:sz w:val="22"/>
          <w:szCs w:val="22"/>
        </w:rPr>
        <w:t>203 D</w:t>
      </w:r>
      <w:r w:rsidR="007923C0" w:rsidRPr="005B23CE">
        <w:rPr>
          <w:sz w:val="22"/>
          <w:szCs w:val="22"/>
        </w:rPr>
        <w:t>eclined</w:t>
      </w:r>
    </w:p>
    <w:p w14:paraId="1A5E7583" w14:textId="4F54DFC3" w:rsidR="0023536F" w:rsidRPr="005B23CE" w:rsidRDefault="00EE06B6" w:rsidP="00943558">
      <w:pPr>
        <w:widowControl w:val="0"/>
        <w:autoSpaceDE w:val="0"/>
        <w:autoSpaceDN w:val="0"/>
        <w:adjustRightInd w:val="0"/>
        <w:spacing w:after="120"/>
        <w:rPr>
          <w:sz w:val="22"/>
          <w:szCs w:val="22"/>
        </w:rPr>
      </w:pPr>
      <w:proofErr w:type="spellStart"/>
      <w:r w:rsidRPr="005B23CE">
        <w:rPr>
          <w:sz w:val="22"/>
          <w:szCs w:val="22"/>
          <w:lang w:val="ru-RU"/>
        </w:rPr>
        <w:t>Using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tree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rings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to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develop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critical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scientific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and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mathematical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thinking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skills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in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undergraduate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students</w:t>
      </w:r>
      <w:proofErr w:type="spellEnd"/>
      <w:r w:rsidRPr="005B23CE">
        <w:rPr>
          <w:sz w:val="22"/>
          <w:szCs w:val="22"/>
          <w:lang w:val="ru-RU"/>
        </w:rPr>
        <w:t>, (</w:t>
      </w:r>
      <w:proofErr w:type="spellStart"/>
      <w:r w:rsidRPr="005B23CE">
        <w:rPr>
          <w:sz w:val="22"/>
          <w:szCs w:val="22"/>
          <w:lang w:val="ru-RU"/>
        </w:rPr>
        <w:t>PIs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b/>
          <w:sz w:val="22"/>
          <w:szCs w:val="22"/>
          <w:lang w:val="ru-RU"/>
        </w:rPr>
        <w:t>Davi</w:t>
      </w:r>
      <w:proofErr w:type="spellEnd"/>
      <w:r w:rsidRPr="005B23CE">
        <w:rPr>
          <w:b/>
          <w:sz w:val="22"/>
          <w:szCs w:val="22"/>
          <w:lang w:val="ru-RU"/>
        </w:rPr>
        <w:t xml:space="preserve"> N,</w:t>
      </w:r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Lead</w:t>
      </w:r>
      <w:proofErr w:type="spellEnd"/>
      <w:r w:rsidRPr="005B23CE">
        <w:rPr>
          <w:sz w:val="22"/>
          <w:szCs w:val="22"/>
          <w:lang w:val="ru-RU"/>
        </w:rPr>
        <w:t xml:space="preserve">, </w:t>
      </w:r>
      <w:proofErr w:type="spellStart"/>
      <w:r w:rsidRPr="005B23CE">
        <w:rPr>
          <w:sz w:val="22"/>
          <w:szCs w:val="22"/>
          <w:lang w:val="ru-RU"/>
        </w:rPr>
        <w:t>Co</w:t>
      </w:r>
      <w:proofErr w:type="spellEnd"/>
      <w:r w:rsidRPr="005B23CE">
        <w:rPr>
          <w:sz w:val="22"/>
          <w:szCs w:val="22"/>
          <w:lang w:val="ru-RU"/>
        </w:rPr>
        <w:t xml:space="preserve">-PI </w:t>
      </w:r>
      <w:proofErr w:type="spellStart"/>
      <w:r w:rsidRPr="005B23CE">
        <w:rPr>
          <w:sz w:val="22"/>
          <w:szCs w:val="22"/>
          <w:lang w:val="ru-RU"/>
        </w:rPr>
        <w:t>Wattenberg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gramStart"/>
      <w:r w:rsidRPr="005B23CE">
        <w:rPr>
          <w:sz w:val="22"/>
          <w:szCs w:val="22"/>
          <w:lang w:val="ru-RU"/>
        </w:rPr>
        <w:t>F)  NS</w:t>
      </w:r>
      <w:r w:rsidR="0023536F" w:rsidRPr="005B23CE">
        <w:rPr>
          <w:sz w:val="22"/>
          <w:szCs w:val="22"/>
          <w:lang w:val="ru-RU"/>
        </w:rPr>
        <w:t>F</w:t>
      </w:r>
      <w:proofErr w:type="gramEnd"/>
      <w:r w:rsidR="0023536F" w:rsidRPr="005B23CE">
        <w:rPr>
          <w:sz w:val="22"/>
          <w:szCs w:val="22"/>
          <w:lang w:val="ru-RU"/>
        </w:rPr>
        <w:t>-DUE</w:t>
      </w:r>
      <w:r w:rsidR="00236B2A" w:rsidRPr="005B23CE">
        <w:rPr>
          <w:sz w:val="22"/>
          <w:szCs w:val="22"/>
          <w:lang w:val="ru-RU"/>
        </w:rPr>
        <w:t>, 2014-2019</w:t>
      </w:r>
      <w:r w:rsidR="00DA1735">
        <w:rPr>
          <w:sz w:val="22"/>
          <w:szCs w:val="22"/>
          <w:lang w:val="ru-RU"/>
        </w:rPr>
        <w:t>, $248,392</w:t>
      </w:r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Awarded</w:t>
      </w:r>
      <w:proofErr w:type="spellEnd"/>
    </w:p>
    <w:p w14:paraId="7FB10916" w14:textId="42097379" w:rsidR="0023536F" w:rsidRPr="005B23CE" w:rsidRDefault="00E41FEA" w:rsidP="00943558">
      <w:pPr>
        <w:widowControl w:val="0"/>
        <w:autoSpaceDE w:val="0"/>
        <w:autoSpaceDN w:val="0"/>
        <w:adjustRightInd w:val="0"/>
        <w:spacing w:after="120"/>
        <w:rPr>
          <w:sz w:val="22"/>
          <w:szCs w:val="22"/>
        </w:rPr>
      </w:pPr>
      <w:r w:rsidRPr="005B23CE">
        <w:rPr>
          <w:sz w:val="22"/>
          <w:szCs w:val="22"/>
        </w:rPr>
        <w:t xml:space="preserve">Investigating the origin of land cover degradation and dust emission in Central Asia. </w:t>
      </w:r>
      <w:r w:rsidR="00A27E4B" w:rsidRPr="005B23CE">
        <w:rPr>
          <w:sz w:val="22"/>
          <w:szCs w:val="22"/>
        </w:rPr>
        <w:t xml:space="preserve">NASA </w:t>
      </w:r>
      <w:r w:rsidRPr="005B23CE">
        <w:rPr>
          <w:sz w:val="22"/>
          <w:szCs w:val="22"/>
        </w:rPr>
        <w:t xml:space="preserve">Earth and Space Science Fellowship </w:t>
      </w:r>
      <w:r w:rsidR="00A27E4B" w:rsidRPr="005B23CE">
        <w:rPr>
          <w:sz w:val="22"/>
          <w:szCs w:val="22"/>
        </w:rPr>
        <w:t>(</w:t>
      </w:r>
      <w:proofErr w:type="spellStart"/>
      <w:r w:rsidR="00A27E4B" w:rsidRPr="005B23CE">
        <w:rPr>
          <w:b/>
          <w:sz w:val="22"/>
          <w:szCs w:val="22"/>
        </w:rPr>
        <w:t>Davi</w:t>
      </w:r>
      <w:proofErr w:type="spellEnd"/>
      <w:r w:rsidRPr="005B23CE">
        <w:rPr>
          <w:b/>
          <w:sz w:val="22"/>
          <w:szCs w:val="22"/>
        </w:rPr>
        <w:t xml:space="preserve"> N</w:t>
      </w:r>
      <w:r w:rsidR="00A27E4B" w:rsidRPr="005B23CE">
        <w:rPr>
          <w:sz w:val="22"/>
          <w:szCs w:val="22"/>
        </w:rPr>
        <w:t>, PI) Ph.D. Student support award for Mukund Rao DEES, Columbia University</w:t>
      </w:r>
      <w:r w:rsidRPr="005B23CE">
        <w:rPr>
          <w:sz w:val="22"/>
          <w:szCs w:val="22"/>
        </w:rPr>
        <w:t>, 2016, $90,000</w:t>
      </w:r>
      <w:r w:rsidR="00C0297E">
        <w:rPr>
          <w:sz w:val="22"/>
          <w:szCs w:val="22"/>
        </w:rPr>
        <w:t xml:space="preserve"> Declined</w:t>
      </w:r>
    </w:p>
    <w:p w14:paraId="0FD0A157" w14:textId="2249AEA9" w:rsidR="0023536F" w:rsidRPr="005B23CE" w:rsidRDefault="00652D34" w:rsidP="00943558">
      <w:pPr>
        <w:widowControl w:val="0"/>
        <w:autoSpaceDE w:val="0"/>
        <w:autoSpaceDN w:val="0"/>
        <w:adjustRightInd w:val="0"/>
        <w:spacing w:after="120"/>
        <w:rPr>
          <w:sz w:val="22"/>
          <w:szCs w:val="22"/>
        </w:rPr>
      </w:pPr>
      <w:r w:rsidRPr="005B23CE">
        <w:rPr>
          <w:sz w:val="22"/>
          <w:szCs w:val="22"/>
        </w:rPr>
        <w:t>Generating Ultra-Sensitive Millennial-Length Paleoclimatic Records for Central Asia using Novel Blue Light Intensity Techniques</w:t>
      </w:r>
      <w:r w:rsidR="00C738DD" w:rsidRPr="005B23CE">
        <w:rPr>
          <w:sz w:val="22"/>
          <w:szCs w:val="22"/>
        </w:rPr>
        <w:t>, NSF CAREER</w:t>
      </w:r>
      <w:r w:rsidRPr="005B23CE">
        <w:rPr>
          <w:sz w:val="22"/>
          <w:szCs w:val="22"/>
        </w:rPr>
        <w:t xml:space="preserve"> (</w:t>
      </w:r>
      <w:proofErr w:type="spellStart"/>
      <w:r w:rsidRPr="005B23CE">
        <w:rPr>
          <w:b/>
          <w:sz w:val="22"/>
          <w:szCs w:val="22"/>
        </w:rPr>
        <w:t>Davi</w:t>
      </w:r>
      <w:proofErr w:type="spellEnd"/>
      <w:r w:rsidR="00E41FEA" w:rsidRPr="005B23CE">
        <w:rPr>
          <w:b/>
          <w:sz w:val="22"/>
          <w:szCs w:val="22"/>
        </w:rPr>
        <w:t xml:space="preserve"> N</w:t>
      </w:r>
      <w:r w:rsidR="00E41FEA" w:rsidRPr="005B23CE">
        <w:rPr>
          <w:sz w:val="22"/>
          <w:szCs w:val="22"/>
        </w:rPr>
        <w:t>, PI</w:t>
      </w:r>
      <w:r w:rsidRPr="005B23CE">
        <w:rPr>
          <w:b/>
          <w:sz w:val="22"/>
          <w:szCs w:val="22"/>
        </w:rPr>
        <w:t>)</w:t>
      </w:r>
      <w:r w:rsidR="00DA1735">
        <w:rPr>
          <w:sz w:val="22"/>
          <w:szCs w:val="22"/>
        </w:rPr>
        <w:t xml:space="preserve">, 2015, </w:t>
      </w:r>
      <w:r w:rsidR="00080DB3" w:rsidRPr="005B23CE">
        <w:rPr>
          <w:sz w:val="22"/>
          <w:szCs w:val="22"/>
        </w:rPr>
        <w:t>$573,176</w:t>
      </w:r>
      <w:r w:rsidR="00C738DD" w:rsidRPr="005B23CE">
        <w:rPr>
          <w:sz w:val="22"/>
          <w:szCs w:val="22"/>
        </w:rPr>
        <w:t xml:space="preserve"> </w:t>
      </w:r>
      <w:r w:rsidR="00CA04CB" w:rsidRPr="005B23CE">
        <w:rPr>
          <w:sz w:val="22"/>
          <w:szCs w:val="22"/>
        </w:rPr>
        <w:t>Declined</w:t>
      </w:r>
    </w:p>
    <w:p w14:paraId="2BC3C35C" w14:textId="47348CC7" w:rsidR="008333FF" w:rsidRPr="005B23CE" w:rsidRDefault="008333FF" w:rsidP="00943558">
      <w:pPr>
        <w:widowControl w:val="0"/>
        <w:autoSpaceDE w:val="0"/>
        <w:autoSpaceDN w:val="0"/>
        <w:adjustRightInd w:val="0"/>
        <w:spacing w:after="120"/>
        <w:rPr>
          <w:sz w:val="22"/>
          <w:szCs w:val="22"/>
        </w:rPr>
      </w:pPr>
      <w:r w:rsidRPr="005B23CE">
        <w:rPr>
          <w:sz w:val="22"/>
          <w:szCs w:val="22"/>
        </w:rPr>
        <w:t>Sub-Contract to Chuo University Japan: Research on Evaluation of Mean</w:t>
      </w:r>
      <w:r w:rsidR="00DA1735">
        <w:rPr>
          <w:sz w:val="22"/>
          <w:szCs w:val="22"/>
        </w:rPr>
        <w:t xml:space="preserve"> State and Climate Extremes in t</w:t>
      </w:r>
      <w:r w:rsidRPr="005B23CE">
        <w:rPr>
          <w:sz w:val="22"/>
          <w:szCs w:val="22"/>
        </w:rPr>
        <w:t xml:space="preserve">he long Meteorological Records in Mongolia (PI </w:t>
      </w:r>
      <w:proofErr w:type="spellStart"/>
      <w:r w:rsidRPr="005B23CE">
        <w:rPr>
          <w:b/>
          <w:sz w:val="22"/>
          <w:szCs w:val="22"/>
        </w:rPr>
        <w:t>Davi</w:t>
      </w:r>
      <w:proofErr w:type="spellEnd"/>
      <w:r w:rsidRPr="005B23CE">
        <w:rPr>
          <w:b/>
          <w:sz w:val="22"/>
          <w:szCs w:val="22"/>
        </w:rPr>
        <w:t xml:space="preserve"> N</w:t>
      </w:r>
      <w:r w:rsidRPr="005B23CE">
        <w:rPr>
          <w:sz w:val="22"/>
          <w:szCs w:val="22"/>
        </w:rPr>
        <w:t xml:space="preserve">, </w:t>
      </w:r>
      <w:proofErr w:type="spellStart"/>
      <w:r w:rsidRPr="005B23CE">
        <w:rPr>
          <w:sz w:val="22"/>
          <w:szCs w:val="22"/>
        </w:rPr>
        <w:t>Lall</w:t>
      </w:r>
      <w:proofErr w:type="spellEnd"/>
      <w:r w:rsidRPr="005B23CE">
        <w:rPr>
          <w:sz w:val="22"/>
          <w:szCs w:val="22"/>
        </w:rPr>
        <w:t xml:space="preserve"> U, </w:t>
      </w:r>
      <w:proofErr w:type="spellStart"/>
      <w:r w:rsidRPr="005B23CE">
        <w:rPr>
          <w:sz w:val="22"/>
          <w:szCs w:val="22"/>
        </w:rPr>
        <w:t>D’Arrigo</w:t>
      </w:r>
      <w:proofErr w:type="spellEnd"/>
      <w:r w:rsidR="00DA1735">
        <w:rPr>
          <w:sz w:val="22"/>
          <w:szCs w:val="22"/>
        </w:rPr>
        <w:t xml:space="preserve"> R). 2015, $73,252 </w:t>
      </w:r>
      <w:r w:rsidRPr="005B23CE">
        <w:rPr>
          <w:sz w:val="22"/>
          <w:szCs w:val="22"/>
        </w:rPr>
        <w:t>Awarded.</w:t>
      </w:r>
    </w:p>
    <w:p w14:paraId="102A61EA" w14:textId="77258D1B" w:rsidR="00652D34" w:rsidRPr="005B23CE" w:rsidRDefault="00652D34" w:rsidP="009435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sz w:val="22"/>
          <w:szCs w:val="22"/>
          <w:lang w:val="ru-RU"/>
        </w:rPr>
      </w:pPr>
      <w:proofErr w:type="spellStart"/>
      <w:r w:rsidRPr="005B23CE">
        <w:rPr>
          <w:sz w:val="22"/>
          <w:szCs w:val="22"/>
          <w:lang w:val="ru-RU"/>
        </w:rPr>
        <w:t>Student-Led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Development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of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Earth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Science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Interpretive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and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Curriculum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Materials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ror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The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Paterson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Great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Falls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National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Historic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Park</w:t>
      </w:r>
      <w:proofErr w:type="spellEnd"/>
      <w:r w:rsidRPr="005B23CE">
        <w:rPr>
          <w:sz w:val="22"/>
          <w:szCs w:val="22"/>
          <w:lang w:val="ru-RU"/>
        </w:rPr>
        <w:t xml:space="preserve"> (</w:t>
      </w:r>
      <w:proofErr w:type="spellStart"/>
      <w:r w:rsidRPr="005B23CE">
        <w:rPr>
          <w:sz w:val="22"/>
          <w:szCs w:val="22"/>
          <w:lang w:val="ru-RU"/>
        </w:rPr>
        <w:t>PIs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b/>
          <w:sz w:val="22"/>
          <w:szCs w:val="22"/>
          <w:lang w:val="ru-RU"/>
        </w:rPr>
        <w:t>Davi</w:t>
      </w:r>
      <w:proofErr w:type="spellEnd"/>
      <w:r w:rsidRPr="005B23CE">
        <w:rPr>
          <w:b/>
          <w:sz w:val="22"/>
          <w:szCs w:val="22"/>
          <w:lang w:val="ru-RU"/>
        </w:rPr>
        <w:t xml:space="preserve"> N</w:t>
      </w:r>
      <w:r w:rsidRPr="005B23CE">
        <w:rPr>
          <w:sz w:val="22"/>
          <w:szCs w:val="22"/>
          <w:lang w:val="ru-RU"/>
        </w:rPr>
        <w:t xml:space="preserve">, </w:t>
      </w:r>
      <w:proofErr w:type="spellStart"/>
      <w:r w:rsidRPr="005B23CE">
        <w:rPr>
          <w:sz w:val="22"/>
          <w:szCs w:val="22"/>
          <w:lang w:val="ru-RU"/>
        </w:rPr>
        <w:t>Griffiths</w:t>
      </w:r>
      <w:proofErr w:type="spellEnd"/>
      <w:r w:rsidRPr="005B23CE">
        <w:rPr>
          <w:sz w:val="22"/>
          <w:szCs w:val="22"/>
          <w:lang w:val="ru-RU"/>
        </w:rPr>
        <w:t xml:space="preserve"> M). </w:t>
      </w:r>
      <w:proofErr w:type="spellStart"/>
      <w:r w:rsidRPr="005B23CE">
        <w:rPr>
          <w:sz w:val="22"/>
          <w:szCs w:val="22"/>
          <w:lang w:val="ru-RU"/>
        </w:rPr>
        <w:t>Landsberger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Foundation</w:t>
      </w:r>
      <w:proofErr w:type="spellEnd"/>
      <w:r w:rsidRPr="005B23CE">
        <w:rPr>
          <w:sz w:val="22"/>
          <w:szCs w:val="22"/>
          <w:lang w:val="ru-RU"/>
        </w:rPr>
        <w:t xml:space="preserve">: 2013-2014. $14,000 </w:t>
      </w:r>
      <w:proofErr w:type="spellStart"/>
      <w:r w:rsidRPr="005B23CE">
        <w:rPr>
          <w:sz w:val="22"/>
          <w:szCs w:val="22"/>
          <w:lang w:val="ru-RU"/>
        </w:rPr>
        <w:t>Awarded</w:t>
      </w:r>
      <w:proofErr w:type="spellEnd"/>
      <w:r w:rsidRPr="005B23CE">
        <w:rPr>
          <w:sz w:val="22"/>
          <w:szCs w:val="22"/>
          <w:lang w:val="ru-RU"/>
        </w:rPr>
        <w:t>, 2015-2016 $14,500</w:t>
      </w:r>
      <w:r w:rsidR="00DA1735">
        <w:rPr>
          <w:sz w:val="22"/>
          <w:szCs w:val="22"/>
        </w:rPr>
        <w:t>, 2019 $19000, 2021 $20,000</w:t>
      </w:r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Awarded</w:t>
      </w:r>
      <w:proofErr w:type="spellEnd"/>
    </w:p>
    <w:p w14:paraId="44FAF80B" w14:textId="65BD8F4C" w:rsidR="00652D34" w:rsidRPr="005B23CE" w:rsidRDefault="00652D34" w:rsidP="009435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sz w:val="22"/>
          <w:szCs w:val="22"/>
          <w:lang w:val="ru-RU"/>
        </w:rPr>
      </w:pPr>
      <w:proofErr w:type="spellStart"/>
      <w:r w:rsidRPr="005B23CE">
        <w:rPr>
          <w:sz w:val="22"/>
          <w:szCs w:val="22"/>
          <w:lang w:val="ru-RU"/>
        </w:rPr>
        <w:t>Toward</w:t>
      </w:r>
      <w:proofErr w:type="spellEnd"/>
      <w:r w:rsidRPr="005B23CE">
        <w:rPr>
          <w:sz w:val="22"/>
          <w:szCs w:val="22"/>
          <w:lang w:val="ru-RU"/>
        </w:rPr>
        <w:t xml:space="preserve"> a </w:t>
      </w:r>
      <w:proofErr w:type="spellStart"/>
      <w:r w:rsidRPr="005B23CE">
        <w:rPr>
          <w:sz w:val="22"/>
          <w:szCs w:val="22"/>
          <w:lang w:val="ru-RU"/>
        </w:rPr>
        <w:t>deeper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understanding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of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climate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induced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disaster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in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Mongolia</w:t>
      </w:r>
      <w:proofErr w:type="spellEnd"/>
      <w:r w:rsidRPr="005B23CE">
        <w:rPr>
          <w:sz w:val="22"/>
          <w:szCs w:val="22"/>
          <w:lang w:val="ru-RU"/>
        </w:rPr>
        <w:t xml:space="preserve">: </w:t>
      </w:r>
      <w:proofErr w:type="spellStart"/>
      <w:r w:rsidRPr="005B23CE">
        <w:rPr>
          <w:sz w:val="22"/>
          <w:szCs w:val="22"/>
          <w:lang w:val="ru-RU"/>
        </w:rPr>
        <w:t>Identifying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mechanisms</w:t>
      </w:r>
      <w:proofErr w:type="spellEnd"/>
      <w:r w:rsidRPr="005B23CE">
        <w:rPr>
          <w:sz w:val="22"/>
          <w:szCs w:val="22"/>
          <w:lang w:val="ru-RU"/>
        </w:rPr>
        <w:t xml:space="preserve">, </w:t>
      </w:r>
      <w:proofErr w:type="spellStart"/>
      <w:r w:rsidRPr="005B23CE">
        <w:rPr>
          <w:sz w:val="22"/>
          <w:szCs w:val="22"/>
          <w:lang w:val="ru-RU"/>
        </w:rPr>
        <w:t>change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r w:rsidR="00C0297E">
        <w:rPr>
          <w:sz w:val="22"/>
          <w:szCs w:val="22"/>
        </w:rPr>
        <w:t>&amp;</w:t>
      </w:r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vulnerability</w:t>
      </w:r>
      <w:proofErr w:type="spellEnd"/>
      <w:r w:rsidRPr="005B23CE">
        <w:rPr>
          <w:sz w:val="22"/>
          <w:szCs w:val="22"/>
          <w:lang w:val="ru-RU"/>
        </w:rPr>
        <w:t xml:space="preserve"> (PI:</w:t>
      </w:r>
      <w:r w:rsidRPr="005B23CE">
        <w:rPr>
          <w:b/>
          <w:sz w:val="22"/>
          <w:szCs w:val="22"/>
          <w:lang w:val="ru-RU"/>
        </w:rPr>
        <w:t xml:space="preserve"> </w:t>
      </w:r>
      <w:proofErr w:type="spellStart"/>
      <w:r w:rsidRPr="005B23CE">
        <w:rPr>
          <w:b/>
          <w:sz w:val="22"/>
          <w:szCs w:val="22"/>
          <w:lang w:val="ru-RU"/>
        </w:rPr>
        <w:t>Davi</w:t>
      </w:r>
      <w:proofErr w:type="spellEnd"/>
      <w:r w:rsidR="00C0297E">
        <w:rPr>
          <w:sz w:val="22"/>
          <w:szCs w:val="22"/>
          <w:lang w:val="ru-RU"/>
        </w:rPr>
        <w:t>). NSF</w:t>
      </w:r>
      <w:r w:rsidR="00C0297E">
        <w:rPr>
          <w:sz w:val="22"/>
          <w:szCs w:val="22"/>
        </w:rPr>
        <w:t>-</w:t>
      </w:r>
      <w:r w:rsidR="00C0297E">
        <w:rPr>
          <w:sz w:val="22"/>
          <w:szCs w:val="22"/>
          <w:lang w:val="ru-RU"/>
        </w:rPr>
        <w:t>AGS</w:t>
      </w:r>
      <w:r w:rsidRPr="005B23CE">
        <w:rPr>
          <w:sz w:val="22"/>
          <w:szCs w:val="22"/>
          <w:lang w:val="ru-RU"/>
        </w:rPr>
        <w:t xml:space="preserve"> </w:t>
      </w:r>
      <w:proofErr w:type="spellStart"/>
      <w:r w:rsidR="00C0297E">
        <w:rPr>
          <w:sz w:val="22"/>
          <w:szCs w:val="22"/>
          <w:lang w:val="ru-RU"/>
        </w:rPr>
        <w:t>Postdoctoral</w:t>
      </w:r>
      <w:proofErr w:type="spellEnd"/>
      <w:r w:rsidR="00C0297E">
        <w:rPr>
          <w:sz w:val="22"/>
          <w:szCs w:val="22"/>
          <w:lang w:val="ru-RU"/>
        </w:rPr>
        <w:t xml:space="preserve"> </w:t>
      </w:r>
      <w:proofErr w:type="spellStart"/>
      <w:r w:rsidR="00C0297E">
        <w:rPr>
          <w:sz w:val="22"/>
          <w:szCs w:val="22"/>
          <w:lang w:val="ru-RU"/>
        </w:rPr>
        <w:t>Research</w:t>
      </w:r>
      <w:proofErr w:type="spellEnd"/>
      <w:r w:rsidR="00C0297E">
        <w:rPr>
          <w:sz w:val="22"/>
          <w:szCs w:val="22"/>
          <w:lang w:val="ru-RU"/>
        </w:rPr>
        <w:t xml:space="preserve"> </w:t>
      </w:r>
      <w:proofErr w:type="spellStart"/>
      <w:r w:rsidR="00C0297E">
        <w:rPr>
          <w:sz w:val="22"/>
          <w:szCs w:val="22"/>
          <w:lang w:val="ru-RU"/>
        </w:rPr>
        <w:t>Fellowshi</w:t>
      </w:r>
      <w:proofErr w:type="spellEnd"/>
      <w:r w:rsidR="00C0297E">
        <w:rPr>
          <w:sz w:val="22"/>
          <w:szCs w:val="22"/>
        </w:rPr>
        <w:t>p</w:t>
      </w:r>
      <w:r w:rsidRPr="005B23CE">
        <w:rPr>
          <w:sz w:val="22"/>
          <w:szCs w:val="22"/>
          <w:lang w:val="ru-RU"/>
        </w:rPr>
        <w:t xml:space="preserve">. </w:t>
      </w:r>
      <w:r w:rsidR="00C0297E">
        <w:rPr>
          <w:sz w:val="22"/>
          <w:szCs w:val="22"/>
          <w:lang w:val="ru-RU"/>
        </w:rPr>
        <w:t>2012-2015</w:t>
      </w:r>
      <w:r w:rsidR="00C0297E">
        <w:rPr>
          <w:sz w:val="22"/>
          <w:szCs w:val="22"/>
        </w:rPr>
        <w:t xml:space="preserve">, </w:t>
      </w:r>
      <w:r w:rsidR="00C0297E">
        <w:rPr>
          <w:sz w:val="22"/>
          <w:szCs w:val="22"/>
          <w:lang w:val="ru-RU"/>
        </w:rPr>
        <w:t>$172,000</w:t>
      </w:r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Awarded</w:t>
      </w:r>
      <w:proofErr w:type="spellEnd"/>
      <w:r w:rsidRPr="005B23CE">
        <w:rPr>
          <w:sz w:val="22"/>
          <w:szCs w:val="22"/>
          <w:lang w:val="ru-RU"/>
        </w:rPr>
        <w:t xml:space="preserve"> </w:t>
      </w:r>
    </w:p>
    <w:p w14:paraId="0FDD2503" w14:textId="165BE429" w:rsidR="00652D34" w:rsidRPr="005B23CE" w:rsidRDefault="00652D34" w:rsidP="009435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sz w:val="22"/>
          <w:szCs w:val="22"/>
          <w:lang w:val="ru-RU"/>
        </w:rPr>
      </w:pPr>
      <w:proofErr w:type="spellStart"/>
      <w:r w:rsidRPr="005B23CE">
        <w:rPr>
          <w:sz w:val="22"/>
          <w:szCs w:val="22"/>
          <w:lang w:val="ru-RU"/>
        </w:rPr>
        <w:t>Tree-ring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reconstructions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of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western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North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Pacific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Climate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Dynamics</w:t>
      </w:r>
      <w:proofErr w:type="spellEnd"/>
      <w:r w:rsidRPr="005B23CE">
        <w:rPr>
          <w:sz w:val="22"/>
          <w:szCs w:val="22"/>
          <w:lang w:val="ru-RU"/>
        </w:rPr>
        <w:t xml:space="preserve"> (</w:t>
      </w:r>
      <w:proofErr w:type="spellStart"/>
      <w:r w:rsidRPr="005B23CE">
        <w:rPr>
          <w:sz w:val="22"/>
          <w:szCs w:val="22"/>
          <w:lang w:val="ru-RU"/>
        </w:rPr>
        <w:t>D'arrigo</w:t>
      </w:r>
      <w:proofErr w:type="spellEnd"/>
      <w:r w:rsidRPr="005B23CE">
        <w:rPr>
          <w:sz w:val="22"/>
          <w:szCs w:val="22"/>
          <w:lang w:val="ru-RU"/>
        </w:rPr>
        <w:t xml:space="preserve">, R, PI; </w:t>
      </w:r>
      <w:proofErr w:type="spellStart"/>
      <w:r w:rsidRPr="005B23CE">
        <w:rPr>
          <w:sz w:val="22"/>
          <w:szCs w:val="22"/>
          <w:lang w:val="ru-RU"/>
        </w:rPr>
        <w:t>Co-Pis</w:t>
      </w:r>
      <w:proofErr w:type="spellEnd"/>
      <w:r w:rsidRPr="005B23CE">
        <w:rPr>
          <w:sz w:val="22"/>
          <w:szCs w:val="22"/>
          <w:lang w:val="ru-RU"/>
        </w:rPr>
        <w:t xml:space="preserve">: </w:t>
      </w:r>
      <w:proofErr w:type="spellStart"/>
      <w:r w:rsidRPr="005B23CE">
        <w:rPr>
          <w:sz w:val="22"/>
          <w:szCs w:val="22"/>
          <w:lang w:val="ru-RU"/>
        </w:rPr>
        <w:t>Anchukaitis</w:t>
      </w:r>
      <w:proofErr w:type="spellEnd"/>
      <w:r w:rsidRPr="005B23CE">
        <w:rPr>
          <w:sz w:val="22"/>
          <w:szCs w:val="22"/>
          <w:lang w:val="ru-RU"/>
        </w:rPr>
        <w:t xml:space="preserve">, K, </w:t>
      </w:r>
      <w:proofErr w:type="spellStart"/>
      <w:r w:rsidRPr="005B23CE">
        <w:rPr>
          <w:b/>
          <w:sz w:val="22"/>
          <w:szCs w:val="22"/>
          <w:lang w:val="ru-RU"/>
        </w:rPr>
        <w:t>Davi</w:t>
      </w:r>
      <w:proofErr w:type="spellEnd"/>
      <w:r w:rsidRPr="005B23CE">
        <w:rPr>
          <w:sz w:val="22"/>
          <w:szCs w:val="22"/>
          <w:lang w:val="ru-RU"/>
        </w:rPr>
        <w:t xml:space="preserve">, N) </w:t>
      </w:r>
      <w:r w:rsidRPr="005B23CE">
        <w:rPr>
          <w:sz w:val="22"/>
          <w:szCs w:val="22"/>
        </w:rPr>
        <w:t xml:space="preserve">NSF </w:t>
      </w:r>
      <w:r w:rsidR="0023536F" w:rsidRPr="005B23CE">
        <w:rPr>
          <w:sz w:val="22"/>
          <w:szCs w:val="22"/>
        </w:rPr>
        <w:t>P2C2,</w:t>
      </w:r>
      <w:r w:rsidR="00C0297E">
        <w:rPr>
          <w:sz w:val="22"/>
          <w:szCs w:val="22"/>
          <w:lang w:val="ru-RU"/>
        </w:rPr>
        <w:t xml:space="preserve"> 2012-2015, $685,000</w:t>
      </w:r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Awarded</w:t>
      </w:r>
      <w:proofErr w:type="spellEnd"/>
    </w:p>
    <w:p w14:paraId="31E1A98D" w14:textId="40CACFAC" w:rsidR="00652D34" w:rsidRPr="005B23CE" w:rsidRDefault="00652D34" w:rsidP="00943558">
      <w:pPr>
        <w:spacing w:after="120"/>
        <w:ind w:right="43"/>
        <w:rPr>
          <w:sz w:val="22"/>
          <w:szCs w:val="22"/>
          <w:lang w:val="ru-RU"/>
        </w:rPr>
      </w:pPr>
      <w:proofErr w:type="spellStart"/>
      <w:r w:rsidRPr="005B23CE">
        <w:rPr>
          <w:sz w:val="22"/>
          <w:szCs w:val="22"/>
          <w:lang w:val="ru-RU"/>
        </w:rPr>
        <w:t>Synthesis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of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three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decades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of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research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of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proofErr w:type="gramStart"/>
      <w:r w:rsidRPr="005B23CE">
        <w:rPr>
          <w:sz w:val="22"/>
          <w:szCs w:val="22"/>
          <w:lang w:val="ru-RU"/>
        </w:rPr>
        <w:t>tree</w:t>
      </w:r>
      <w:proofErr w:type="spellEnd"/>
      <w:r w:rsidRPr="005B23CE">
        <w:rPr>
          <w:sz w:val="22"/>
          <w:szCs w:val="22"/>
          <w:lang w:val="ru-RU"/>
        </w:rPr>
        <w:t xml:space="preserve">  </w:t>
      </w:r>
      <w:proofErr w:type="spellStart"/>
      <w:r w:rsidRPr="005B23CE">
        <w:rPr>
          <w:sz w:val="22"/>
          <w:szCs w:val="22"/>
          <w:lang w:val="ru-RU"/>
        </w:rPr>
        <w:t>growth</w:t>
      </w:r>
      <w:proofErr w:type="spellEnd"/>
      <w:proofErr w:type="gram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In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Norther</w:t>
      </w:r>
      <w:r w:rsidR="0023536F" w:rsidRPr="005B23CE">
        <w:rPr>
          <w:sz w:val="22"/>
          <w:szCs w:val="22"/>
          <w:lang w:val="ru-RU"/>
        </w:rPr>
        <w:t>n</w:t>
      </w:r>
      <w:proofErr w:type="spellEnd"/>
      <w:r w:rsidR="0023536F" w:rsidRPr="005B23CE">
        <w:rPr>
          <w:sz w:val="22"/>
          <w:szCs w:val="22"/>
          <w:lang w:val="ru-RU"/>
        </w:rPr>
        <w:t xml:space="preserve"> </w:t>
      </w:r>
      <w:proofErr w:type="spellStart"/>
      <w:r w:rsidR="0023536F" w:rsidRPr="005B23CE">
        <w:rPr>
          <w:sz w:val="22"/>
          <w:szCs w:val="22"/>
          <w:lang w:val="ru-RU"/>
        </w:rPr>
        <w:t>Forests</w:t>
      </w:r>
      <w:proofErr w:type="spellEnd"/>
      <w:r w:rsidRPr="005B23CE">
        <w:rPr>
          <w:i/>
          <w:sz w:val="22"/>
          <w:szCs w:val="22"/>
          <w:lang w:val="ru-RU"/>
        </w:rPr>
        <w:t>,</w:t>
      </w:r>
      <w:r w:rsidRPr="005B23CE">
        <w:rPr>
          <w:sz w:val="22"/>
          <w:szCs w:val="22"/>
          <w:lang w:val="ru-RU"/>
        </w:rPr>
        <w:t xml:space="preserve"> (</w:t>
      </w:r>
      <w:proofErr w:type="spellStart"/>
      <w:r w:rsidRPr="005B23CE">
        <w:rPr>
          <w:sz w:val="22"/>
          <w:szCs w:val="22"/>
          <w:lang w:val="ru-RU"/>
        </w:rPr>
        <w:t>D'arrigo</w:t>
      </w:r>
      <w:proofErr w:type="spellEnd"/>
      <w:r w:rsidRPr="005B23CE">
        <w:rPr>
          <w:sz w:val="22"/>
          <w:szCs w:val="22"/>
          <w:lang w:val="ru-RU"/>
        </w:rPr>
        <w:t xml:space="preserve">, R, PI; </w:t>
      </w:r>
      <w:proofErr w:type="spellStart"/>
      <w:r w:rsidRPr="005B23CE">
        <w:rPr>
          <w:sz w:val="22"/>
          <w:szCs w:val="22"/>
          <w:lang w:val="ru-RU"/>
        </w:rPr>
        <w:t>Co-PIs</w:t>
      </w:r>
      <w:proofErr w:type="spellEnd"/>
      <w:r w:rsidRPr="005B23CE">
        <w:rPr>
          <w:sz w:val="22"/>
          <w:szCs w:val="22"/>
          <w:lang w:val="ru-RU"/>
        </w:rPr>
        <w:t xml:space="preserve">: </w:t>
      </w:r>
      <w:r w:rsidRPr="005B23CE">
        <w:rPr>
          <w:b/>
          <w:sz w:val="22"/>
          <w:szCs w:val="22"/>
          <w:lang w:val="ru-RU"/>
        </w:rPr>
        <w:t xml:space="preserve">N </w:t>
      </w:r>
      <w:proofErr w:type="spellStart"/>
      <w:r w:rsidRPr="005B23CE">
        <w:rPr>
          <w:b/>
          <w:sz w:val="22"/>
          <w:szCs w:val="22"/>
          <w:lang w:val="ru-RU"/>
        </w:rPr>
        <w:t>Davi</w:t>
      </w:r>
      <w:proofErr w:type="spellEnd"/>
      <w:r w:rsidRPr="005B23CE">
        <w:rPr>
          <w:sz w:val="22"/>
          <w:szCs w:val="22"/>
          <w:lang w:val="ru-RU"/>
        </w:rPr>
        <w:t xml:space="preserve">, </w:t>
      </w:r>
      <w:proofErr w:type="spellStart"/>
      <w:r w:rsidR="0023536F" w:rsidRPr="005B23CE">
        <w:rPr>
          <w:sz w:val="22"/>
          <w:szCs w:val="22"/>
          <w:lang w:val="ru-RU"/>
        </w:rPr>
        <w:t>Jacoby</w:t>
      </w:r>
      <w:proofErr w:type="spellEnd"/>
      <w:r w:rsidR="0023536F" w:rsidRPr="005B23CE">
        <w:rPr>
          <w:sz w:val="22"/>
          <w:szCs w:val="22"/>
          <w:lang w:val="ru-RU"/>
        </w:rPr>
        <w:t xml:space="preserve">, G) NSF OPUS, 2010-2014: </w:t>
      </w:r>
      <w:r w:rsidR="00C0297E">
        <w:rPr>
          <w:sz w:val="22"/>
          <w:szCs w:val="22"/>
          <w:lang w:val="ru-RU"/>
        </w:rPr>
        <w:t>$132,000</w:t>
      </w:r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Awarded</w:t>
      </w:r>
      <w:proofErr w:type="spellEnd"/>
    </w:p>
    <w:p w14:paraId="3932484F" w14:textId="0064A079" w:rsidR="00652D34" w:rsidRPr="005B23CE" w:rsidRDefault="00652D34" w:rsidP="009435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sz w:val="22"/>
          <w:szCs w:val="22"/>
          <w:lang w:val="ru-RU"/>
        </w:rPr>
      </w:pPr>
      <w:proofErr w:type="spellStart"/>
      <w:r w:rsidRPr="005B23CE">
        <w:rPr>
          <w:sz w:val="22"/>
          <w:szCs w:val="22"/>
          <w:lang w:val="ru-RU"/>
        </w:rPr>
        <w:t>The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influence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of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atmospheric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and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oceanic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forcings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on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the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Southwest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and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Northeast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Monsoon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over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India</w:t>
      </w:r>
      <w:proofErr w:type="spellEnd"/>
      <w:r w:rsidRPr="005B23CE">
        <w:rPr>
          <w:sz w:val="22"/>
          <w:szCs w:val="22"/>
          <w:lang w:val="ru-RU"/>
        </w:rPr>
        <w:t xml:space="preserve">: </w:t>
      </w:r>
      <w:r w:rsidR="009645A5" w:rsidRPr="005B23CE">
        <w:rPr>
          <w:sz w:val="22"/>
          <w:szCs w:val="22"/>
          <w:lang w:val="ru-RU"/>
        </w:rPr>
        <w:t>(</w:t>
      </w:r>
      <w:proofErr w:type="spellStart"/>
      <w:r w:rsidRPr="005B23CE">
        <w:rPr>
          <w:sz w:val="22"/>
          <w:szCs w:val="22"/>
          <w:lang w:val="ru-RU"/>
        </w:rPr>
        <w:t>PIs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Buckley</w:t>
      </w:r>
      <w:proofErr w:type="spellEnd"/>
      <w:r w:rsidRPr="005B23CE">
        <w:rPr>
          <w:sz w:val="22"/>
          <w:szCs w:val="22"/>
          <w:lang w:val="ru-RU"/>
        </w:rPr>
        <w:t xml:space="preserve"> B, </w:t>
      </w:r>
      <w:proofErr w:type="spellStart"/>
      <w:r w:rsidRPr="005B23CE">
        <w:rPr>
          <w:b/>
          <w:sz w:val="22"/>
          <w:szCs w:val="22"/>
          <w:lang w:val="ru-RU"/>
        </w:rPr>
        <w:t>Davi</w:t>
      </w:r>
      <w:proofErr w:type="spellEnd"/>
      <w:r w:rsidRPr="005B23CE">
        <w:rPr>
          <w:b/>
          <w:sz w:val="22"/>
          <w:szCs w:val="22"/>
          <w:lang w:val="ru-RU"/>
        </w:rPr>
        <w:t xml:space="preserve"> N</w:t>
      </w:r>
      <w:r w:rsidRPr="005B23CE">
        <w:rPr>
          <w:sz w:val="22"/>
          <w:szCs w:val="22"/>
          <w:lang w:val="ru-RU"/>
        </w:rPr>
        <w:t xml:space="preserve">). </w:t>
      </w:r>
      <w:proofErr w:type="spellStart"/>
      <w:r w:rsidR="00C0297E">
        <w:rPr>
          <w:sz w:val="22"/>
          <w:szCs w:val="22"/>
          <w:lang w:val="ru-RU"/>
        </w:rPr>
        <w:t>Lamont</w:t>
      </w:r>
      <w:proofErr w:type="spellEnd"/>
      <w:r w:rsidR="00C0297E">
        <w:rPr>
          <w:sz w:val="22"/>
          <w:szCs w:val="22"/>
          <w:lang w:val="ru-RU"/>
        </w:rPr>
        <w:t xml:space="preserve"> </w:t>
      </w:r>
      <w:proofErr w:type="spellStart"/>
      <w:r w:rsidR="00C0297E">
        <w:rPr>
          <w:sz w:val="22"/>
          <w:szCs w:val="22"/>
          <w:lang w:val="ru-RU"/>
        </w:rPr>
        <w:t>Climate</w:t>
      </w:r>
      <w:proofErr w:type="spellEnd"/>
      <w:r w:rsidR="00C0297E">
        <w:rPr>
          <w:sz w:val="22"/>
          <w:szCs w:val="22"/>
          <w:lang w:val="ru-RU"/>
        </w:rPr>
        <w:t xml:space="preserve"> </w:t>
      </w:r>
      <w:proofErr w:type="spellStart"/>
      <w:r w:rsidR="00C0297E">
        <w:rPr>
          <w:sz w:val="22"/>
          <w:szCs w:val="22"/>
          <w:lang w:val="ru-RU"/>
        </w:rPr>
        <w:t>Center</w:t>
      </w:r>
      <w:proofErr w:type="spellEnd"/>
      <w:r w:rsidR="00C0297E">
        <w:rPr>
          <w:sz w:val="22"/>
          <w:szCs w:val="22"/>
        </w:rPr>
        <w:t xml:space="preserve">, </w:t>
      </w:r>
      <w:r w:rsidR="00C0297E">
        <w:rPr>
          <w:sz w:val="22"/>
          <w:szCs w:val="22"/>
          <w:lang w:val="ru-RU"/>
        </w:rPr>
        <w:t>2013 $10,069</w:t>
      </w:r>
      <w:r w:rsidR="00C0297E">
        <w:rPr>
          <w:sz w:val="22"/>
          <w:szCs w:val="22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Awarded</w:t>
      </w:r>
      <w:proofErr w:type="spellEnd"/>
    </w:p>
    <w:p w14:paraId="69B55231" w14:textId="3F5B07DE" w:rsidR="00E25B81" w:rsidRPr="005B23CE" w:rsidRDefault="00652D34" w:rsidP="002353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sz w:val="22"/>
          <w:szCs w:val="22"/>
        </w:rPr>
      </w:pPr>
      <w:r w:rsidRPr="005B23CE">
        <w:rPr>
          <w:iCs/>
          <w:sz w:val="22"/>
          <w:szCs w:val="22"/>
        </w:rPr>
        <w:t>Elucidating near-term climate change information to guide water resources decisions and foster sustainability,</w:t>
      </w:r>
      <w:r w:rsidRPr="005B23CE">
        <w:rPr>
          <w:i/>
          <w:iCs/>
          <w:sz w:val="22"/>
          <w:szCs w:val="22"/>
        </w:rPr>
        <w:t xml:space="preserve"> </w:t>
      </w:r>
      <w:r w:rsidRPr="005B23CE">
        <w:rPr>
          <w:sz w:val="22"/>
          <w:szCs w:val="22"/>
        </w:rPr>
        <w:t xml:space="preserve">Earth Institute at Columbia University, Cross-Cutting Initiative, (Block P, PI; Co-PIs: </w:t>
      </w:r>
      <w:r w:rsidRPr="005B23CE">
        <w:rPr>
          <w:b/>
          <w:sz w:val="22"/>
          <w:szCs w:val="22"/>
        </w:rPr>
        <w:t xml:space="preserve">N </w:t>
      </w:r>
      <w:proofErr w:type="spellStart"/>
      <w:r w:rsidRPr="005B23CE">
        <w:rPr>
          <w:b/>
          <w:sz w:val="22"/>
          <w:szCs w:val="22"/>
        </w:rPr>
        <w:t>Davi</w:t>
      </w:r>
      <w:proofErr w:type="spellEnd"/>
      <w:r w:rsidR="00C0297E">
        <w:rPr>
          <w:sz w:val="22"/>
          <w:szCs w:val="22"/>
        </w:rPr>
        <w:t>, Green A, Marx S) 2010-2011, $34,000</w:t>
      </w:r>
      <w:r w:rsidRPr="005B23CE">
        <w:rPr>
          <w:sz w:val="22"/>
          <w:szCs w:val="22"/>
        </w:rPr>
        <w:t xml:space="preserve"> Awarded</w:t>
      </w:r>
    </w:p>
    <w:p w14:paraId="5E0CAA18" w14:textId="77777777" w:rsidR="00C738DD" w:rsidRPr="005B23CE" w:rsidRDefault="00DA5B8F" w:rsidP="00943558">
      <w:pPr>
        <w:widowControl w:val="0"/>
        <w:autoSpaceDE w:val="0"/>
        <w:autoSpaceDN w:val="0"/>
        <w:adjustRightInd w:val="0"/>
        <w:spacing w:after="120"/>
        <w:rPr>
          <w:sz w:val="22"/>
          <w:szCs w:val="22"/>
          <w:lang w:val="ru-RU"/>
        </w:rPr>
      </w:pPr>
      <w:proofErr w:type="spellStart"/>
      <w:r w:rsidRPr="005B23CE">
        <w:rPr>
          <w:sz w:val="22"/>
          <w:szCs w:val="22"/>
        </w:rPr>
        <w:t>SPrEaD</w:t>
      </w:r>
      <w:proofErr w:type="spellEnd"/>
      <w:r w:rsidRPr="005B23CE">
        <w:rPr>
          <w:sz w:val="22"/>
          <w:szCs w:val="22"/>
        </w:rPr>
        <w:t xml:space="preserve"> FORESTS: Framing Opportunities in Research and Ecosystem Studies for Teachers and their </w:t>
      </w:r>
      <w:proofErr w:type="gramStart"/>
      <w:r w:rsidRPr="005B23CE">
        <w:rPr>
          <w:sz w:val="22"/>
          <w:szCs w:val="22"/>
        </w:rPr>
        <w:t>Students  (</w:t>
      </w:r>
      <w:proofErr w:type="gramEnd"/>
      <w:r w:rsidRPr="005B23CE">
        <w:rPr>
          <w:sz w:val="22"/>
          <w:szCs w:val="22"/>
        </w:rPr>
        <w:t xml:space="preserve">Degnan N Lead PI, CO-PIs </w:t>
      </w:r>
      <w:proofErr w:type="spellStart"/>
      <w:r w:rsidRPr="005B23CE">
        <w:rPr>
          <w:b/>
          <w:sz w:val="22"/>
          <w:szCs w:val="22"/>
        </w:rPr>
        <w:t>Davi</w:t>
      </w:r>
      <w:proofErr w:type="spellEnd"/>
      <w:r w:rsidRPr="005B23CE">
        <w:rPr>
          <w:b/>
          <w:sz w:val="22"/>
          <w:szCs w:val="22"/>
        </w:rPr>
        <w:t xml:space="preserve"> N</w:t>
      </w:r>
      <w:r w:rsidRPr="005B23CE">
        <w:rPr>
          <w:sz w:val="22"/>
          <w:szCs w:val="22"/>
        </w:rPr>
        <w:t xml:space="preserve">, Meagher M, Newton R, Palmer M) National Science </w:t>
      </w:r>
      <w:r w:rsidRPr="005B23CE">
        <w:rPr>
          <w:sz w:val="22"/>
          <w:szCs w:val="22"/>
        </w:rPr>
        <w:lastRenderedPageBreak/>
        <w:t>Foundation, Innovative Technology Experiences for Students and Teachers  (ITEST)</w:t>
      </w:r>
      <w:r w:rsidR="00C738DD" w:rsidRPr="005B23CE">
        <w:rPr>
          <w:sz w:val="22"/>
          <w:szCs w:val="22"/>
        </w:rPr>
        <w:t>,</w:t>
      </w:r>
      <w:r w:rsidRPr="005B23CE">
        <w:rPr>
          <w:sz w:val="22"/>
          <w:szCs w:val="22"/>
        </w:rPr>
        <w:t xml:space="preserve">  </w:t>
      </w:r>
      <w:r w:rsidR="00C738DD" w:rsidRPr="005B23CE">
        <w:rPr>
          <w:sz w:val="22"/>
          <w:szCs w:val="22"/>
        </w:rPr>
        <w:t xml:space="preserve">Fall 2014, </w:t>
      </w:r>
      <w:r w:rsidRPr="005B23CE">
        <w:rPr>
          <w:sz w:val="22"/>
          <w:szCs w:val="22"/>
        </w:rPr>
        <w:t xml:space="preserve"> </w:t>
      </w:r>
      <w:r w:rsidRPr="005B23CE">
        <w:rPr>
          <w:sz w:val="22"/>
          <w:szCs w:val="22"/>
          <w:lang w:val="ru-RU"/>
        </w:rPr>
        <w:t xml:space="preserve">$1,838,371 </w:t>
      </w:r>
      <w:proofErr w:type="spellStart"/>
      <w:r w:rsidR="007A07B4" w:rsidRPr="005B23CE">
        <w:rPr>
          <w:sz w:val="22"/>
          <w:szCs w:val="22"/>
          <w:lang w:val="ru-RU"/>
        </w:rPr>
        <w:t>Declined</w:t>
      </w:r>
      <w:proofErr w:type="spellEnd"/>
    </w:p>
    <w:p w14:paraId="26E64BA3" w14:textId="2F8BC4D9" w:rsidR="00C738DD" w:rsidRPr="005B23CE" w:rsidRDefault="00C738DD" w:rsidP="00943558">
      <w:pPr>
        <w:spacing w:after="120"/>
        <w:rPr>
          <w:sz w:val="22"/>
          <w:szCs w:val="22"/>
        </w:rPr>
      </w:pPr>
      <w:r w:rsidRPr="005B23CE">
        <w:rPr>
          <w:sz w:val="22"/>
          <w:szCs w:val="22"/>
        </w:rPr>
        <w:t xml:space="preserve">Acquisition of Stable Isotope Instrumentation for High Precision Paleoclimatic, Environmental, and Biological Research at William Paterson University (Lead PI Griffiths, CO-PIs </w:t>
      </w:r>
      <w:proofErr w:type="spellStart"/>
      <w:r w:rsidRPr="005B23CE">
        <w:rPr>
          <w:b/>
          <w:sz w:val="22"/>
          <w:szCs w:val="22"/>
        </w:rPr>
        <w:t>Davi</w:t>
      </w:r>
      <w:proofErr w:type="spellEnd"/>
      <w:r w:rsidRPr="005B23CE">
        <w:rPr>
          <w:sz w:val="22"/>
          <w:szCs w:val="22"/>
        </w:rPr>
        <w:t xml:space="preserve">, Becker, Peek, &amp; </w:t>
      </w:r>
      <w:proofErr w:type="spellStart"/>
      <w:r w:rsidRPr="005B23CE">
        <w:rPr>
          <w:sz w:val="22"/>
          <w:szCs w:val="22"/>
        </w:rPr>
        <w:t>Slaymaker</w:t>
      </w:r>
      <w:proofErr w:type="spellEnd"/>
      <w:r w:rsidRPr="005B23CE">
        <w:rPr>
          <w:sz w:val="22"/>
          <w:szCs w:val="22"/>
        </w:rPr>
        <w:t xml:space="preserve">) Internal </w:t>
      </w:r>
      <w:r w:rsidR="0023536F" w:rsidRPr="005B23CE">
        <w:rPr>
          <w:sz w:val="22"/>
          <w:szCs w:val="22"/>
        </w:rPr>
        <w:t xml:space="preserve">WPU New Equipment Competition. $300,000, </w:t>
      </w:r>
      <w:r w:rsidRPr="005B23CE">
        <w:rPr>
          <w:sz w:val="22"/>
          <w:szCs w:val="22"/>
        </w:rPr>
        <w:t>2015, Declined</w:t>
      </w:r>
    </w:p>
    <w:p w14:paraId="6BF07BC9" w14:textId="29AF3ED5" w:rsidR="00E7324A" w:rsidRPr="005B23CE" w:rsidRDefault="00E7324A" w:rsidP="009435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sz w:val="22"/>
          <w:szCs w:val="22"/>
          <w:lang w:val="ru-RU"/>
        </w:rPr>
      </w:pPr>
      <w:proofErr w:type="spellStart"/>
      <w:r w:rsidRPr="005B23CE">
        <w:rPr>
          <w:sz w:val="22"/>
          <w:szCs w:val="22"/>
          <w:lang w:val="ru-RU"/>
        </w:rPr>
        <w:t>Collaborative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Research</w:t>
      </w:r>
      <w:proofErr w:type="spellEnd"/>
      <w:r w:rsidRPr="005B23CE">
        <w:rPr>
          <w:sz w:val="22"/>
          <w:szCs w:val="22"/>
          <w:lang w:val="ru-RU"/>
        </w:rPr>
        <w:t xml:space="preserve">: </w:t>
      </w:r>
      <w:proofErr w:type="spellStart"/>
      <w:r w:rsidRPr="005B23CE">
        <w:rPr>
          <w:sz w:val="22"/>
          <w:szCs w:val="22"/>
          <w:lang w:val="ru-RU"/>
        </w:rPr>
        <w:t>Sub-Annual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Reconstruction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Of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The</w:t>
      </w:r>
      <w:proofErr w:type="spellEnd"/>
      <w:r w:rsidR="00652D34" w:rsidRPr="005B23CE">
        <w:rPr>
          <w:sz w:val="22"/>
          <w:szCs w:val="22"/>
          <w:lang w:val="ru-RU"/>
        </w:rPr>
        <w:t xml:space="preserve"> </w:t>
      </w:r>
      <w:proofErr w:type="spellStart"/>
      <w:r w:rsidR="00652D34" w:rsidRPr="005B23CE">
        <w:rPr>
          <w:sz w:val="22"/>
          <w:szCs w:val="22"/>
          <w:lang w:val="ru-RU"/>
        </w:rPr>
        <w:t>Southeast</w:t>
      </w:r>
      <w:proofErr w:type="spellEnd"/>
      <w:r w:rsidR="00652D34" w:rsidRPr="005B23CE">
        <w:rPr>
          <w:sz w:val="22"/>
          <w:szCs w:val="22"/>
          <w:lang w:val="ru-RU"/>
        </w:rPr>
        <w:t xml:space="preserve"> </w:t>
      </w:r>
      <w:proofErr w:type="spellStart"/>
      <w:r w:rsidR="00652D34" w:rsidRPr="005B23CE">
        <w:rPr>
          <w:sz w:val="22"/>
          <w:szCs w:val="22"/>
          <w:lang w:val="ru-RU"/>
        </w:rPr>
        <w:t>Asian</w:t>
      </w:r>
      <w:proofErr w:type="spellEnd"/>
      <w:r w:rsidR="00652D34" w:rsidRPr="005B23CE">
        <w:rPr>
          <w:sz w:val="22"/>
          <w:szCs w:val="22"/>
          <w:lang w:val="ru-RU"/>
        </w:rPr>
        <w:t xml:space="preserve"> </w:t>
      </w:r>
      <w:proofErr w:type="spellStart"/>
      <w:r w:rsidR="00652D34" w:rsidRPr="005B23CE">
        <w:rPr>
          <w:sz w:val="22"/>
          <w:szCs w:val="22"/>
          <w:lang w:val="ru-RU"/>
        </w:rPr>
        <w:t>Monsoon</w:t>
      </w:r>
      <w:proofErr w:type="spellEnd"/>
      <w:r w:rsidR="00652D34" w:rsidRPr="005B23CE">
        <w:rPr>
          <w:sz w:val="22"/>
          <w:szCs w:val="22"/>
          <w:lang w:val="ru-RU"/>
        </w:rPr>
        <w:t xml:space="preserve"> (WPU PI</w:t>
      </w:r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b/>
          <w:sz w:val="22"/>
          <w:szCs w:val="22"/>
          <w:lang w:val="ru-RU"/>
        </w:rPr>
        <w:t>Davi</w:t>
      </w:r>
      <w:proofErr w:type="spellEnd"/>
      <w:r w:rsidRPr="005B23CE">
        <w:rPr>
          <w:b/>
          <w:sz w:val="22"/>
          <w:szCs w:val="22"/>
          <w:lang w:val="ru-RU"/>
        </w:rPr>
        <w:t xml:space="preserve"> N</w:t>
      </w:r>
      <w:r w:rsidRPr="005B23CE">
        <w:rPr>
          <w:sz w:val="22"/>
          <w:szCs w:val="22"/>
          <w:lang w:val="ru-RU"/>
        </w:rPr>
        <w:t xml:space="preserve">). </w:t>
      </w:r>
      <w:r w:rsidR="0023536F" w:rsidRPr="005B23CE">
        <w:rPr>
          <w:sz w:val="22"/>
          <w:szCs w:val="22"/>
          <w:lang w:val="ru-RU"/>
        </w:rPr>
        <w:t>NSF</w:t>
      </w:r>
      <w:r w:rsidRPr="005B23CE">
        <w:rPr>
          <w:sz w:val="22"/>
          <w:szCs w:val="22"/>
          <w:lang w:val="ru-RU"/>
        </w:rPr>
        <w:t xml:space="preserve"> </w:t>
      </w:r>
      <w:r w:rsidR="0023536F" w:rsidRPr="005B23CE">
        <w:rPr>
          <w:sz w:val="22"/>
          <w:szCs w:val="22"/>
          <w:lang w:val="ru-RU"/>
        </w:rPr>
        <w:t>EAR</w:t>
      </w:r>
      <w:r w:rsidRPr="005B23CE">
        <w:rPr>
          <w:sz w:val="22"/>
          <w:szCs w:val="22"/>
          <w:lang w:val="ru-RU"/>
        </w:rPr>
        <w:t xml:space="preserve">: </w:t>
      </w:r>
      <w:proofErr w:type="spellStart"/>
      <w:r w:rsidRPr="005B23CE">
        <w:rPr>
          <w:sz w:val="22"/>
          <w:szCs w:val="22"/>
          <w:lang w:val="ru-RU"/>
        </w:rPr>
        <w:t>Gl</w:t>
      </w:r>
      <w:r w:rsidR="00E4345C" w:rsidRPr="005B23CE">
        <w:rPr>
          <w:sz w:val="22"/>
          <w:szCs w:val="22"/>
          <w:lang w:val="ru-RU"/>
        </w:rPr>
        <w:t>obal</w:t>
      </w:r>
      <w:proofErr w:type="spellEnd"/>
      <w:r w:rsidR="00E4345C" w:rsidRPr="005B23CE">
        <w:rPr>
          <w:sz w:val="22"/>
          <w:szCs w:val="22"/>
          <w:lang w:val="ru-RU"/>
        </w:rPr>
        <w:t xml:space="preserve"> </w:t>
      </w:r>
      <w:proofErr w:type="spellStart"/>
      <w:r w:rsidR="00E4345C" w:rsidRPr="005B23CE">
        <w:rPr>
          <w:sz w:val="22"/>
          <w:szCs w:val="22"/>
          <w:lang w:val="ru-RU"/>
        </w:rPr>
        <w:t>Change</w:t>
      </w:r>
      <w:proofErr w:type="spellEnd"/>
      <w:r w:rsidR="00E4345C" w:rsidRPr="005B23CE">
        <w:rPr>
          <w:sz w:val="22"/>
          <w:szCs w:val="22"/>
          <w:lang w:val="ru-RU"/>
        </w:rPr>
        <w:t xml:space="preserve">. </w:t>
      </w:r>
      <w:r w:rsidR="00C0297E">
        <w:rPr>
          <w:sz w:val="22"/>
          <w:szCs w:val="22"/>
        </w:rPr>
        <w:t xml:space="preserve">2014, </w:t>
      </w:r>
      <w:r w:rsidR="00E4345C" w:rsidRPr="005B23CE">
        <w:rPr>
          <w:sz w:val="22"/>
          <w:szCs w:val="22"/>
          <w:lang w:val="ru-RU"/>
        </w:rPr>
        <w:t xml:space="preserve">$113, 616. </w:t>
      </w:r>
      <w:proofErr w:type="spellStart"/>
      <w:r w:rsidR="00750F17" w:rsidRPr="005B23CE">
        <w:rPr>
          <w:sz w:val="22"/>
          <w:szCs w:val="22"/>
          <w:lang w:val="ru-RU"/>
        </w:rPr>
        <w:t>Declined</w:t>
      </w:r>
      <w:proofErr w:type="spellEnd"/>
    </w:p>
    <w:p w14:paraId="03C9CA7B" w14:textId="2F88F2C8" w:rsidR="004F1F15" w:rsidRPr="005B23CE" w:rsidRDefault="00BF2C78" w:rsidP="00943558">
      <w:pPr>
        <w:spacing w:after="120"/>
        <w:ind w:right="43"/>
        <w:rPr>
          <w:sz w:val="22"/>
          <w:szCs w:val="22"/>
          <w:lang w:val="ru-RU"/>
        </w:rPr>
      </w:pPr>
      <w:proofErr w:type="spellStart"/>
      <w:r w:rsidRPr="005B23CE">
        <w:rPr>
          <w:sz w:val="22"/>
          <w:szCs w:val="22"/>
          <w:lang w:val="ru-RU"/>
        </w:rPr>
        <w:t>Towards</w:t>
      </w:r>
      <w:proofErr w:type="spellEnd"/>
      <w:r w:rsidRPr="005B23CE">
        <w:rPr>
          <w:sz w:val="22"/>
          <w:szCs w:val="22"/>
          <w:lang w:val="ru-RU"/>
        </w:rPr>
        <w:t xml:space="preserve"> a </w:t>
      </w:r>
      <w:proofErr w:type="spellStart"/>
      <w:r w:rsidRPr="005B23CE">
        <w:rPr>
          <w:sz w:val="22"/>
          <w:szCs w:val="22"/>
          <w:lang w:val="ru-RU"/>
        </w:rPr>
        <w:t>new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understanding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of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the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Dzud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and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other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extreme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events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in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proofErr w:type="gramStart"/>
      <w:r w:rsidRPr="005B23CE">
        <w:rPr>
          <w:sz w:val="22"/>
          <w:szCs w:val="22"/>
          <w:lang w:val="ru-RU"/>
        </w:rPr>
        <w:t>Mongolia</w:t>
      </w:r>
      <w:proofErr w:type="spellEnd"/>
      <w:r w:rsidRPr="005B23CE">
        <w:rPr>
          <w:sz w:val="22"/>
          <w:szCs w:val="22"/>
          <w:lang w:val="ru-RU"/>
        </w:rPr>
        <w:t xml:space="preserve">:  </w:t>
      </w:r>
      <w:proofErr w:type="spellStart"/>
      <w:r w:rsidRPr="005B23CE">
        <w:rPr>
          <w:sz w:val="22"/>
          <w:szCs w:val="22"/>
          <w:lang w:val="ru-RU"/>
        </w:rPr>
        <w:t>coupling</w:t>
      </w:r>
      <w:proofErr w:type="spellEnd"/>
      <w:proofErr w:type="gram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of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climatic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change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and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human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activities</w:t>
      </w:r>
      <w:proofErr w:type="spellEnd"/>
      <w:r w:rsidR="00E729EB" w:rsidRPr="005B23CE">
        <w:rPr>
          <w:sz w:val="22"/>
          <w:szCs w:val="22"/>
          <w:lang w:val="ru-RU"/>
        </w:rPr>
        <w:t>, (</w:t>
      </w:r>
      <w:proofErr w:type="spellStart"/>
      <w:r w:rsidR="00E729EB" w:rsidRPr="005B23CE">
        <w:rPr>
          <w:b/>
          <w:sz w:val="22"/>
          <w:szCs w:val="22"/>
          <w:lang w:val="ru-RU"/>
        </w:rPr>
        <w:t>Davi</w:t>
      </w:r>
      <w:proofErr w:type="spellEnd"/>
      <w:r w:rsidR="00E729EB" w:rsidRPr="005B23CE">
        <w:rPr>
          <w:b/>
          <w:sz w:val="22"/>
          <w:szCs w:val="22"/>
          <w:lang w:val="ru-RU"/>
        </w:rPr>
        <w:t xml:space="preserve"> N</w:t>
      </w:r>
      <w:r w:rsidR="00CA77DC" w:rsidRPr="005B23CE">
        <w:rPr>
          <w:sz w:val="22"/>
          <w:szCs w:val="22"/>
          <w:lang w:val="ru-RU"/>
        </w:rPr>
        <w:t xml:space="preserve">, </w:t>
      </w:r>
      <w:proofErr w:type="spellStart"/>
      <w:r w:rsidR="00CA77DC" w:rsidRPr="005B23CE">
        <w:rPr>
          <w:sz w:val="22"/>
          <w:szCs w:val="22"/>
          <w:lang w:val="ru-RU"/>
        </w:rPr>
        <w:t>Lead</w:t>
      </w:r>
      <w:proofErr w:type="spellEnd"/>
      <w:r w:rsidR="00CA77DC" w:rsidRPr="005B23CE">
        <w:rPr>
          <w:sz w:val="22"/>
          <w:szCs w:val="22"/>
          <w:lang w:val="ru-RU"/>
        </w:rPr>
        <w:t xml:space="preserve"> PI, </w:t>
      </w:r>
      <w:proofErr w:type="spellStart"/>
      <w:r w:rsidR="00CA77DC" w:rsidRPr="005B23CE">
        <w:rPr>
          <w:sz w:val="22"/>
          <w:szCs w:val="22"/>
          <w:lang w:val="ru-RU"/>
        </w:rPr>
        <w:t>Co-PI</w:t>
      </w:r>
      <w:r w:rsidR="00E729EB" w:rsidRPr="005B23CE">
        <w:rPr>
          <w:sz w:val="22"/>
          <w:szCs w:val="22"/>
          <w:lang w:val="ru-RU"/>
        </w:rPr>
        <w:t>s</w:t>
      </w:r>
      <w:proofErr w:type="spellEnd"/>
      <w:r w:rsidR="00E729EB" w:rsidRPr="005B23CE">
        <w:rPr>
          <w:sz w:val="22"/>
          <w:szCs w:val="22"/>
          <w:lang w:val="ru-RU"/>
        </w:rPr>
        <w:t xml:space="preserve">, </w:t>
      </w:r>
      <w:proofErr w:type="spellStart"/>
      <w:r w:rsidR="00E729EB" w:rsidRPr="005B23CE">
        <w:rPr>
          <w:sz w:val="22"/>
          <w:szCs w:val="22"/>
          <w:lang w:val="ru-RU"/>
        </w:rPr>
        <w:t>D'Arrigo</w:t>
      </w:r>
      <w:proofErr w:type="spellEnd"/>
      <w:r w:rsidR="00C24D4D" w:rsidRPr="005B23CE">
        <w:rPr>
          <w:sz w:val="22"/>
          <w:szCs w:val="22"/>
          <w:lang w:val="ru-RU"/>
        </w:rPr>
        <w:t xml:space="preserve"> R</w:t>
      </w:r>
      <w:r w:rsidR="00E729EB" w:rsidRPr="005B23CE">
        <w:rPr>
          <w:sz w:val="22"/>
          <w:szCs w:val="22"/>
          <w:lang w:val="ru-RU"/>
        </w:rPr>
        <w:t xml:space="preserve">, </w:t>
      </w:r>
      <w:proofErr w:type="spellStart"/>
      <w:r w:rsidR="00E729EB" w:rsidRPr="005B23CE">
        <w:rPr>
          <w:sz w:val="22"/>
          <w:szCs w:val="22"/>
          <w:lang w:val="ru-RU"/>
        </w:rPr>
        <w:t>Anchukaitis</w:t>
      </w:r>
      <w:proofErr w:type="spellEnd"/>
      <w:r w:rsidR="00E729EB" w:rsidRPr="005B23CE">
        <w:rPr>
          <w:sz w:val="22"/>
          <w:szCs w:val="22"/>
          <w:lang w:val="ru-RU"/>
        </w:rPr>
        <w:t xml:space="preserve"> K, </w:t>
      </w:r>
      <w:proofErr w:type="spellStart"/>
      <w:r w:rsidR="00E729EB" w:rsidRPr="005B23CE">
        <w:rPr>
          <w:sz w:val="22"/>
          <w:szCs w:val="22"/>
          <w:lang w:val="ru-RU"/>
        </w:rPr>
        <w:t>Cook</w:t>
      </w:r>
      <w:proofErr w:type="spellEnd"/>
      <w:r w:rsidR="00E729EB" w:rsidRPr="005B23CE">
        <w:rPr>
          <w:sz w:val="22"/>
          <w:szCs w:val="22"/>
          <w:lang w:val="ru-RU"/>
        </w:rPr>
        <w:t xml:space="preserve"> B, </w:t>
      </w:r>
      <w:proofErr w:type="spellStart"/>
      <w:r w:rsidR="00E729EB" w:rsidRPr="005B23CE">
        <w:rPr>
          <w:sz w:val="22"/>
          <w:szCs w:val="22"/>
          <w:lang w:val="ru-RU"/>
        </w:rPr>
        <w:t>Levy</w:t>
      </w:r>
      <w:proofErr w:type="spellEnd"/>
      <w:r w:rsidR="00E729EB" w:rsidRPr="005B23CE">
        <w:rPr>
          <w:sz w:val="22"/>
          <w:szCs w:val="22"/>
          <w:lang w:val="ru-RU"/>
        </w:rPr>
        <w:t xml:space="preserve"> M</w:t>
      </w:r>
      <w:r w:rsidR="002C0CD1" w:rsidRPr="005B23CE">
        <w:rPr>
          <w:sz w:val="22"/>
          <w:szCs w:val="22"/>
          <w:lang w:val="ru-RU"/>
        </w:rPr>
        <w:t xml:space="preserve">, </w:t>
      </w:r>
      <w:proofErr w:type="spellStart"/>
      <w:r w:rsidR="002C0CD1" w:rsidRPr="005B23CE">
        <w:rPr>
          <w:sz w:val="22"/>
          <w:szCs w:val="22"/>
          <w:lang w:val="ru-RU"/>
        </w:rPr>
        <w:t>Skees</w:t>
      </w:r>
      <w:proofErr w:type="spellEnd"/>
      <w:r w:rsidR="002C0CD1" w:rsidRPr="005B23CE">
        <w:rPr>
          <w:sz w:val="22"/>
          <w:szCs w:val="22"/>
          <w:lang w:val="ru-RU"/>
        </w:rPr>
        <w:t>, J</w:t>
      </w:r>
      <w:r w:rsidR="00E729EB" w:rsidRPr="005B23CE">
        <w:rPr>
          <w:sz w:val="22"/>
          <w:szCs w:val="22"/>
          <w:lang w:val="ru-RU"/>
        </w:rPr>
        <w:t xml:space="preserve">) </w:t>
      </w:r>
      <w:r w:rsidR="00C0297E">
        <w:rPr>
          <w:sz w:val="22"/>
          <w:szCs w:val="22"/>
          <w:lang w:val="ru-RU"/>
        </w:rPr>
        <w:t xml:space="preserve"> NSF</w:t>
      </w:r>
      <w:r w:rsidR="00C0297E">
        <w:rPr>
          <w:sz w:val="22"/>
          <w:szCs w:val="22"/>
        </w:rPr>
        <w:t>-</w:t>
      </w:r>
      <w:r w:rsidRPr="005B23CE">
        <w:rPr>
          <w:sz w:val="22"/>
          <w:szCs w:val="22"/>
          <w:lang w:val="ru-RU"/>
        </w:rPr>
        <w:t>CNH</w:t>
      </w:r>
      <w:r w:rsidR="00C0297E">
        <w:rPr>
          <w:sz w:val="22"/>
          <w:szCs w:val="22"/>
        </w:rPr>
        <w:t>,</w:t>
      </w:r>
      <w:r w:rsidRPr="005B23CE">
        <w:rPr>
          <w:sz w:val="22"/>
          <w:szCs w:val="22"/>
          <w:lang w:val="ru-RU"/>
        </w:rPr>
        <w:t xml:space="preserve"> </w:t>
      </w:r>
      <w:r w:rsidR="00C0297E">
        <w:rPr>
          <w:sz w:val="22"/>
          <w:szCs w:val="22"/>
        </w:rPr>
        <w:t xml:space="preserve">2012, </w:t>
      </w:r>
      <w:r w:rsidRPr="005B23CE">
        <w:rPr>
          <w:sz w:val="22"/>
          <w:szCs w:val="22"/>
          <w:lang w:val="ru-RU"/>
        </w:rPr>
        <w:t>$1,496,826</w:t>
      </w:r>
      <w:r w:rsidR="00C0297E">
        <w:rPr>
          <w:sz w:val="22"/>
          <w:szCs w:val="22"/>
        </w:rPr>
        <w:t xml:space="preserve"> </w:t>
      </w:r>
      <w:proofErr w:type="spellStart"/>
      <w:r w:rsidR="004F1F15" w:rsidRPr="005B23CE">
        <w:rPr>
          <w:sz w:val="22"/>
          <w:szCs w:val="22"/>
          <w:lang w:val="ru-RU"/>
        </w:rPr>
        <w:t>Declined</w:t>
      </w:r>
      <w:proofErr w:type="spellEnd"/>
    </w:p>
    <w:p w14:paraId="6F6978EB" w14:textId="33D6B454" w:rsidR="003F3EEF" w:rsidRPr="005B23CE" w:rsidRDefault="00A51B89" w:rsidP="00943558">
      <w:pPr>
        <w:spacing w:after="120"/>
        <w:ind w:right="43"/>
        <w:rPr>
          <w:sz w:val="22"/>
          <w:szCs w:val="22"/>
          <w:lang w:val="ru-RU"/>
        </w:rPr>
      </w:pPr>
      <w:proofErr w:type="spellStart"/>
      <w:r w:rsidRPr="005B23CE">
        <w:rPr>
          <w:sz w:val="22"/>
          <w:szCs w:val="22"/>
          <w:lang w:val="ru-RU"/>
        </w:rPr>
        <w:t>Lamont-Doherty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Geoscience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High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School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Research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Program</w:t>
      </w:r>
      <w:proofErr w:type="spellEnd"/>
      <w:r w:rsidR="00C24D4D" w:rsidRPr="005B23CE">
        <w:rPr>
          <w:sz w:val="22"/>
          <w:szCs w:val="22"/>
          <w:lang w:val="ru-RU"/>
        </w:rPr>
        <w:t xml:space="preserve"> (</w:t>
      </w:r>
      <w:proofErr w:type="spellStart"/>
      <w:r w:rsidR="00C24D4D" w:rsidRPr="005B23CE">
        <w:rPr>
          <w:sz w:val="22"/>
          <w:szCs w:val="22"/>
          <w:lang w:val="ru-RU"/>
        </w:rPr>
        <w:t>PIs</w:t>
      </w:r>
      <w:proofErr w:type="spellEnd"/>
      <w:r w:rsidR="00C24D4D" w:rsidRPr="005B23CE">
        <w:rPr>
          <w:sz w:val="22"/>
          <w:szCs w:val="22"/>
          <w:lang w:val="ru-RU"/>
        </w:rPr>
        <w:t xml:space="preserve"> </w:t>
      </w:r>
      <w:proofErr w:type="spellStart"/>
      <w:r w:rsidR="00C24D4D" w:rsidRPr="005B23CE">
        <w:rPr>
          <w:sz w:val="22"/>
          <w:szCs w:val="22"/>
          <w:lang w:val="ru-RU"/>
        </w:rPr>
        <w:t>Alcantara</w:t>
      </w:r>
      <w:proofErr w:type="spellEnd"/>
      <w:r w:rsidR="00C24D4D" w:rsidRPr="005B23CE">
        <w:rPr>
          <w:sz w:val="22"/>
          <w:szCs w:val="22"/>
          <w:lang w:val="ru-RU"/>
        </w:rPr>
        <w:t xml:space="preserve">, </w:t>
      </w:r>
      <w:proofErr w:type="spellStart"/>
      <w:r w:rsidR="00C24D4D" w:rsidRPr="005B23CE">
        <w:rPr>
          <w:sz w:val="22"/>
          <w:szCs w:val="22"/>
          <w:lang w:val="ru-RU"/>
        </w:rPr>
        <w:t>Lead</w:t>
      </w:r>
      <w:proofErr w:type="spellEnd"/>
      <w:r w:rsidR="00C24D4D" w:rsidRPr="005B23CE">
        <w:rPr>
          <w:sz w:val="22"/>
          <w:szCs w:val="22"/>
          <w:lang w:val="ru-RU"/>
        </w:rPr>
        <w:t xml:space="preserve"> PI</w:t>
      </w:r>
      <w:r w:rsidRPr="005B23CE">
        <w:rPr>
          <w:sz w:val="22"/>
          <w:szCs w:val="22"/>
          <w:lang w:val="ru-RU"/>
        </w:rPr>
        <w:t xml:space="preserve">, </w:t>
      </w:r>
      <w:proofErr w:type="spellStart"/>
      <w:r w:rsidR="00C24D4D" w:rsidRPr="005B23CE">
        <w:rPr>
          <w:sz w:val="22"/>
          <w:szCs w:val="22"/>
          <w:lang w:val="ru-RU"/>
        </w:rPr>
        <w:t>Co-PIs</w:t>
      </w:r>
      <w:proofErr w:type="spellEnd"/>
      <w:r w:rsidR="00C24D4D" w:rsidRPr="005B23CE">
        <w:rPr>
          <w:sz w:val="22"/>
          <w:szCs w:val="22"/>
          <w:lang w:val="ru-RU"/>
        </w:rPr>
        <w:t xml:space="preserve">, </w:t>
      </w:r>
      <w:proofErr w:type="spellStart"/>
      <w:r w:rsidRPr="005B23CE">
        <w:rPr>
          <w:b/>
          <w:sz w:val="22"/>
          <w:szCs w:val="22"/>
          <w:lang w:val="ru-RU"/>
        </w:rPr>
        <w:t>Davi</w:t>
      </w:r>
      <w:proofErr w:type="spellEnd"/>
      <w:r w:rsidR="00C24D4D" w:rsidRPr="005B23CE">
        <w:rPr>
          <w:b/>
          <w:sz w:val="22"/>
          <w:szCs w:val="22"/>
          <w:lang w:val="ru-RU"/>
        </w:rPr>
        <w:t xml:space="preserve"> N</w:t>
      </w:r>
      <w:r w:rsidRPr="005B23CE">
        <w:rPr>
          <w:sz w:val="22"/>
          <w:szCs w:val="22"/>
          <w:lang w:val="ru-RU"/>
        </w:rPr>
        <w:t xml:space="preserve">, </w:t>
      </w:r>
      <w:proofErr w:type="spellStart"/>
      <w:r w:rsidRPr="005B23CE">
        <w:rPr>
          <w:sz w:val="22"/>
          <w:szCs w:val="22"/>
          <w:lang w:val="ru-RU"/>
        </w:rPr>
        <w:t>and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Newton</w:t>
      </w:r>
      <w:proofErr w:type="spellEnd"/>
      <w:r w:rsidR="00C24D4D" w:rsidRPr="005B23CE">
        <w:rPr>
          <w:sz w:val="22"/>
          <w:szCs w:val="22"/>
          <w:lang w:val="ru-RU"/>
        </w:rPr>
        <w:t xml:space="preserve"> R</w:t>
      </w:r>
      <w:r w:rsidRPr="005B23CE">
        <w:rPr>
          <w:sz w:val="22"/>
          <w:szCs w:val="22"/>
          <w:lang w:val="ru-RU"/>
        </w:rPr>
        <w:t xml:space="preserve">). </w:t>
      </w:r>
      <w:proofErr w:type="spellStart"/>
      <w:r w:rsidRPr="005B23CE">
        <w:rPr>
          <w:sz w:val="22"/>
          <w:szCs w:val="22"/>
          <w:lang w:val="ru-RU"/>
        </w:rPr>
        <w:t>Honda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Foundation</w:t>
      </w:r>
      <w:proofErr w:type="spellEnd"/>
      <w:r w:rsidRPr="005B23CE">
        <w:rPr>
          <w:sz w:val="22"/>
          <w:szCs w:val="22"/>
          <w:lang w:val="ru-RU"/>
        </w:rPr>
        <w:t xml:space="preserve"> $60,000. </w:t>
      </w:r>
      <w:r w:rsidR="00C738DD" w:rsidRPr="005B23CE">
        <w:rPr>
          <w:sz w:val="22"/>
          <w:szCs w:val="22"/>
          <w:lang w:val="ru-RU"/>
        </w:rPr>
        <w:t xml:space="preserve">2013, </w:t>
      </w:r>
      <w:proofErr w:type="spellStart"/>
      <w:r w:rsidR="003F3EEF" w:rsidRPr="005B23CE">
        <w:rPr>
          <w:sz w:val="22"/>
          <w:szCs w:val="22"/>
          <w:lang w:val="ru-RU"/>
        </w:rPr>
        <w:t>Declined</w:t>
      </w:r>
      <w:proofErr w:type="spellEnd"/>
      <w:r w:rsidR="003F3EEF" w:rsidRPr="005B23CE">
        <w:rPr>
          <w:sz w:val="22"/>
          <w:szCs w:val="22"/>
          <w:lang w:val="ru-RU"/>
        </w:rPr>
        <w:t xml:space="preserve"> </w:t>
      </w:r>
    </w:p>
    <w:p w14:paraId="3C50BDF7" w14:textId="3A43AB38" w:rsidR="003F3EEF" w:rsidRPr="005B23CE" w:rsidRDefault="00D56F90" w:rsidP="00943558">
      <w:pPr>
        <w:spacing w:after="120"/>
        <w:ind w:right="43"/>
        <w:rPr>
          <w:sz w:val="22"/>
          <w:szCs w:val="22"/>
          <w:lang w:val="ru-RU"/>
        </w:rPr>
      </w:pPr>
      <w:r w:rsidRPr="005B23CE">
        <w:rPr>
          <w:sz w:val="22"/>
          <w:szCs w:val="22"/>
          <w:lang w:val="ru-RU"/>
        </w:rPr>
        <w:t>SC2OPE-</w:t>
      </w:r>
      <w:proofErr w:type="gramStart"/>
      <w:r w:rsidRPr="005B23CE">
        <w:rPr>
          <w:sz w:val="22"/>
          <w:szCs w:val="22"/>
          <w:lang w:val="ru-RU"/>
        </w:rPr>
        <w:t xml:space="preserve">LIT:  </w:t>
      </w:r>
      <w:proofErr w:type="spellStart"/>
      <w:r w:rsidRPr="005B23CE">
        <w:rPr>
          <w:sz w:val="22"/>
          <w:szCs w:val="22"/>
          <w:lang w:val="ru-RU"/>
        </w:rPr>
        <w:t>Studying</w:t>
      </w:r>
      <w:proofErr w:type="spellEnd"/>
      <w:proofErr w:type="gram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Climate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Change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as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the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Opportunity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to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Promote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Environmental</w:t>
      </w:r>
      <w:proofErr w:type="spellEnd"/>
      <w:r w:rsidRPr="005B23CE">
        <w:rPr>
          <w:sz w:val="22"/>
          <w:szCs w:val="22"/>
          <w:lang w:val="ru-RU"/>
        </w:rPr>
        <w:t xml:space="preserve"> –</w:t>
      </w:r>
      <w:proofErr w:type="spellStart"/>
      <w:r w:rsidRPr="005B23CE">
        <w:rPr>
          <w:sz w:val="22"/>
          <w:szCs w:val="22"/>
          <w:lang w:val="ru-RU"/>
        </w:rPr>
        <w:t>Literacy</w:t>
      </w:r>
      <w:proofErr w:type="spellEnd"/>
      <w:r w:rsidRPr="005B23CE">
        <w:rPr>
          <w:sz w:val="22"/>
          <w:szCs w:val="22"/>
          <w:lang w:val="ru-RU"/>
        </w:rPr>
        <w:t xml:space="preserve"> (N </w:t>
      </w:r>
      <w:proofErr w:type="spellStart"/>
      <w:r w:rsidRPr="005B23CE">
        <w:rPr>
          <w:sz w:val="22"/>
          <w:szCs w:val="22"/>
          <w:lang w:val="ru-RU"/>
        </w:rPr>
        <w:t>Degnan</w:t>
      </w:r>
      <w:proofErr w:type="spellEnd"/>
      <w:r w:rsidRPr="005B23CE">
        <w:rPr>
          <w:sz w:val="22"/>
          <w:szCs w:val="22"/>
          <w:lang w:val="ru-RU"/>
        </w:rPr>
        <w:t xml:space="preserve">, </w:t>
      </w:r>
      <w:proofErr w:type="spellStart"/>
      <w:r w:rsidRPr="005B23CE">
        <w:rPr>
          <w:sz w:val="22"/>
          <w:szCs w:val="22"/>
          <w:lang w:val="ru-RU"/>
        </w:rPr>
        <w:t>Lead</w:t>
      </w:r>
      <w:proofErr w:type="spellEnd"/>
      <w:r w:rsidRPr="005B23CE">
        <w:rPr>
          <w:sz w:val="22"/>
          <w:szCs w:val="22"/>
          <w:lang w:val="ru-RU"/>
        </w:rPr>
        <w:t xml:space="preserve"> PI, </w:t>
      </w:r>
      <w:proofErr w:type="spellStart"/>
      <w:r w:rsidR="00C24D4D" w:rsidRPr="005B23CE">
        <w:rPr>
          <w:sz w:val="22"/>
          <w:szCs w:val="22"/>
          <w:lang w:val="ru-RU"/>
        </w:rPr>
        <w:t>Co-Pis</w:t>
      </w:r>
      <w:proofErr w:type="spellEnd"/>
      <w:r w:rsidR="00C24D4D"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b/>
          <w:sz w:val="22"/>
          <w:szCs w:val="22"/>
          <w:lang w:val="ru-RU"/>
        </w:rPr>
        <w:t>Davi</w:t>
      </w:r>
      <w:proofErr w:type="spellEnd"/>
      <w:r w:rsidRPr="005B23CE">
        <w:rPr>
          <w:b/>
          <w:sz w:val="22"/>
          <w:szCs w:val="22"/>
          <w:lang w:val="ru-RU"/>
        </w:rPr>
        <w:t xml:space="preserve"> </w:t>
      </w:r>
      <w:r w:rsidR="00C24D4D" w:rsidRPr="005B23CE">
        <w:rPr>
          <w:b/>
          <w:sz w:val="22"/>
          <w:szCs w:val="22"/>
          <w:lang w:val="ru-RU"/>
        </w:rPr>
        <w:t>N</w:t>
      </w:r>
      <w:r w:rsidR="00C24D4D" w:rsidRPr="005B23CE">
        <w:rPr>
          <w:sz w:val="22"/>
          <w:szCs w:val="22"/>
          <w:lang w:val="ru-RU"/>
        </w:rPr>
        <w:t xml:space="preserve"> </w:t>
      </w:r>
      <w:r w:rsidRPr="005B23CE">
        <w:rPr>
          <w:sz w:val="22"/>
          <w:szCs w:val="22"/>
          <w:lang w:val="ru-RU"/>
        </w:rPr>
        <w:t xml:space="preserve">&amp; </w:t>
      </w:r>
      <w:proofErr w:type="spellStart"/>
      <w:r w:rsidRPr="005B23CE">
        <w:rPr>
          <w:sz w:val="22"/>
          <w:szCs w:val="22"/>
          <w:lang w:val="ru-RU"/>
        </w:rPr>
        <w:t>Newton</w:t>
      </w:r>
      <w:proofErr w:type="spellEnd"/>
      <w:r w:rsidR="00C24D4D" w:rsidRPr="005B23CE">
        <w:rPr>
          <w:sz w:val="22"/>
          <w:szCs w:val="22"/>
          <w:lang w:val="ru-RU"/>
        </w:rPr>
        <w:t xml:space="preserve"> R</w:t>
      </w:r>
      <w:r w:rsidRPr="005B23CE">
        <w:rPr>
          <w:sz w:val="22"/>
          <w:szCs w:val="22"/>
          <w:lang w:val="ru-RU"/>
        </w:rPr>
        <w:t xml:space="preserve">). NOAA: </w:t>
      </w:r>
      <w:r w:rsidRPr="005B23CE">
        <w:rPr>
          <w:sz w:val="22"/>
          <w:szCs w:val="22"/>
        </w:rPr>
        <w:t>Environmental Literacy Grants for Building Capacity of I</w:t>
      </w:r>
      <w:r w:rsidR="00C738DD" w:rsidRPr="005B23CE">
        <w:rPr>
          <w:sz w:val="22"/>
          <w:szCs w:val="22"/>
        </w:rPr>
        <w:t>nformal and Formal Educators. 2013, $</w:t>
      </w:r>
      <w:r w:rsidRPr="005B23CE">
        <w:rPr>
          <w:sz w:val="22"/>
          <w:szCs w:val="22"/>
        </w:rPr>
        <w:t xml:space="preserve">699,344. </w:t>
      </w:r>
      <w:r w:rsidR="003F3EEF" w:rsidRPr="005B23CE">
        <w:rPr>
          <w:sz w:val="22"/>
          <w:szCs w:val="22"/>
        </w:rPr>
        <w:t xml:space="preserve">Declined </w:t>
      </w:r>
    </w:p>
    <w:p w14:paraId="00948A78" w14:textId="77777777" w:rsidR="00BF2C78" w:rsidRPr="005B23CE" w:rsidRDefault="003F3EEF" w:rsidP="00943558">
      <w:pPr>
        <w:spacing w:after="120"/>
        <w:ind w:right="43"/>
        <w:rPr>
          <w:sz w:val="22"/>
          <w:szCs w:val="22"/>
          <w:lang w:val="ru-RU"/>
        </w:rPr>
      </w:pPr>
      <w:proofErr w:type="spellStart"/>
      <w:r w:rsidRPr="005B23CE">
        <w:rPr>
          <w:sz w:val="22"/>
          <w:szCs w:val="22"/>
          <w:lang w:val="ru-RU"/>
        </w:rPr>
        <w:t>Collaborative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Research</w:t>
      </w:r>
      <w:proofErr w:type="spellEnd"/>
      <w:r w:rsidRPr="005B23CE">
        <w:rPr>
          <w:sz w:val="22"/>
          <w:szCs w:val="22"/>
          <w:lang w:val="ru-RU"/>
        </w:rPr>
        <w:t xml:space="preserve">: </w:t>
      </w:r>
      <w:proofErr w:type="spellStart"/>
      <w:r w:rsidRPr="005B23CE">
        <w:rPr>
          <w:sz w:val="22"/>
          <w:szCs w:val="22"/>
          <w:lang w:val="ru-RU"/>
        </w:rPr>
        <w:t>Pathways</w:t>
      </w:r>
      <w:proofErr w:type="spellEnd"/>
      <w:r w:rsidRPr="005B23CE">
        <w:rPr>
          <w:sz w:val="22"/>
          <w:szCs w:val="22"/>
          <w:lang w:val="ru-RU"/>
        </w:rPr>
        <w:t xml:space="preserve"> AISL: </w:t>
      </w:r>
      <w:proofErr w:type="spellStart"/>
      <w:r w:rsidRPr="005B23CE">
        <w:rPr>
          <w:sz w:val="22"/>
          <w:szCs w:val="22"/>
          <w:lang w:val="ru-RU"/>
        </w:rPr>
        <w:t>Expeditions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into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Tree-ring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Research</w:t>
      </w:r>
      <w:proofErr w:type="spellEnd"/>
      <w:r w:rsidRPr="005B23CE">
        <w:rPr>
          <w:sz w:val="22"/>
          <w:szCs w:val="22"/>
          <w:lang w:val="ru-RU"/>
        </w:rPr>
        <w:t xml:space="preserve">: A </w:t>
      </w:r>
      <w:proofErr w:type="spellStart"/>
      <w:r w:rsidRPr="005B23CE">
        <w:rPr>
          <w:sz w:val="22"/>
          <w:szCs w:val="22"/>
          <w:lang w:val="ru-RU"/>
        </w:rPr>
        <w:t>Multimodal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and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Multimedia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Public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Outreach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Campaign</w:t>
      </w:r>
      <w:proofErr w:type="spellEnd"/>
      <w:r w:rsidRPr="005B23CE">
        <w:rPr>
          <w:sz w:val="22"/>
          <w:szCs w:val="22"/>
          <w:lang w:val="ru-RU"/>
        </w:rPr>
        <w:t xml:space="preserve"> (</w:t>
      </w:r>
      <w:proofErr w:type="spellStart"/>
      <w:r w:rsidRPr="005B23CE">
        <w:rPr>
          <w:sz w:val="22"/>
          <w:szCs w:val="22"/>
          <w:lang w:val="ru-RU"/>
        </w:rPr>
        <w:t>PIs</w:t>
      </w:r>
      <w:proofErr w:type="spellEnd"/>
      <w:r w:rsidRPr="005B23CE">
        <w:rPr>
          <w:sz w:val="22"/>
          <w:szCs w:val="22"/>
          <w:lang w:val="ru-RU"/>
        </w:rPr>
        <w:t xml:space="preserve"> </w:t>
      </w:r>
      <w:r w:rsidRPr="005B23CE">
        <w:rPr>
          <w:b/>
          <w:sz w:val="22"/>
          <w:szCs w:val="22"/>
          <w:lang w:val="ru-RU"/>
        </w:rPr>
        <w:t xml:space="preserve">N </w:t>
      </w:r>
      <w:proofErr w:type="spellStart"/>
      <w:proofErr w:type="gramStart"/>
      <w:r w:rsidRPr="005B23CE">
        <w:rPr>
          <w:b/>
          <w:sz w:val="22"/>
          <w:szCs w:val="22"/>
          <w:lang w:val="ru-RU"/>
        </w:rPr>
        <w:t>Davi</w:t>
      </w:r>
      <w:proofErr w:type="spellEnd"/>
      <w:r w:rsidRPr="005B23CE">
        <w:rPr>
          <w:sz w:val="22"/>
          <w:szCs w:val="22"/>
          <w:lang w:val="ru-RU"/>
        </w:rPr>
        <w:t>,  F.</w:t>
      </w:r>
      <w:proofErr w:type="gramEnd"/>
      <w:r w:rsidRPr="005B23CE">
        <w:rPr>
          <w:sz w:val="22"/>
          <w:szCs w:val="22"/>
          <w:lang w:val="ru-RU"/>
        </w:rPr>
        <w:t xml:space="preserve"> </w:t>
      </w:r>
      <w:proofErr w:type="spellStart"/>
      <w:r w:rsidRPr="005B23CE">
        <w:rPr>
          <w:sz w:val="22"/>
          <w:szCs w:val="22"/>
          <w:lang w:val="ru-RU"/>
        </w:rPr>
        <w:t>Fiondella</w:t>
      </w:r>
      <w:proofErr w:type="spellEnd"/>
      <w:r w:rsidRPr="005B23CE">
        <w:rPr>
          <w:sz w:val="22"/>
          <w:szCs w:val="22"/>
          <w:lang w:val="ru-RU"/>
        </w:rPr>
        <w:t xml:space="preserve">, G. </w:t>
      </w:r>
      <w:proofErr w:type="spellStart"/>
      <w:r w:rsidRPr="005B23CE">
        <w:rPr>
          <w:sz w:val="22"/>
          <w:szCs w:val="22"/>
          <w:lang w:val="ru-RU"/>
        </w:rPr>
        <w:t>Gould</w:t>
      </w:r>
      <w:proofErr w:type="spellEnd"/>
      <w:r w:rsidRPr="005B23CE">
        <w:rPr>
          <w:sz w:val="22"/>
          <w:szCs w:val="22"/>
          <w:lang w:val="ru-RU"/>
        </w:rPr>
        <w:t xml:space="preserve">, </w:t>
      </w:r>
      <w:proofErr w:type="spellStart"/>
      <w:r w:rsidRPr="005B23CE">
        <w:rPr>
          <w:sz w:val="22"/>
          <w:szCs w:val="22"/>
          <w:lang w:val="ru-RU"/>
        </w:rPr>
        <w:t>and</w:t>
      </w:r>
      <w:proofErr w:type="spellEnd"/>
      <w:r w:rsidRPr="005B23CE">
        <w:rPr>
          <w:sz w:val="22"/>
          <w:szCs w:val="22"/>
          <w:lang w:val="ru-RU"/>
        </w:rPr>
        <w:t xml:space="preserve"> R </w:t>
      </w:r>
      <w:proofErr w:type="spellStart"/>
      <w:r w:rsidRPr="005B23CE">
        <w:rPr>
          <w:sz w:val="22"/>
          <w:szCs w:val="22"/>
          <w:lang w:val="ru-RU"/>
        </w:rPr>
        <w:t>Fowler</w:t>
      </w:r>
      <w:proofErr w:type="spellEnd"/>
      <w:r w:rsidRPr="005B23CE">
        <w:rPr>
          <w:sz w:val="22"/>
          <w:szCs w:val="22"/>
          <w:lang w:val="ru-RU"/>
        </w:rPr>
        <w:t>)</w:t>
      </w:r>
      <w:r w:rsidR="00E4345C" w:rsidRPr="005B23CE">
        <w:rPr>
          <w:sz w:val="22"/>
          <w:szCs w:val="22"/>
          <w:lang w:val="ru-RU"/>
        </w:rPr>
        <w:t xml:space="preserve">, NSF AISL, </w:t>
      </w:r>
      <w:r w:rsidR="00C738DD" w:rsidRPr="005B23CE">
        <w:rPr>
          <w:sz w:val="22"/>
          <w:szCs w:val="22"/>
          <w:lang w:val="ru-RU"/>
        </w:rPr>
        <w:t xml:space="preserve">2013, </w:t>
      </w:r>
      <w:r w:rsidR="00E4345C" w:rsidRPr="005B23CE">
        <w:rPr>
          <w:sz w:val="22"/>
          <w:szCs w:val="22"/>
          <w:lang w:val="ru-RU"/>
        </w:rPr>
        <w:t xml:space="preserve">$250,000 </w:t>
      </w:r>
      <w:proofErr w:type="spellStart"/>
      <w:r w:rsidRPr="005B23CE">
        <w:rPr>
          <w:sz w:val="22"/>
          <w:szCs w:val="22"/>
          <w:lang w:val="ru-RU"/>
        </w:rPr>
        <w:t>Declined</w:t>
      </w:r>
      <w:proofErr w:type="spellEnd"/>
    </w:p>
    <w:p w14:paraId="326F4274" w14:textId="77777777" w:rsidR="0073662E" w:rsidRPr="005B23CE" w:rsidRDefault="0073662E" w:rsidP="009435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b/>
          <w:bCs/>
          <w:sz w:val="22"/>
          <w:szCs w:val="22"/>
          <w:u w:val="single"/>
        </w:rPr>
      </w:pPr>
    </w:p>
    <w:p w14:paraId="41908A0A" w14:textId="715525A5" w:rsidR="0073662E" w:rsidRPr="005B23CE" w:rsidRDefault="00EA3DCC" w:rsidP="007366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b/>
          <w:bCs/>
          <w:sz w:val="22"/>
          <w:szCs w:val="22"/>
          <w:u w:val="single"/>
        </w:rPr>
      </w:pPr>
      <w:r w:rsidRPr="005B23CE">
        <w:rPr>
          <w:b/>
          <w:bCs/>
          <w:sz w:val="22"/>
          <w:szCs w:val="22"/>
          <w:u w:val="single"/>
        </w:rPr>
        <w:t>P</w:t>
      </w:r>
      <w:r w:rsidRPr="005B23CE">
        <w:rPr>
          <w:b/>
          <w:bCs/>
          <w:sz w:val="22"/>
          <w:szCs w:val="18"/>
          <w:u w:val="single"/>
        </w:rPr>
        <w:t>EER</w:t>
      </w:r>
      <w:r w:rsidRPr="005B23CE">
        <w:rPr>
          <w:b/>
          <w:bCs/>
          <w:sz w:val="22"/>
          <w:szCs w:val="22"/>
          <w:u w:val="single"/>
        </w:rPr>
        <w:t>-</w:t>
      </w:r>
      <w:r w:rsidRPr="005B23CE">
        <w:rPr>
          <w:b/>
          <w:bCs/>
          <w:sz w:val="22"/>
          <w:szCs w:val="18"/>
          <w:u w:val="single"/>
        </w:rPr>
        <w:t>REVIEW</w:t>
      </w:r>
      <w:r w:rsidR="00204D45" w:rsidRPr="005B23CE">
        <w:rPr>
          <w:b/>
          <w:bCs/>
          <w:sz w:val="22"/>
          <w:szCs w:val="18"/>
          <w:u w:val="single"/>
        </w:rPr>
        <w:t>E</w:t>
      </w:r>
      <w:r w:rsidRPr="005B23CE">
        <w:rPr>
          <w:b/>
          <w:bCs/>
          <w:sz w:val="22"/>
          <w:szCs w:val="18"/>
          <w:u w:val="single"/>
        </w:rPr>
        <w:t xml:space="preserve">D </w:t>
      </w:r>
      <w:r w:rsidRPr="005B23CE">
        <w:rPr>
          <w:b/>
          <w:bCs/>
          <w:sz w:val="22"/>
          <w:szCs w:val="22"/>
          <w:u w:val="single"/>
        </w:rPr>
        <w:t>P</w:t>
      </w:r>
      <w:r w:rsidRPr="005B23CE">
        <w:rPr>
          <w:b/>
          <w:bCs/>
          <w:sz w:val="22"/>
          <w:szCs w:val="18"/>
          <w:u w:val="single"/>
        </w:rPr>
        <w:t>UBLICATIONS</w:t>
      </w:r>
      <w:r w:rsidRPr="005B23CE">
        <w:rPr>
          <w:b/>
          <w:bCs/>
          <w:sz w:val="22"/>
          <w:szCs w:val="22"/>
          <w:u w:val="single"/>
        </w:rPr>
        <w:t xml:space="preserve">:  </w:t>
      </w:r>
    </w:p>
    <w:p w14:paraId="5138B603" w14:textId="3D5F9829" w:rsidR="0073662E" w:rsidRPr="005B23CE" w:rsidRDefault="0073662E" w:rsidP="007366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ind w:left="810"/>
        <w:rPr>
          <w:bCs/>
          <w:sz w:val="22"/>
          <w:szCs w:val="22"/>
        </w:rPr>
      </w:pPr>
      <w:r w:rsidRPr="005B23CE">
        <w:rPr>
          <w:bCs/>
          <w:sz w:val="22"/>
          <w:szCs w:val="22"/>
        </w:rPr>
        <w:t>Zhou F, Fang</w:t>
      </w:r>
      <w:r w:rsidRPr="005B23CE">
        <w:rPr>
          <w:bCs/>
          <w:sz w:val="22"/>
          <w:szCs w:val="22"/>
          <w:vertAlign w:val="superscript"/>
        </w:rPr>
        <w:t xml:space="preserve"> </w:t>
      </w:r>
      <w:r w:rsidRPr="005B23CE">
        <w:rPr>
          <w:bCs/>
          <w:sz w:val="22"/>
          <w:szCs w:val="22"/>
        </w:rPr>
        <w:t>K, Chen</w:t>
      </w:r>
      <w:r w:rsidRPr="005B23CE">
        <w:rPr>
          <w:bCs/>
          <w:sz w:val="22"/>
          <w:szCs w:val="22"/>
          <w:vertAlign w:val="superscript"/>
        </w:rPr>
        <w:t xml:space="preserve"> </w:t>
      </w:r>
      <w:r w:rsidRPr="005B23CE">
        <w:rPr>
          <w:bCs/>
          <w:sz w:val="22"/>
          <w:szCs w:val="22"/>
        </w:rPr>
        <w:t>Z, Wang</w:t>
      </w:r>
      <w:r w:rsidRPr="005B23CE">
        <w:rPr>
          <w:bCs/>
          <w:sz w:val="22"/>
          <w:szCs w:val="22"/>
          <w:vertAlign w:val="superscript"/>
        </w:rPr>
        <w:t xml:space="preserve"> </w:t>
      </w:r>
      <w:r w:rsidRPr="005B23CE">
        <w:rPr>
          <w:bCs/>
          <w:sz w:val="22"/>
          <w:szCs w:val="22"/>
        </w:rPr>
        <w:t xml:space="preserve">F, </w:t>
      </w:r>
      <w:proofErr w:type="spellStart"/>
      <w:r w:rsidRPr="005B23CE">
        <w:rPr>
          <w:b/>
          <w:bCs/>
          <w:sz w:val="22"/>
          <w:szCs w:val="22"/>
        </w:rPr>
        <w:t>Davi</w:t>
      </w:r>
      <w:proofErr w:type="spellEnd"/>
      <w:r w:rsidRPr="005B23CE">
        <w:rPr>
          <w:b/>
          <w:bCs/>
          <w:sz w:val="22"/>
          <w:szCs w:val="22"/>
          <w:vertAlign w:val="superscript"/>
        </w:rPr>
        <w:t xml:space="preserve"> </w:t>
      </w:r>
      <w:r w:rsidRPr="005B23CE">
        <w:rPr>
          <w:b/>
          <w:bCs/>
          <w:sz w:val="22"/>
          <w:szCs w:val="22"/>
        </w:rPr>
        <w:t>N</w:t>
      </w:r>
      <w:r w:rsidRPr="005B23CE">
        <w:rPr>
          <w:bCs/>
          <w:sz w:val="22"/>
          <w:szCs w:val="22"/>
        </w:rPr>
        <w:t>, Chen</w:t>
      </w:r>
      <w:r w:rsidRPr="005B23CE">
        <w:rPr>
          <w:bCs/>
          <w:sz w:val="22"/>
          <w:szCs w:val="22"/>
          <w:vertAlign w:val="superscript"/>
        </w:rPr>
        <w:t xml:space="preserve"> </w:t>
      </w:r>
      <w:r w:rsidRPr="005B23CE">
        <w:rPr>
          <w:bCs/>
          <w:sz w:val="22"/>
          <w:szCs w:val="22"/>
        </w:rPr>
        <w:t>Y, Wang</w:t>
      </w:r>
      <w:r w:rsidRPr="005B23CE">
        <w:rPr>
          <w:bCs/>
          <w:sz w:val="22"/>
          <w:szCs w:val="22"/>
          <w:vertAlign w:val="superscript"/>
        </w:rPr>
        <w:t xml:space="preserve"> </w:t>
      </w:r>
      <w:r w:rsidRPr="005B23CE">
        <w:rPr>
          <w:bCs/>
          <w:sz w:val="22"/>
          <w:szCs w:val="22"/>
        </w:rPr>
        <w:t>C, &amp; Chen</w:t>
      </w:r>
      <w:r w:rsidRPr="005B23CE">
        <w:rPr>
          <w:bCs/>
          <w:sz w:val="22"/>
          <w:szCs w:val="22"/>
          <w:vertAlign w:val="superscript"/>
        </w:rPr>
        <w:t xml:space="preserve"> </w:t>
      </w:r>
      <w:r w:rsidRPr="005B23CE">
        <w:rPr>
          <w:bCs/>
          <w:sz w:val="22"/>
          <w:szCs w:val="22"/>
        </w:rPr>
        <w:t xml:space="preserve">D, El Niño-Southern Oscillation modulates soil erosion in hilly red soil region of Southeast China: evidence from exposed tree roots. </w:t>
      </w:r>
      <w:r w:rsidR="00C0297E">
        <w:rPr>
          <w:bCs/>
          <w:i/>
          <w:sz w:val="22"/>
          <w:szCs w:val="22"/>
        </w:rPr>
        <w:t>Geology</w:t>
      </w:r>
      <w:r w:rsidRPr="005B23CE">
        <w:rPr>
          <w:bCs/>
          <w:sz w:val="22"/>
          <w:szCs w:val="22"/>
        </w:rPr>
        <w:t xml:space="preserve">, submitted </w:t>
      </w:r>
      <w:r w:rsidR="00C0297E">
        <w:rPr>
          <w:bCs/>
          <w:sz w:val="22"/>
          <w:szCs w:val="22"/>
        </w:rPr>
        <w:t>10/</w:t>
      </w:r>
      <w:r w:rsidRPr="005B23CE">
        <w:rPr>
          <w:bCs/>
          <w:sz w:val="22"/>
          <w:szCs w:val="22"/>
        </w:rPr>
        <w:t>21</w:t>
      </w:r>
    </w:p>
    <w:p w14:paraId="28E4728C" w14:textId="6F17CFCF" w:rsidR="0073662E" w:rsidRDefault="0073662E" w:rsidP="007366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ind w:left="810"/>
        <w:rPr>
          <w:bCs/>
          <w:sz w:val="22"/>
          <w:szCs w:val="22"/>
        </w:rPr>
      </w:pPr>
      <w:r w:rsidRPr="005B23CE">
        <w:rPr>
          <w:bCs/>
          <w:sz w:val="22"/>
          <w:szCs w:val="22"/>
        </w:rPr>
        <w:t xml:space="preserve">Chen, F., Chen, Y., </w:t>
      </w:r>
      <w:proofErr w:type="spellStart"/>
      <w:r w:rsidRPr="005B23CE">
        <w:rPr>
          <w:b/>
          <w:bCs/>
          <w:sz w:val="22"/>
          <w:szCs w:val="22"/>
        </w:rPr>
        <w:t>Davi</w:t>
      </w:r>
      <w:proofErr w:type="spellEnd"/>
      <w:r w:rsidRPr="005B23CE">
        <w:rPr>
          <w:b/>
          <w:bCs/>
          <w:sz w:val="22"/>
          <w:szCs w:val="22"/>
        </w:rPr>
        <w:t>, N</w:t>
      </w:r>
      <w:r w:rsidRPr="005B23CE">
        <w:rPr>
          <w:bCs/>
          <w:sz w:val="22"/>
          <w:szCs w:val="22"/>
        </w:rPr>
        <w:t xml:space="preserve">., Xu, H., Chen, F., Reconstructed summer temperature for the northern Mongolian Plateau since 1190 CE and its influences on climatic and hydrological changes in Northern Asia, </w:t>
      </w:r>
      <w:proofErr w:type="spellStart"/>
      <w:r w:rsidRPr="005B23CE">
        <w:rPr>
          <w:bCs/>
          <w:i/>
          <w:sz w:val="22"/>
          <w:szCs w:val="22"/>
        </w:rPr>
        <w:t>Palaeogeography</w:t>
      </w:r>
      <w:proofErr w:type="spellEnd"/>
      <w:r w:rsidRPr="005B23CE">
        <w:rPr>
          <w:bCs/>
          <w:i/>
          <w:sz w:val="22"/>
          <w:szCs w:val="22"/>
        </w:rPr>
        <w:t xml:space="preserve">, </w:t>
      </w:r>
      <w:proofErr w:type="spellStart"/>
      <w:r w:rsidRPr="005B23CE">
        <w:rPr>
          <w:bCs/>
          <w:i/>
          <w:sz w:val="22"/>
          <w:szCs w:val="22"/>
        </w:rPr>
        <w:t>Palaeoclimatology</w:t>
      </w:r>
      <w:proofErr w:type="spellEnd"/>
      <w:r w:rsidRPr="005B23CE">
        <w:rPr>
          <w:bCs/>
          <w:i/>
          <w:sz w:val="22"/>
          <w:szCs w:val="22"/>
        </w:rPr>
        <w:t xml:space="preserve">, </w:t>
      </w:r>
      <w:proofErr w:type="spellStart"/>
      <w:r w:rsidRPr="005B23CE">
        <w:rPr>
          <w:bCs/>
          <w:i/>
          <w:sz w:val="22"/>
          <w:szCs w:val="22"/>
        </w:rPr>
        <w:t>Palaeoecology</w:t>
      </w:r>
      <w:proofErr w:type="spellEnd"/>
      <w:r w:rsidRPr="005B23CE">
        <w:rPr>
          <w:bCs/>
          <w:sz w:val="22"/>
          <w:szCs w:val="22"/>
        </w:rPr>
        <w:t xml:space="preserve">, submitted </w:t>
      </w:r>
      <w:r w:rsidR="00C0297E">
        <w:rPr>
          <w:bCs/>
          <w:sz w:val="22"/>
          <w:szCs w:val="22"/>
        </w:rPr>
        <w:t>9/</w:t>
      </w:r>
      <w:r w:rsidRPr="005B23CE">
        <w:rPr>
          <w:bCs/>
          <w:sz w:val="22"/>
          <w:szCs w:val="22"/>
        </w:rPr>
        <w:t>21</w:t>
      </w:r>
    </w:p>
    <w:p w14:paraId="2DE5F666" w14:textId="014EE628" w:rsidR="001A6DD4" w:rsidRPr="005B23CE" w:rsidRDefault="001A6DD4" w:rsidP="001A6D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ind w:left="810" w:hanging="810"/>
        <w:rPr>
          <w:bCs/>
          <w:sz w:val="22"/>
          <w:szCs w:val="22"/>
        </w:rPr>
      </w:pPr>
      <w:r>
        <w:rPr>
          <w:bCs/>
          <w:sz w:val="22"/>
          <w:szCs w:val="22"/>
        </w:rPr>
        <w:t>In Prep.</w:t>
      </w:r>
      <w:r>
        <w:rPr>
          <w:bCs/>
          <w:sz w:val="22"/>
          <w:szCs w:val="22"/>
        </w:rPr>
        <w:tab/>
      </w:r>
      <w:proofErr w:type="spellStart"/>
      <w:r w:rsidRPr="001A6DD4">
        <w:rPr>
          <w:bCs/>
          <w:sz w:val="22"/>
          <w:szCs w:val="22"/>
        </w:rPr>
        <w:t>Davi</w:t>
      </w:r>
      <w:proofErr w:type="spellEnd"/>
      <w:r w:rsidRPr="001A6DD4">
        <w:rPr>
          <w:bCs/>
          <w:sz w:val="22"/>
          <w:szCs w:val="22"/>
        </w:rPr>
        <w:t xml:space="preserve"> N, et al. (in prep.) Tropical Cyclones and Climate Response of a Centuries-Old Maritime Forests, Montauk, NY.</w:t>
      </w:r>
      <w:r>
        <w:rPr>
          <w:bCs/>
          <w:sz w:val="22"/>
          <w:szCs w:val="22"/>
        </w:rPr>
        <w:t xml:space="preserve"> </w:t>
      </w:r>
    </w:p>
    <w:p w14:paraId="0C21BD11" w14:textId="715525A5" w:rsidR="00235C7B" w:rsidRPr="005B23CE" w:rsidRDefault="00235C7B" w:rsidP="0073662E">
      <w:pPr>
        <w:widowControl w:val="0"/>
        <w:tabs>
          <w:tab w:val="left" w:pos="360"/>
          <w:tab w:val="left" w:pos="56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810" w:hanging="810"/>
        <w:rPr>
          <w:rFonts w:eastAsiaTheme="minorHAnsi"/>
          <w:bCs/>
          <w:i/>
          <w:sz w:val="22"/>
          <w:szCs w:val="22"/>
        </w:rPr>
      </w:pPr>
      <w:r w:rsidRPr="005B23CE">
        <w:rPr>
          <w:bCs/>
          <w:sz w:val="22"/>
          <w:szCs w:val="22"/>
        </w:rPr>
        <w:t>2021</w:t>
      </w:r>
      <w:r w:rsidR="009D2498" w:rsidRPr="005B23CE">
        <w:rPr>
          <w:bCs/>
          <w:sz w:val="22"/>
          <w:szCs w:val="22"/>
        </w:rPr>
        <w:tab/>
      </w:r>
      <w:r w:rsidRPr="005B23CE">
        <w:rPr>
          <w:bCs/>
          <w:sz w:val="22"/>
          <w:szCs w:val="22"/>
        </w:rPr>
        <w:tab/>
      </w:r>
      <w:proofErr w:type="spellStart"/>
      <w:r w:rsidR="009D2498" w:rsidRPr="005B23CE">
        <w:rPr>
          <w:bCs/>
          <w:sz w:val="22"/>
          <w:szCs w:val="22"/>
        </w:rPr>
        <w:t>Haraguchi</w:t>
      </w:r>
      <w:proofErr w:type="spellEnd"/>
      <w:r w:rsidR="009D2498" w:rsidRPr="005B23CE">
        <w:rPr>
          <w:bCs/>
          <w:sz w:val="22"/>
          <w:szCs w:val="22"/>
        </w:rPr>
        <w:t xml:space="preserve"> M, </w:t>
      </w:r>
      <w:proofErr w:type="spellStart"/>
      <w:r w:rsidR="009D2498" w:rsidRPr="005B23CE">
        <w:rPr>
          <w:bCs/>
          <w:sz w:val="22"/>
          <w:szCs w:val="22"/>
        </w:rPr>
        <w:t>Lall</w:t>
      </w:r>
      <w:proofErr w:type="spellEnd"/>
      <w:r w:rsidR="009D2498" w:rsidRPr="005B23CE">
        <w:rPr>
          <w:bCs/>
          <w:sz w:val="22"/>
          <w:szCs w:val="22"/>
        </w:rPr>
        <w:t xml:space="preserve"> U, </w:t>
      </w:r>
      <w:proofErr w:type="spellStart"/>
      <w:r w:rsidR="009D2498" w:rsidRPr="005B23CE">
        <w:rPr>
          <w:bCs/>
          <w:sz w:val="22"/>
          <w:szCs w:val="22"/>
        </w:rPr>
        <w:t>Wantanabe</w:t>
      </w:r>
      <w:proofErr w:type="spellEnd"/>
      <w:r w:rsidR="009D2498" w:rsidRPr="005B23CE">
        <w:rPr>
          <w:bCs/>
          <w:sz w:val="22"/>
          <w:szCs w:val="22"/>
        </w:rPr>
        <w:t xml:space="preserve"> M, </w:t>
      </w:r>
      <w:proofErr w:type="spellStart"/>
      <w:r w:rsidR="009D2498" w:rsidRPr="005B23CE">
        <w:rPr>
          <w:b/>
          <w:bCs/>
          <w:sz w:val="22"/>
          <w:szCs w:val="22"/>
        </w:rPr>
        <w:t>Davi</w:t>
      </w:r>
      <w:proofErr w:type="spellEnd"/>
      <w:r w:rsidR="009D2498" w:rsidRPr="005B23CE">
        <w:rPr>
          <w:b/>
          <w:bCs/>
          <w:sz w:val="22"/>
          <w:szCs w:val="22"/>
        </w:rPr>
        <w:t xml:space="preserve"> N</w:t>
      </w:r>
      <w:r w:rsidR="009D2498" w:rsidRPr="005B23CE">
        <w:rPr>
          <w:bCs/>
          <w:sz w:val="22"/>
          <w:szCs w:val="22"/>
        </w:rPr>
        <w:t>, Rao M, Leland C, Risk an</w:t>
      </w:r>
      <w:r w:rsidR="009E0718" w:rsidRPr="005B23CE">
        <w:rPr>
          <w:bCs/>
          <w:sz w:val="22"/>
          <w:szCs w:val="22"/>
        </w:rPr>
        <w:t>a</w:t>
      </w:r>
      <w:r w:rsidR="009D2498" w:rsidRPr="005B23CE">
        <w:rPr>
          <w:bCs/>
          <w:sz w:val="22"/>
          <w:szCs w:val="22"/>
        </w:rPr>
        <w:t>lysis of Climate Induced Disaster in Mong</w:t>
      </w:r>
      <w:r w:rsidR="009E0718" w:rsidRPr="005B23CE">
        <w:rPr>
          <w:bCs/>
          <w:sz w:val="22"/>
          <w:szCs w:val="22"/>
        </w:rPr>
        <w:t>o</w:t>
      </w:r>
      <w:r w:rsidR="009D2498" w:rsidRPr="005B23CE">
        <w:rPr>
          <w:bCs/>
          <w:sz w:val="22"/>
          <w:szCs w:val="22"/>
        </w:rPr>
        <w:t xml:space="preserve">lia. </w:t>
      </w:r>
      <w:r w:rsidRPr="005B23CE">
        <w:rPr>
          <w:rFonts w:eastAsiaTheme="minorHAnsi"/>
          <w:bCs/>
          <w:i/>
          <w:sz w:val="22"/>
          <w:szCs w:val="22"/>
        </w:rPr>
        <w:t>Natural Hazards and Earth System Sciences Discussions, 1-26</w:t>
      </w:r>
      <w:r w:rsidR="0073662E" w:rsidRPr="005B23CE">
        <w:rPr>
          <w:rFonts w:eastAsiaTheme="minorHAnsi"/>
          <w:bCs/>
          <w:i/>
          <w:sz w:val="22"/>
          <w:szCs w:val="22"/>
        </w:rPr>
        <w:t xml:space="preserve">. </w:t>
      </w:r>
      <w:hyperlink r:id="rId12" w:history="1">
        <w:r w:rsidR="0073662E" w:rsidRPr="005B23CE">
          <w:rPr>
            <w:rStyle w:val="Hyperlink"/>
            <w:rFonts w:eastAsiaTheme="minorHAnsi"/>
            <w:bCs/>
            <w:i/>
            <w:sz w:val="22"/>
            <w:szCs w:val="22"/>
          </w:rPr>
          <w:t>https://doi.org/10.5194/nhess-2021-258</w:t>
        </w:r>
      </w:hyperlink>
      <w:r w:rsidR="0073662E" w:rsidRPr="005B23CE">
        <w:rPr>
          <w:rFonts w:eastAsiaTheme="minorHAnsi"/>
          <w:bCs/>
          <w:i/>
          <w:sz w:val="22"/>
          <w:szCs w:val="22"/>
        </w:rPr>
        <w:t xml:space="preserve"> Preprint</w:t>
      </w:r>
    </w:p>
    <w:p w14:paraId="6F09B48C" w14:textId="455B24D4" w:rsidR="0015578D" w:rsidRPr="005B23CE" w:rsidRDefault="00F678CF" w:rsidP="00B6358A">
      <w:pPr>
        <w:widowControl w:val="0"/>
        <w:tabs>
          <w:tab w:val="left" w:pos="360"/>
          <w:tab w:val="left" w:pos="56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810" w:hanging="810"/>
        <w:rPr>
          <w:bCs/>
          <w:sz w:val="22"/>
          <w:szCs w:val="22"/>
        </w:rPr>
      </w:pPr>
      <w:r w:rsidRPr="005B23CE">
        <w:rPr>
          <w:bCs/>
          <w:sz w:val="22"/>
          <w:szCs w:val="22"/>
        </w:rPr>
        <w:t>2021</w:t>
      </w:r>
      <w:r w:rsidRPr="005B23CE">
        <w:rPr>
          <w:b/>
          <w:bCs/>
          <w:sz w:val="22"/>
          <w:szCs w:val="22"/>
        </w:rPr>
        <w:tab/>
      </w:r>
      <w:r w:rsidRPr="005B23CE">
        <w:rPr>
          <w:b/>
          <w:bCs/>
          <w:sz w:val="22"/>
          <w:szCs w:val="22"/>
        </w:rPr>
        <w:tab/>
      </w:r>
      <w:proofErr w:type="spellStart"/>
      <w:r w:rsidR="0015578D" w:rsidRPr="005B23CE">
        <w:rPr>
          <w:b/>
          <w:bCs/>
          <w:sz w:val="22"/>
          <w:szCs w:val="22"/>
        </w:rPr>
        <w:t>Davi</w:t>
      </w:r>
      <w:proofErr w:type="spellEnd"/>
      <w:r w:rsidR="0015578D" w:rsidRPr="005B23CE">
        <w:rPr>
          <w:b/>
          <w:bCs/>
          <w:sz w:val="22"/>
          <w:szCs w:val="22"/>
        </w:rPr>
        <w:t>, N. K.,</w:t>
      </w:r>
      <w:r w:rsidR="0015578D" w:rsidRPr="005B23CE">
        <w:rPr>
          <w:bCs/>
          <w:sz w:val="22"/>
          <w:szCs w:val="22"/>
        </w:rPr>
        <w:t xml:space="preserve"> Rao, M. P., Wilson, R., Andreu-</w:t>
      </w:r>
      <w:proofErr w:type="spellStart"/>
      <w:r w:rsidR="0015578D" w:rsidRPr="005B23CE">
        <w:rPr>
          <w:bCs/>
          <w:sz w:val="22"/>
          <w:szCs w:val="22"/>
        </w:rPr>
        <w:t>Hayles</w:t>
      </w:r>
      <w:proofErr w:type="spellEnd"/>
      <w:r w:rsidR="0015578D" w:rsidRPr="005B23CE">
        <w:rPr>
          <w:bCs/>
          <w:sz w:val="22"/>
          <w:szCs w:val="22"/>
        </w:rPr>
        <w:t xml:space="preserve">, L., </w:t>
      </w:r>
      <w:proofErr w:type="spellStart"/>
      <w:r w:rsidR="0015578D" w:rsidRPr="005B23CE">
        <w:rPr>
          <w:bCs/>
          <w:sz w:val="22"/>
          <w:szCs w:val="22"/>
        </w:rPr>
        <w:t>Oelkers</w:t>
      </w:r>
      <w:proofErr w:type="spellEnd"/>
      <w:r w:rsidR="0015578D" w:rsidRPr="005B23CE">
        <w:rPr>
          <w:bCs/>
          <w:sz w:val="22"/>
          <w:szCs w:val="22"/>
        </w:rPr>
        <w:t xml:space="preserve">, R., </w:t>
      </w:r>
      <w:proofErr w:type="spellStart"/>
      <w:r w:rsidR="0015578D" w:rsidRPr="005B23CE">
        <w:rPr>
          <w:bCs/>
          <w:sz w:val="22"/>
          <w:szCs w:val="22"/>
        </w:rPr>
        <w:t>D'Arrigo</w:t>
      </w:r>
      <w:proofErr w:type="spellEnd"/>
      <w:r w:rsidR="0015578D" w:rsidRPr="005B23CE">
        <w:rPr>
          <w:bCs/>
          <w:sz w:val="22"/>
          <w:szCs w:val="22"/>
        </w:rPr>
        <w:t xml:space="preserve">, R., et al. (2021). Accelerated recent warming and temperature variability over the past eight centuries in the Central Asian Altai from blue intensity in tree rings. </w:t>
      </w:r>
      <w:r w:rsidR="0015578D" w:rsidRPr="001A6DD4">
        <w:rPr>
          <w:bCs/>
          <w:i/>
          <w:sz w:val="22"/>
          <w:szCs w:val="22"/>
        </w:rPr>
        <w:t>Geophysical Research Letters</w:t>
      </w:r>
      <w:r w:rsidR="0015578D" w:rsidRPr="005B23CE">
        <w:rPr>
          <w:bCs/>
          <w:sz w:val="22"/>
          <w:szCs w:val="22"/>
        </w:rPr>
        <w:t xml:space="preserve">, 48, e2021GL092933. </w:t>
      </w:r>
      <w:hyperlink r:id="rId13" w:history="1">
        <w:r w:rsidR="0015578D" w:rsidRPr="005B23CE">
          <w:rPr>
            <w:rStyle w:val="Hyperlink"/>
            <w:bCs/>
            <w:sz w:val="22"/>
            <w:szCs w:val="22"/>
          </w:rPr>
          <w:t>https://doi.org/10.1029/2021GL092933</w:t>
        </w:r>
      </w:hyperlink>
    </w:p>
    <w:p w14:paraId="742B985C" w14:textId="265F783C" w:rsidR="0073662E" w:rsidRPr="005B23CE" w:rsidRDefault="00384A3E" w:rsidP="00B6358A">
      <w:pPr>
        <w:widowControl w:val="0"/>
        <w:tabs>
          <w:tab w:val="left" w:pos="360"/>
          <w:tab w:val="left" w:pos="56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810" w:hanging="810"/>
        <w:rPr>
          <w:bCs/>
          <w:i/>
          <w:sz w:val="22"/>
          <w:szCs w:val="22"/>
        </w:rPr>
      </w:pPr>
      <w:r w:rsidRPr="005B23CE">
        <w:rPr>
          <w:bCs/>
          <w:sz w:val="22"/>
          <w:szCs w:val="22"/>
        </w:rPr>
        <w:t>202</w:t>
      </w:r>
      <w:r w:rsidR="00693154" w:rsidRPr="005B23CE">
        <w:rPr>
          <w:bCs/>
          <w:sz w:val="22"/>
          <w:szCs w:val="22"/>
        </w:rPr>
        <w:t>1</w:t>
      </w:r>
      <w:r w:rsidRPr="005B23CE">
        <w:rPr>
          <w:bCs/>
          <w:sz w:val="22"/>
          <w:szCs w:val="22"/>
        </w:rPr>
        <w:tab/>
      </w:r>
      <w:r w:rsidRPr="005B23CE">
        <w:rPr>
          <w:bCs/>
          <w:sz w:val="22"/>
          <w:szCs w:val="22"/>
        </w:rPr>
        <w:tab/>
      </w:r>
      <w:proofErr w:type="spellStart"/>
      <w:r w:rsidRPr="005B23CE">
        <w:rPr>
          <w:b/>
          <w:bCs/>
          <w:sz w:val="22"/>
          <w:szCs w:val="22"/>
        </w:rPr>
        <w:t>Davi</w:t>
      </w:r>
      <w:proofErr w:type="spellEnd"/>
      <w:r w:rsidRPr="005B23CE">
        <w:rPr>
          <w:b/>
          <w:bCs/>
          <w:sz w:val="22"/>
          <w:szCs w:val="22"/>
        </w:rPr>
        <w:t xml:space="preserve"> N</w:t>
      </w:r>
      <w:r w:rsidRPr="005B23CE">
        <w:rPr>
          <w:bCs/>
          <w:sz w:val="22"/>
          <w:szCs w:val="22"/>
        </w:rPr>
        <w:t xml:space="preserve">, </w:t>
      </w:r>
      <w:r w:rsidR="00B42BC5" w:rsidRPr="005B23CE">
        <w:rPr>
          <w:bCs/>
          <w:sz w:val="22"/>
          <w:szCs w:val="22"/>
        </w:rPr>
        <w:t xml:space="preserve">Pringle P, </w:t>
      </w:r>
      <w:proofErr w:type="spellStart"/>
      <w:r w:rsidRPr="005B23CE">
        <w:rPr>
          <w:bCs/>
          <w:sz w:val="22"/>
          <w:szCs w:val="22"/>
        </w:rPr>
        <w:t>Fiondella</w:t>
      </w:r>
      <w:proofErr w:type="spellEnd"/>
      <w:r w:rsidRPr="005B23CE">
        <w:rPr>
          <w:bCs/>
          <w:sz w:val="22"/>
          <w:szCs w:val="22"/>
        </w:rPr>
        <w:t xml:space="preserve"> F, </w:t>
      </w:r>
      <w:proofErr w:type="spellStart"/>
      <w:r w:rsidR="0073662E" w:rsidRPr="005B23CE">
        <w:rPr>
          <w:bCs/>
          <w:sz w:val="22"/>
          <w:szCs w:val="22"/>
        </w:rPr>
        <w:t>Oelkers</w:t>
      </w:r>
      <w:proofErr w:type="spellEnd"/>
      <w:r w:rsidR="0073662E" w:rsidRPr="005B23CE">
        <w:rPr>
          <w:bCs/>
          <w:sz w:val="22"/>
          <w:szCs w:val="22"/>
        </w:rPr>
        <w:t xml:space="preserve"> R</w:t>
      </w:r>
      <w:r w:rsidR="00B42BC5" w:rsidRPr="005B23CE">
        <w:rPr>
          <w:bCs/>
          <w:sz w:val="22"/>
          <w:szCs w:val="22"/>
        </w:rPr>
        <w:t xml:space="preserve">, </w:t>
      </w:r>
      <w:r w:rsidR="0073662E" w:rsidRPr="005B23CE">
        <w:rPr>
          <w:bCs/>
          <w:sz w:val="22"/>
          <w:szCs w:val="22"/>
        </w:rPr>
        <w:t>Online labs to introduce undergraduate students to scientific concepts and practices in tree-ring research.</w:t>
      </w:r>
      <w:r w:rsidRPr="005B23CE">
        <w:rPr>
          <w:bCs/>
          <w:sz w:val="22"/>
          <w:szCs w:val="22"/>
        </w:rPr>
        <w:t xml:space="preserve"> </w:t>
      </w:r>
      <w:r w:rsidRPr="005B23CE">
        <w:rPr>
          <w:bCs/>
          <w:i/>
          <w:sz w:val="22"/>
          <w:szCs w:val="22"/>
        </w:rPr>
        <w:t>Journal of Geoscience Education,</w:t>
      </w:r>
      <w:r w:rsidR="00693154" w:rsidRPr="005B23CE">
        <w:rPr>
          <w:bCs/>
          <w:i/>
          <w:sz w:val="22"/>
          <w:szCs w:val="22"/>
        </w:rPr>
        <w:t xml:space="preserve"> </w:t>
      </w:r>
      <w:hyperlink r:id="rId14" w:history="1">
        <w:r w:rsidR="0073662E" w:rsidRPr="005B23CE">
          <w:rPr>
            <w:rStyle w:val="Hyperlink"/>
            <w:bCs/>
            <w:i/>
            <w:sz w:val="22"/>
            <w:szCs w:val="22"/>
          </w:rPr>
          <w:t>https://doi.org/10.1080/10899995.2021.1927567</w:t>
        </w:r>
      </w:hyperlink>
    </w:p>
    <w:p w14:paraId="4B9AFAA1" w14:textId="25915806" w:rsidR="001427E8" w:rsidRPr="005B23CE" w:rsidRDefault="0073662E" w:rsidP="001427E8">
      <w:pPr>
        <w:widowControl w:val="0"/>
        <w:tabs>
          <w:tab w:val="left" w:pos="360"/>
          <w:tab w:val="left" w:pos="56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810" w:hanging="810"/>
        <w:rPr>
          <w:bCs/>
          <w:i/>
          <w:sz w:val="22"/>
          <w:szCs w:val="22"/>
        </w:rPr>
      </w:pPr>
      <w:r w:rsidRPr="005B23CE">
        <w:rPr>
          <w:bCs/>
          <w:sz w:val="22"/>
          <w:szCs w:val="22"/>
        </w:rPr>
        <w:t>2021</w:t>
      </w:r>
      <w:r w:rsidRPr="005B23CE">
        <w:rPr>
          <w:bCs/>
          <w:sz w:val="22"/>
          <w:szCs w:val="22"/>
        </w:rPr>
        <w:tab/>
      </w:r>
      <w:r w:rsidRPr="005B23CE">
        <w:rPr>
          <w:bCs/>
          <w:sz w:val="22"/>
          <w:szCs w:val="22"/>
        </w:rPr>
        <w:tab/>
      </w:r>
      <w:proofErr w:type="spellStart"/>
      <w:r w:rsidRPr="005B23CE">
        <w:rPr>
          <w:bCs/>
          <w:sz w:val="22"/>
          <w:szCs w:val="22"/>
        </w:rPr>
        <w:t>Kecojevic</w:t>
      </w:r>
      <w:proofErr w:type="spellEnd"/>
      <w:r w:rsidRPr="005B23CE">
        <w:rPr>
          <w:bCs/>
          <w:sz w:val="22"/>
          <w:szCs w:val="22"/>
        </w:rPr>
        <w:t xml:space="preserve"> A, </w:t>
      </w:r>
      <w:proofErr w:type="spellStart"/>
      <w:r w:rsidRPr="005B23CE">
        <w:rPr>
          <w:bCs/>
          <w:sz w:val="22"/>
          <w:szCs w:val="22"/>
        </w:rPr>
        <w:t>Basch</w:t>
      </w:r>
      <w:proofErr w:type="spellEnd"/>
      <w:r w:rsidRPr="005B23CE">
        <w:rPr>
          <w:bCs/>
          <w:sz w:val="22"/>
          <w:szCs w:val="22"/>
        </w:rPr>
        <w:t xml:space="preserve"> C, Sullivan M, Chen T, </w:t>
      </w:r>
      <w:proofErr w:type="spellStart"/>
      <w:r w:rsidRPr="005B23CE">
        <w:rPr>
          <w:b/>
          <w:bCs/>
          <w:sz w:val="22"/>
          <w:szCs w:val="22"/>
        </w:rPr>
        <w:t>Davi</w:t>
      </w:r>
      <w:proofErr w:type="spellEnd"/>
      <w:r w:rsidRPr="005B23CE">
        <w:rPr>
          <w:b/>
          <w:bCs/>
          <w:sz w:val="22"/>
          <w:szCs w:val="22"/>
        </w:rPr>
        <w:t xml:space="preserve"> N</w:t>
      </w:r>
      <w:r w:rsidRPr="005B23CE">
        <w:rPr>
          <w:bCs/>
          <w:sz w:val="22"/>
          <w:szCs w:val="22"/>
        </w:rPr>
        <w:t xml:space="preserve">. COVID-19 vaccination and intention to vaccinate among a sample of college students in New Jersey. </w:t>
      </w:r>
      <w:r w:rsidRPr="005B23CE">
        <w:rPr>
          <w:bCs/>
          <w:i/>
          <w:sz w:val="22"/>
          <w:szCs w:val="22"/>
        </w:rPr>
        <w:t xml:space="preserve">Journal of Community Health, 1-10. </w:t>
      </w:r>
      <w:hyperlink r:id="rId15" w:history="1">
        <w:r w:rsidR="001427E8" w:rsidRPr="000B2D81">
          <w:rPr>
            <w:rStyle w:val="Hyperlink"/>
            <w:bCs/>
            <w:i/>
            <w:sz w:val="22"/>
            <w:szCs w:val="22"/>
          </w:rPr>
          <w:t>https://doi.or</w:t>
        </w:r>
        <w:r w:rsidR="001427E8" w:rsidRPr="000B2D81">
          <w:rPr>
            <w:rStyle w:val="Hyperlink"/>
            <w:bCs/>
            <w:i/>
            <w:sz w:val="22"/>
            <w:szCs w:val="22"/>
          </w:rPr>
          <w:t>g</w:t>
        </w:r>
        <w:r w:rsidR="001427E8" w:rsidRPr="000B2D81">
          <w:rPr>
            <w:rStyle w:val="Hyperlink"/>
            <w:bCs/>
            <w:i/>
            <w:sz w:val="22"/>
            <w:szCs w:val="22"/>
          </w:rPr>
          <w:t>/10.1007/s10900-021-00992-3</w:t>
        </w:r>
      </w:hyperlink>
    </w:p>
    <w:p w14:paraId="453E866D" w14:textId="2171E17E" w:rsidR="00CA2AC9" w:rsidRPr="005B23CE" w:rsidRDefault="008E32BF" w:rsidP="0073662E">
      <w:pPr>
        <w:widowControl w:val="0"/>
        <w:tabs>
          <w:tab w:val="left" w:pos="360"/>
          <w:tab w:val="left" w:pos="56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810" w:hanging="810"/>
        <w:rPr>
          <w:bCs/>
          <w:sz w:val="22"/>
          <w:szCs w:val="22"/>
        </w:rPr>
      </w:pPr>
      <w:r w:rsidRPr="005B23CE">
        <w:rPr>
          <w:bCs/>
          <w:sz w:val="22"/>
          <w:szCs w:val="22"/>
        </w:rPr>
        <w:t>2020</w:t>
      </w:r>
      <w:r w:rsidRPr="005B23CE">
        <w:rPr>
          <w:bCs/>
          <w:sz w:val="22"/>
          <w:szCs w:val="22"/>
        </w:rPr>
        <w:tab/>
      </w:r>
      <w:r w:rsidRPr="005B23CE">
        <w:rPr>
          <w:bCs/>
          <w:sz w:val="22"/>
          <w:szCs w:val="22"/>
        </w:rPr>
        <w:tab/>
      </w:r>
      <w:proofErr w:type="spellStart"/>
      <w:r w:rsidRPr="005B23CE">
        <w:rPr>
          <w:bCs/>
          <w:sz w:val="22"/>
          <w:szCs w:val="22"/>
        </w:rPr>
        <w:t>Kecojevic</w:t>
      </w:r>
      <w:proofErr w:type="spellEnd"/>
      <w:r w:rsidRPr="005B23CE">
        <w:rPr>
          <w:bCs/>
          <w:sz w:val="22"/>
          <w:szCs w:val="22"/>
        </w:rPr>
        <w:t xml:space="preserve">, A, </w:t>
      </w:r>
      <w:proofErr w:type="spellStart"/>
      <w:r w:rsidRPr="005B23CE">
        <w:rPr>
          <w:bCs/>
          <w:sz w:val="22"/>
          <w:szCs w:val="22"/>
        </w:rPr>
        <w:t>Basch</w:t>
      </w:r>
      <w:proofErr w:type="spellEnd"/>
      <w:r w:rsidRPr="005B23CE">
        <w:rPr>
          <w:bCs/>
          <w:sz w:val="22"/>
          <w:szCs w:val="22"/>
        </w:rPr>
        <w:t xml:space="preserve">, CH, Sullivan, M, </w:t>
      </w:r>
      <w:proofErr w:type="spellStart"/>
      <w:r w:rsidRPr="005B23CE">
        <w:rPr>
          <w:b/>
          <w:bCs/>
          <w:sz w:val="22"/>
          <w:szCs w:val="22"/>
        </w:rPr>
        <w:t>Davi</w:t>
      </w:r>
      <w:proofErr w:type="spellEnd"/>
      <w:r w:rsidRPr="005B23CE">
        <w:rPr>
          <w:b/>
          <w:bCs/>
          <w:sz w:val="22"/>
          <w:szCs w:val="22"/>
        </w:rPr>
        <w:t>, NK</w:t>
      </w:r>
      <w:r w:rsidRPr="005B23CE">
        <w:rPr>
          <w:bCs/>
          <w:sz w:val="22"/>
          <w:szCs w:val="22"/>
        </w:rPr>
        <w:t xml:space="preserve">, The impact of the COVID-19 epidemic on mental health of undergraduate students in New Jersey, cross-sectional study.  </w:t>
      </w:r>
      <w:r w:rsidRPr="005B23CE">
        <w:rPr>
          <w:bCs/>
          <w:i/>
          <w:sz w:val="22"/>
          <w:szCs w:val="22"/>
        </w:rPr>
        <w:t xml:space="preserve">PLOS One- </w:t>
      </w:r>
      <w:r w:rsidRPr="005B23CE">
        <w:rPr>
          <w:bCs/>
          <w:i/>
          <w:sz w:val="22"/>
          <w:szCs w:val="22"/>
        </w:rPr>
        <w:lastRenderedPageBreak/>
        <w:t xml:space="preserve">Public Health, </w:t>
      </w:r>
      <w:hyperlink r:id="rId16" w:history="1">
        <w:r w:rsidR="00EE1FEB" w:rsidRPr="005B23CE">
          <w:rPr>
            <w:rStyle w:val="Hyperlink"/>
            <w:bCs/>
            <w:sz w:val="22"/>
            <w:szCs w:val="22"/>
          </w:rPr>
          <w:t>https://doi.org/10.1371/journal.pone.0239696</w:t>
        </w:r>
      </w:hyperlink>
    </w:p>
    <w:p w14:paraId="0595DC82" w14:textId="13C24389" w:rsidR="001A54DF" w:rsidRPr="005B23CE" w:rsidRDefault="008A0A3B" w:rsidP="0023536F">
      <w:pPr>
        <w:widowControl w:val="0"/>
        <w:tabs>
          <w:tab w:val="left" w:pos="360"/>
          <w:tab w:val="left" w:pos="56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810" w:hanging="810"/>
        <w:rPr>
          <w:bCs/>
          <w:sz w:val="22"/>
          <w:szCs w:val="22"/>
        </w:rPr>
      </w:pPr>
      <w:r w:rsidRPr="005B23CE">
        <w:rPr>
          <w:bCs/>
          <w:sz w:val="22"/>
          <w:szCs w:val="22"/>
        </w:rPr>
        <w:t>2019</w:t>
      </w:r>
      <w:r w:rsidR="004E2901" w:rsidRPr="005B23CE">
        <w:rPr>
          <w:bCs/>
          <w:sz w:val="22"/>
          <w:szCs w:val="22"/>
        </w:rPr>
        <w:tab/>
      </w:r>
      <w:r w:rsidRPr="005B23CE">
        <w:rPr>
          <w:bCs/>
          <w:sz w:val="22"/>
          <w:szCs w:val="22"/>
        </w:rPr>
        <w:tab/>
      </w:r>
      <w:r w:rsidR="004E2901" w:rsidRPr="005B23CE">
        <w:rPr>
          <w:bCs/>
          <w:sz w:val="22"/>
          <w:szCs w:val="22"/>
        </w:rPr>
        <w:t>Björklund</w:t>
      </w:r>
      <w:r w:rsidR="001D774A" w:rsidRPr="005B23CE">
        <w:rPr>
          <w:bCs/>
          <w:sz w:val="22"/>
          <w:szCs w:val="22"/>
        </w:rPr>
        <w:t xml:space="preserve"> J</w:t>
      </w:r>
      <w:r w:rsidR="004E2901" w:rsidRPr="005B23CE">
        <w:rPr>
          <w:bCs/>
          <w:sz w:val="22"/>
          <w:szCs w:val="22"/>
        </w:rPr>
        <w:t xml:space="preserve">, Georg von </w:t>
      </w:r>
      <w:proofErr w:type="spellStart"/>
      <w:r w:rsidR="004E2901" w:rsidRPr="005B23CE">
        <w:rPr>
          <w:bCs/>
          <w:sz w:val="22"/>
          <w:szCs w:val="22"/>
        </w:rPr>
        <w:t>Arx</w:t>
      </w:r>
      <w:proofErr w:type="spellEnd"/>
      <w:r w:rsidR="004E2901" w:rsidRPr="005B23CE">
        <w:rPr>
          <w:bCs/>
          <w:sz w:val="22"/>
          <w:szCs w:val="22"/>
        </w:rPr>
        <w:t xml:space="preserve">, Daniel </w:t>
      </w:r>
      <w:proofErr w:type="spellStart"/>
      <w:r w:rsidR="004E2901" w:rsidRPr="005B23CE">
        <w:rPr>
          <w:bCs/>
          <w:sz w:val="22"/>
          <w:szCs w:val="22"/>
        </w:rPr>
        <w:t>Nievergelt</w:t>
      </w:r>
      <w:proofErr w:type="spellEnd"/>
      <w:r w:rsidR="004E2901" w:rsidRPr="005B23CE">
        <w:rPr>
          <w:bCs/>
          <w:sz w:val="22"/>
          <w:szCs w:val="22"/>
        </w:rPr>
        <w:t xml:space="preserve">, </w:t>
      </w:r>
      <w:proofErr w:type="spellStart"/>
      <w:r w:rsidR="004E2901" w:rsidRPr="005B23CE">
        <w:rPr>
          <w:bCs/>
          <w:sz w:val="22"/>
          <w:szCs w:val="22"/>
        </w:rPr>
        <w:t>Loïc</w:t>
      </w:r>
      <w:proofErr w:type="spellEnd"/>
      <w:r w:rsidR="004E2901" w:rsidRPr="005B23CE">
        <w:rPr>
          <w:bCs/>
          <w:sz w:val="22"/>
          <w:szCs w:val="22"/>
        </w:rPr>
        <w:t xml:space="preserve"> Schneider, Patrick Fonti, Anne </w:t>
      </w:r>
      <w:proofErr w:type="spellStart"/>
      <w:r w:rsidR="004E2901" w:rsidRPr="005B23CE">
        <w:rPr>
          <w:bCs/>
          <w:sz w:val="22"/>
          <w:szCs w:val="22"/>
        </w:rPr>
        <w:t>Verstege</w:t>
      </w:r>
      <w:proofErr w:type="spellEnd"/>
      <w:r w:rsidR="004E2901" w:rsidRPr="005B23CE">
        <w:rPr>
          <w:bCs/>
          <w:sz w:val="22"/>
          <w:szCs w:val="22"/>
        </w:rPr>
        <w:t xml:space="preserve">, Holger </w:t>
      </w:r>
      <w:proofErr w:type="spellStart"/>
      <w:r w:rsidR="004E2901" w:rsidRPr="005B23CE">
        <w:rPr>
          <w:bCs/>
          <w:sz w:val="22"/>
          <w:szCs w:val="22"/>
        </w:rPr>
        <w:t>Gärtner</w:t>
      </w:r>
      <w:proofErr w:type="spellEnd"/>
      <w:r w:rsidR="004E2901" w:rsidRPr="005B23CE">
        <w:rPr>
          <w:bCs/>
          <w:sz w:val="22"/>
          <w:szCs w:val="22"/>
        </w:rPr>
        <w:t xml:space="preserve">, Fritz </w:t>
      </w:r>
      <w:proofErr w:type="spellStart"/>
      <w:r w:rsidR="004E2901" w:rsidRPr="005B23CE">
        <w:rPr>
          <w:bCs/>
          <w:sz w:val="22"/>
          <w:szCs w:val="22"/>
        </w:rPr>
        <w:t>Schweingruber</w:t>
      </w:r>
      <w:proofErr w:type="spellEnd"/>
      <w:r w:rsidR="004E2901" w:rsidRPr="005B23CE">
        <w:rPr>
          <w:bCs/>
          <w:sz w:val="22"/>
          <w:szCs w:val="22"/>
        </w:rPr>
        <w:t xml:space="preserve">, Rob Wilson, Björn </w:t>
      </w:r>
      <w:proofErr w:type="spellStart"/>
      <w:r w:rsidR="004E2901" w:rsidRPr="005B23CE">
        <w:rPr>
          <w:bCs/>
          <w:sz w:val="22"/>
          <w:szCs w:val="22"/>
        </w:rPr>
        <w:t>Gunnarson</w:t>
      </w:r>
      <w:proofErr w:type="spellEnd"/>
      <w:r w:rsidR="004E2901" w:rsidRPr="005B23CE">
        <w:rPr>
          <w:bCs/>
          <w:sz w:val="22"/>
          <w:szCs w:val="22"/>
        </w:rPr>
        <w:t xml:space="preserve">, Björn Günther, Alexander </w:t>
      </w:r>
      <w:proofErr w:type="spellStart"/>
      <w:r w:rsidR="004E2901" w:rsidRPr="005B23CE">
        <w:rPr>
          <w:bCs/>
          <w:sz w:val="22"/>
          <w:szCs w:val="22"/>
        </w:rPr>
        <w:t>Kirdyanov</w:t>
      </w:r>
      <w:proofErr w:type="spellEnd"/>
      <w:r w:rsidR="004E2901" w:rsidRPr="005B23CE">
        <w:rPr>
          <w:bCs/>
          <w:sz w:val="22"/>
          <w:szCs w:val="22"/>
        </w:rPr>
        <w:t xml:space="preserve">, Martin </w:t>
      </w:r>
      <w:proofErr w:type="spellStart"/>
      <w:r w:rsidR="004E2901" w:rsidRPr="005B23CE">
        <w:rPr>
          <w:bCs/>
          <w:sz w:val="22"/>
          <w:szCs w:val="22"/>
        </w:rPr>
        <w:t>Wilmking</w:t>
      </w:r>
      <w:proofErr w:type="spellEnd"/>
      <w:r w:rsidR="004E2901" w:rsidRPr="005B23CE">
        <w:rPr>
          <w:bCs/>
          <w:sz w:val="22"/>
          <w:szCs w:val="22"/>
        </w:rPr>
        <w:t xml:space="preserve">, Tobias </w:t>
      </w:r>
      <w:proofErr w:type="spellStart"/>
      <w:r w:rsidR="004E2901" w:rsidRPr="005B23CE">
        <w:rPr>
          <w:bCs/>
          <w:sz w:val="22"/>
          <w:szCs w:val="22"/>
        </w:rPr>
        <w:t>Scharnweber</w:t>
      </w:r>
      <w:proofErr w:type="spellEnd"/>
      <w:r w:rsidR="004E2901" w:rsidRPr="005B23CE">
        <w:rPr>
          <w:bCs/>
          <w:sz w:val="22"/>
          <w:szCs w:val="22"/>
        </w:rPr>
        <w:t xml:space="preserve">, Neil Loader, Song </w:t>
      </w:r>
      <w:proofErr w:type="spellStart"/>
      <w:r w:rsidR="004E2901" w:rsidRPr="005B23CE">
        <w:rPr>
          <w:bCs/>
          <w:sz w:val="22"/>
          <w:szCs w:val="22"/>
        </w:rPr>
        <w:t>Huiming</w:t>
      </w:r>
      <w:proofErr w:type="spellEnd"/>
      <w:r w:rsidR="004E2901" w:rsidRPr="005B23CE">
        <w:rPr>
          <w:bCs/>
          <w:sz w:val="22"/>
          <w:szCs w:val="22"/>
        </w:rPr>
        <w:t xml:space="preserve">, Andrea </w:t>
      </w:r>
      <w:proofErr w:type="spellStart"/>
      <w:r w:rsidR="004E2901" w:rsidRPr="005B23CE">
        <w:rPr>
          <w:bCs/>
          <w:sz w:val="22"/>
          <w:szCs w:val="22"/>
        </w:rPr>
        <w:t>Hevia</w:t>
      </w:r>
      <w:proofErr w:type="spellEnd"/>
      <w:r w:rsidR="004E2901" w:rsidRPr="005B23CE">
        <w:rPr>
          <w:bCs/>
          <w:sz w:val="22"/>
          <w:szCs w:val="22"/>
        </w:rPr>
        <w:t xml:space="preserve">, </w:t>
      </w:r>
      <w:proofErr w:type="spellStart"/>
      <w:r w:rsidR="004E2901" w:rsidRPr="005B23CE">
        <w:rPr>
          <w:bCs/>
          <w:sz w:val="22"/>
          <w:szCs w:val="22"/>
        </w:rPr>
        <w:t>Ryszard</w:t>
      </w:r>
      <w:proofErr w:type="spellEnd"/>
      <w:r w:rsidR="004E2901" w:rsidRPr="005B23CE">
        <w:rPr>
          <w:bCs/>
          <w:sz w:val="22"/>
          <w:szCs w:val="22"/>
        </w:rPr>
        <w:t xml:space="preserve"> </w:t>
      </w:r>
      <w:proofErr w:type="spellStart"/>
      <w:r w:rsidR="004E2901" w:rsidRPr="005B23CE">
        <w:rPr>
          <w:bCs/>
          <w:sz w:val="22"/>
          <w:szCs w:val="22"/>
        </w:rPr>
        <w:t>Kaczka</w:t>
      </w:r>
      <w:proofErr w:type="spellEnd"/>
      <w:r w:rsidR="004E2901" w:rsidRPr="005B23CE">
        <w:rPr>
          <w:bCs/>
          <w:sz w:val="22"/>
          <w:szCs w:val="22"/>
        </w:rPr>
        <w:t xml:space="preserve">, Karolina </w:t>
      </w:r>
      <w:proofErr w:type="spellStart"/>
      <w:r w:rsidR="004E2901" w:rsidRPr="005B23CE">
        <w:rPr>
          <w:bCs/>
          <w:sz w:val="22"/>
          <w:szCs w:val="22"/>
        </w:rPr>
        <w:t>Janecka</w:t>
      </w:r>
      <w:proofErr w:type="spellEnd"/>
      <w:r w:rsidR="004E2901" w:rsidRPr="005B23CE">
        <w:rPr>
          <w:bCs/>
          <w:sz w:val="22"/>
          <w:szCs w:val="22"/>
        </w:rPr>
        <w:t xml:space="preserve">, Markus </w:t>
      </w:r>
      <w:proofErr w:type="spellStart"/>
      <w:r w:rsidR="004E2901" w:rsidRPr="005B23CE">
        <w:rPr>
          <w:bCs/>
          <w:sz w:val="22"/>
          <w:szCs w:val="22"/>
        </w:rPr>
        <w:t>Kochbeck</w:t>
      </w:r>
      <w:proofErr w:type="spellEnd"/>
      <w:r w:rsidR="004E2901" w:rsidRPr="005B23CE">
        <w:rPr>
          <w:bCs/>
          <w:sz w:val="22"/>
          <w:szCs w:val="22"/>
        </w:rPr>
        <w:t xml:space="preserve">, Claudia </w:t>
      </w:r>
      <w:proofErr w:type="spellStart"/>
      <w:r w:rsidR="004E2901" w:rsidRPr="005B23CE">
        <w:rPr>
          <w:bCs/>
          <w:sz w:val="22"/>
          <w:szCs w:val="22"/>
        </w:rPr>
        <w:t>Hartl</w:t>
      </w:r>
      <w:proofErr w:type="spellEnd"/>
      <w:r w:rsidR="004E2901" w:rsidRPr="005B23CE">
        <w:rPr>
          <w:bCs/>
          <w:sz w:val="22"/>
          <w:szCs w:val="22"/>
        </w:rPr>
        <w:t xml:space="preserve">-Maier, Jan Esper, Kurt </w:t>
      </w:r>
      <w:proofErr w:type="spellStart"/>
      <w:r w:rsidR="004E2901" w:rsidRPr="005B23CE">
        <w:rPr>
          <w:bCs/>
          <w:sz w:val="22"/>
          <w:szCs w:val="22"/>
        </w:rPr>
        <w:t>Nicolussi</w:t>
      </w:r>
      <w:proofErr w:type="spellEnd"/>
      <w:r w:rsidR="004E2901" w:rsidRPr="005B23CE">
        <w:rPr>
          <w:bCs/>
          <w:sz w:val="22"/>
          <w:szCs w:val="22"/>
        </w:rPr>
        <w:t xml:space="preserve">, Yu Liu, </w:t>
      </w:r>
      <w:proofErr w:type="spellStart"/>
      <w:r w:rsidR="004E2901" w:rsidRPr="005B23CE">
        <w:rPr>
          <w:bCs/>
          <w:sz w:val="22"/>
          <w:szCs w:val="22"/>
        </w:rPr>
        <w:t>Laia</w:t>
      </w:r>
      <w:proofErr w:type="spellEnd"/>
      <w:r w:rsidR="004E2901" w:rsidRPr="005B23CE">
        <w:rPr>
          <w:bCs/>
          <w:sz w:val="22"/>
          <w:szCs w:val="22"/>
        </w:rPr>
        <w:t xml:space="preserve"> Andreu-</w:t>
      </w:r>
      <w:proofErr w:type="spellStart"/>
      <w:r w:rsidR="004E2901" w:rsidRPr="005B23CE">
        <w:rPr>
          <w:bCs/>
          <w:sz w:val="22"/>
          <w:szCs w:val="22"/>
        </w:rPr>
        <w:t>Hayles</w:t>
      </w:r>
      <w:proofErr w:type="spellEnd"/>
      <w:r w:rsidR="004E2901" w:rsidRPr="005B23CE">
        <w:rPr>
          <w:bCs/>
          <w:sz w:val="22"/>
          <w:szCs w:val="22"/>
        </w:rPr>
        <w:t>,</w:t>
      </w:r>
      <w:r w:rsidR="004E2901" w:rsidRPr="005B23CE">
        <w:rPr>
          <w:b/>
          <w:bCs/>
          <w:sz w:val="22"/>
          <w:szCs w:val="22"/>
        </w:rPr>
        <w:t xml:space="preserve"> </w:t>
      </w:r>
      <w:proofErr w:type="spellStart"/>
      <w:r w:rsidR="004E2901" w:rsidRPr="005B23CE">
        <w:rPr>
          <w:b/>
          <w:bCs/>
          <w:sz w:val="22"/>
          <w:szCs w:val="22"/>
        </w:rPr>
        <w:t>Davi</w:t>
      </w:r>
      <w:proofErr w:type="spellEnd"/>
      <w:r w:rsidR="001D774A" w:rsidRPr="005B23CE">
        <w:rPr>
          <w:b/>
          <w:bCs/>
          <w:sz w:val="22"/>
          <w:szCs w:val="22"/>
        </w:rPr>
        <w:t xml:space="preserve"> N</w:t>
      </w:r>
      <w:r w:rsidR="004E2901" w:rsidRPr="005B23CE">
        <w:rPr>
          <w:bCs/>
          <w:sz w:val="22"/>
          <w:szCs w:val="22"/>
        </w:rPr>
        <w:t xml:space="preserve">, Jan van Den </w:t>
      </w:r>
      <w:proofErr w:type="spellStart"/>
      <w:r w:rsidR="004E2901" w:rsidRPr="005B23CE">
        <w:rPr>
          <w:bCs/>
          <w:sz w:val="22"/>
          <w:szCs w:val="22"/>
        </w:rPr>
        <w:t>Bulcke</w:t>
      </w:r>
      <w:proofErr w:type="spellEnd"/>
      <w:r w:rsidR="004E2901" w:rsidRPr="005B23CE">
        <w:rPr>
          <w:bCs/>
          <w:sz w:val="22"/>
          <w:szCs w:val="22"/>
        </w:rPr>
        <w:t>, De Mil</w:t>
      </w:r>
      <w:r w:rsidR="001D774A" w:rsidRPr="005B23CE">
        <w:rPr>
          <w:bCs/>
          <w:sz w:val="22"/>
          <w:szCs w:val="22"/>
        </w:rPr>
        <w:t xml:space="preserve"> T</w:t>
      </w:r>
      <w:r w:rsidR="004E2901" w:rsidRPr="005B23CE">
        <w:rPr>
          <w:bCs/>
          <w:sz w:val="22"/>
          <w:szCs w:val="22"/>
        </w:rPr>
        <w:t xml:space="preserve">, </w:t>
      </w:r>
      <w:proofErr w:type="spellStart"/>
      <w:r w:rsidR="004E2901" w:rsidRPr="005B23CE">
        <w:rPr>
          <w:bCs/>
          <w:sz w:val="22"/>
          <w:szCs w:val="22"/>
        </w:rPr>
        <w:t>Trouet</w:t>
      </w:r>
      <w:proofErr w:type="spellEnd"/>
      <w:r w:rsidR="001D774A" w:rsidRPr="005B23CE">
        <w:rPr>
          <w:bCs/>
          <w:sz w:val="22"/>
          <w:szCs w:val="22"/>
        </w:rPr>
        <w:t xml:space="preserve"> V</w:t>
      </w:r>
      <w:r w:rsidR="004E2901" w:rsidRPr="005B23CE">
        <w:rPr>
          <w:bCs/>
          <w:sz w:val="22"/>
          <w:szCs w:val="22"/>
        </w:rPr>
        <w:t xml:space="preserve">, Danny </w:t>
      </w:r>
      <w:proofErr w:type="spellStart"/>
      <w:r w:rsidR="004E2901" w:rsidRPr="005B23CE">
        <w:rPr>
          <w:bCs/>
          <w:sz w:val="22"/>
          <w:szCs w:val="22"/>
        </w:rPr>
        <w:t>McCarroll</w:t>
      </w:r>
      <w:proofErr w:type="spellEnd"/>
      <w:r w:rsidR="004E2901" w:rsidRPr="005B23CE">
        <w:rPr>
          <w:bCs/>
          <w:sz w:val="22"/>
          <w:szCs w:val="22"/>
        </w:rPr>
        <w:t xml:space="preserve">, </w:t>
      </w:r>
      <w:proofErr w:type="spellStart"/>
      <w:r w:rsidR="004E2901" w:rsidRPr="005B23CE">
        <w:rPr>
          <w:bCs/>
          <w:sz w:val="22"/>
          <w:szCs w:val="22"/>
        </w:rPr>
        <w:t>Oelkers</w:t>
      </w:r>
      <w:proofErr w:type="spellEnd"/>
      <w:r w:rsidR="001D774A" w:rsidRPr="005B23CE">
        <w:rPr>
          <w:bCs/>
          <w:sz w:val="22"/>
          <w:szCs w:val="22"/>
        </w:rPr>
        <w:t xml:space="preserve"> R</w:t>
      </w:r>
      <w:r w:rsidR="004E2901" w:rsidRPr="005B23CE">
        <w:rPr>
          <w:bCs/>
          <w:sz w:val="22"/>
          <w:szCs w:val="22"/>
        </w:rPr>
        <w:t>, Geary</w:t>
      </w:r>
      <w:r w:rsidR="001D774A" w:rsidRPr="005B23CE">
        <w:rPr>
          <w:bCs/>
          <w:sz w:val="22"/>
          <w:szCs w:val="22"/>
        </w:rPr>
        <w:t xml:space="preserve"> J</w:t>
      </w:r>
      <w:r w:rsidR="004E2901" w:rsidRPr="005B23CE">
        <w:rPr>
          <w:bCs/>
          <w:sz w:val="22"/>
          <w:szCs w:val="22"/>
        </w:rPr>
        <w:t>, Mundo</w:t>
      </w:r>
      <w:r w:rsidR="001D774A" w:rsidRPr="005B23CE">
        <w:rPr>
          <w:bCs/>
          <w:sz w:val="22"/>
          <w:szCs w:val="22"/>
        </w:rPr>
        <w:t xml:space="preserve"> I</w:t>
      </w:r>
      <w:r w:rsidR="004E2901" w:rsidRPr="005B23CE">
        <w:rPr>
          <w:bCs/>
          <w:sz w:val="22"/>
          <w:szCs w:val="22"/>
        </w:rPr>
        <w:t xml:space="preserve">, </w:t>
      </w:r>
      <w:proofErr w:type="spellStart"/>
      <w:r w:rsidR="004E2901" w:rsidRPr="005B23CE">
        <w:rPr>
          <w:bCs/>
          <w:sz w:val="22"/>
          <w:szCs w:val="22"/>
        </w:rPr>
        <w:t>Villalba</w:t>
      </w:r>
      <w:proofErr w:type="spellEnd"/>
      <w:r w:rsidR="001D774A" w:rsidRPr="005B23CE">
        <w:rPr>
          <w:bCs/>
          <w:sz w:val="22"/>
          <w:szCs w:val="22"/>
        </w:rPr>
        <w:t xml:space="preserve"> R</w:t>
      </w:r>
      <w:r w:rsidR="004E2901" w:rsidRPr="005B23CE">
        <w:rPr>
          <w:bCs/>
          <w:sz w:val="22"/>
          <w:szCs w:val="22"/>
        </w:rPr>
        <w:t xml:space="preserve">, </w:t>
      </w:r>
      <w:proofErr w:type="spellStart"/>
      <w:r w:rsidR="004E2901" w:rsidRPr="005B23CE">
        <w:rPr>
          <w:bCs/>
          <w:sz w:val="22"/>
          <w:szCs w:val="22"/>
        </w:rPr>
        <w:t>Meko</w:t>
      </w:r>
      <w:proofErr w:type="spellEnd"/>
      <w:r w:rsidR="001D774A" w:rsidRPr="005B23CE">
        <w:rPr>
          <w:bCs/>
          <w:sz w:val="22"/>
          <w:szCs w:val="22"/>
        </w:rPr>
        <w:t xml:space="preserve"> M</w:t>
      </w:r>
      <w:r w:rsidR="004E2901" w:rsidRPr="005B23CE">
        <w:rPr>
          <w:bCs/>
          <w:sz w:val="22"/>
          <w:szCs w:val="22"/>
        </w:rPr>
        <w:t>, Timonen</w:t>
      </w:r>
      <w:r w:rsidR="001D774A" w:rsidRPr="005B23CE">
        <w:rPr>
          <w:bCs/>
          <w:sz w:val="22"/>
          <w:szCs w:val="22"/>
        </w:rPr>
        <w:t xml:space="preserve"> M,</w:t>
      </w:r>
      <w:r w:rsidR="004E2901" w:rsidRPr="005B23CE">
        <w:rPr>
          <w:bCs/>
          <w:sz w:val="22"/>
          <w:szCs w:val="22"/>
        </w:rPr>
        <w:t xml:space="preserve"> and Frank</w:t>
      </w:r>
      <w:r w:rsidR="001D774A" w:rsidRPr="005B23CE">
        <w:rPr>
          <w:bCs/>
          <w:sz w:val="22"/>
          <w:szCs w:val="22"/>
        </w:rPr>
        <w:t xml:space="preserve"> D</w:t>
      </w:r>
      <w:r w:rsidR="004E2901" w:rsidRPr="005B23CE">
        <w:rPr>
          <w:bCs/>
          <w:sz w:val="22"/>
          <w:szCs w:val="22"/>
        </w:rPr>
        <w:t xml:space="preserve">, </w:t>
      </w:r>
      <w:r w:rsidRPr="005B23CE">
        <w:rPr>
          <w:bCs/>
          <w:sz w:val="22"/>
          <w:szCs w:val="22"/>
        </w:rPr>
        <w:t xml:space="preserve">Scientific merits and analytical challenges of tree-ring densitometry, </w:t>
      </w:r>
      <w:r w:rsidRPr="005B23CE">
        <w:rPr>
          <w:bCs/>
          <w:i/>
          <w:sz w:val="22"/>
          <w:szCs w:val="22"/>
        </w:rPr>
        <w:t>Reviews of Geophysics</w:t>
      </w:r>
      <w:r w:rsidRPr="005B23CE">
        <w:rPr>
          <w:bCs/>
          <w:sz w:val="22"/>
          <w:szCs w:val="22"/>
        </w:rPr>
        <w:t xml:space="preserve"> </w:t>
      </w:r>
      <w:r w:rsidR="009C4E6E" w:rsidRPr="005B23CE">
        <w:rPr>
          <w:color w:val="323232"/>
        </w:rPr>
        <w:t>57</w:t>
      </w:r>
      <w:r w:rsidR="009C4E6E" w:rsidRPr="005B23CE">
        <w:rPr>
          <w:rStyle w:val="apple-converted-space"/>
          <w:color w:val="323232"/>
        </w:rPr>
        <w:t>,</w:t>
      </w:r>
      <w:r w:rsidR="009C4E6E" w:rsidRPr="005B23CE">
        <w:rPr>
          <w:color w:val="323232"/>
        </w:rPr>
        <w:t xml:space="preserve"> pp.</w:t>
      </w:r>
      <w:r w:rsidR="009C4E6E" w:rsidRPr="005B23CE">
        <w:rPr>
          <w:rStyle w:val="apple-converted-space"/>
          <w:color w:val="323232"/>
        </w:rPr>
        <w:t> </w:t>
      </w:r>
      <w:r w:rsidR="009C4E6E" w:rsidRPr="005B23CE">
        <w:rPr>
          <w:color w:val="323232"/>
        </w:rPr>
        <w:t>1224-1264,</w:t>
      </w:r>
      <w:r w:rsidR="009C4E6E" w:rsidRPr="005B23CE">
        <w:rPr>
          <w:rStyle w:val="apple-converted-space"/>
          <w:color w:val="323232"/>
        </w:rPr>
        <w:t> </w:t>
      </w:r>
      <w:hyperlink r:id="rId17" w:tgtFrame="_blank" w:history="1">
        <w:r w:rsidR="009C4E6E" w:rsidRPr="005B23CE">
          <w:rPr>
            <w:rStyle w:val="Hyperlink"/>
            <w:color w:val="0C7DBB"/>
          </w:rPr>
          <w:t>10.1029/2019RG000642</w:t>
        </w:r>
      </w:hyperlink>
    </w:p>
    <w:p w14:paraId="34269B04" w14:textId="2F1AFEE5" w:rsidR="001427E8" w:rsidRPr="005B23CE" w:rsidRDefault="00682890" w:rsidP="001427E8">
      <w:pPr>
        <w:widowControl w:val="0"/>
        <w:tabs>
          <w:tab w:val="left" w:pos="360"/>
          <w:tab w:val="left" w:pos="56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810" w:hanging="810"/>
        <w:rPr>
          <w:bCs/>
          <w:sz w:val="22"/>
          <w:szCs w:val="22"/>
        </w:rPr>
      </w:pPr>
      <w:r w:rsidRPr="005B23CE">
        <w:rPr>
          <w:bCs/>
          <w:sz w:val="22"/>
          <w:szCs w:val="22"/>
        </w:rPr>
        <w:t>2019</w:t>
      </w:r>
      <w:r w:rsidRPr="005B23CE">
        <w:rPr>
          <w:bCs/>
          <w:sz w:val="22"/>
          <w:szCs w:val="22"/>
        </w:rPr>
        <w:tab/>
      </w:r>
      <w:r w:rsidR="000B4940" w:rsidRPr="005B23CE">
        <w:rPr>
          <w:bCs/>
          <w:sz w:val="22"/>
          <w:szCs w:val="22"/>
        </w:rPr>
        <w:tab/>
        <w:t xml:space="preserve">Wilson, R., Wood, C., </w:t>
      </w:r>
      <w:proofErr w:type="spellStart"/>
      <w:r w:rsidR="000B4940" w:rsidRPr="005B23CE">
        <w:rPr>
          <w:bCs/>
          <w:sz w:val="22"/>
          <w:szCs w:val="22"/>
        </w:rPr>
        <w:t>Oelkers</w:t>
      </w:r>
      <w:proofErr w:type="spellEnd"/>
      <w:r w:rsidR="000B4940" w:rsidRPr="005B23CE">
        <w:rPr>
          <w:bCs/>
          <w:sz w:val="22"/>
          <w:szCs w:val="22"/>
        </w:rPr>
        <w:t xml:space="preserve">, R., </w:t>
      </w:r>
      <w:proofErr w:type="spellStart"/>
      <w:r w:rsidR="000B4940" w:rsidRPr="005B23CE">
        <w:rPr>
          <w:bCs/>
          <w:sz w:val="22"/>
          <w:szCs w:val="22"/>
        </w:rPr>
        <w:t>Haberbauer</w:t>
      </w:r>
      <w:proofErr w:type="spellEnd"/>
      <w:r w:rsidR="000B4940" w:rsidRPr="005B23CE">
        <w:rPr>
          <w:bCs/>
          <w:sz w:val="22"/>
          <w:szCs w:val="22"/>
        </w:rPr>
        <w:t xml:space="preserve">, L., Luckman, B., Morimoto, D., Andreu </w:t>
      </w:r>
      <w:proofErr w:type="spellStart"/>
      <w:r w:rsidR="000B4940" w:rsidRPr="005B23CE">
        <w:rPr>
          <w:bCs/>
          <w:sz w:val="22"/>
          <w:szCs w:val="22"/>
        </w:rPr>
        <w:t>Hayles</w:t>
      </w:r>
      <w:proofErr w:type="spellEnd"/>
      <w:r w:rsidR="000B4940" w:rsidRPr="005B23CE">
        <w:rPr>
          <w:bCs/>
          <w:sz w:val="22"/>
          <w:szCs w:val="22"/>
        </w:rPr>
        <w:t xml:space="preserve">, L., </w:t>
      </w:r>
      <w:proofErr w:type="spellStart"/>
      <w:r w:rsidR="000B4940" w:rsidRPr="005B23CE">
        <w:rPr>
          <w:bCs/>
          <w:sz w:val="22"/>
          <w:szCs w:val="22"/>
        </w:rPr>
        <w:t>D’Arrigo</w:t>
      </w:r>
      <w:proofErr w:type="spellEnd"/>
      <w:r w:rsidR="000B4940" w:rsidRPr="005B23CE">
        <w:rPr>
          <w:bCs/>
          <w:sz w:val="22"/>
          <w:szCs w:val="22"/>
        </w:rPr>
        <w:t xml:space="preserve">, R., </w:t>
      </w:r>
      <w:proofErr w:type="spellStart"/>
      <w:r w:rsidR="000B4940" w:rsidRPr="005B23CE">
        <w:rPr>
          <w:b/>
          <w:bCs/>
          <w:sz w:val="22"/>
          <w:szCs w:val="22"/>
        </w:rPr>
        <w:t>Davi</w:t>
      </w:r>
      <w:proofErr w:type="spellEnd"/>
      <w:r w:rsidR="000B4940" w:rsidRPr="005B23CE">
        <w:rPr>
          <w:b/>
          <w:bCs/>
          <w:sz w:val="22"/>
          <w:szCs w:val="22"/>
        </w:rPr>
        <w:t>, N</w:t>
      </w:r>
      <w:r w:rsidR="000B4940" w:rsidRPr="005B23CE">
        <w:rPr>
          <w:bCs/>
          <w:sz w:val="22"/>
          <w:szCs w:val="22"/>
        </w:rPr>
        <w:t xml:space="preserve">., Cook, E., </w:t>
      </w:r>
      <w:proofErr w:type="spellStart"/>
      <w:r w:rsidR="000B4940" w:rsidRPr="005B23CE">
        <w:rPr>
          <w:bCs/>
          <w:sz w:val="22"/>
          <w:szCs w:val="22"/>
        </w:rPr>
        <w:t>Krusic</w:t>
      </w:r>
      <w:proofErr w:type="spellEnd"/>
      <w:r w:rsidR="000B4940" w:rsidRPr="005B23CE">
        <w:rPr>
          <w:bCs/>
          <w:sz w:val="22"/>
          <w:szCs w:val="22"/>
        </w:rPr>
        <w:t xml:space="preserve">, P., </w:t>
      </w:r>
      <w:proofErr w:type="spellStart"/>
      <w:r w:rsidR="000B4940" w:rsidRPr="005B23CE">
        <w:rPr>
          <w:bCs/>
          <w:sz w:val="22"/>
          <w:szCs w:val="22"/>
        </w:rPr>
        <w:t>Anchukaitis</w:t>
      </w:r>
      <w:proofErr w:type="spellEnd"/>
      <w:r w:rsidR="000B4940" w:rsidRPr="005B23CE">
        <w:rPr>
          <w:bCs/>
          <w:sz w:val="22"/>
          <w:szCs w:val="22"/>
        </w:rPr>
        <w:t xml:space="preserve">, K., Wiles, G. </w:t>
      </w:r>
      <w:r w:rsidR="001427E8" w:rsidRPr="001427E8">
        <w:rPr>
          <w:bCs/>
          <w:sz w:val="22"/>
          <w:szCs w:val="22"/>
        </w:rPr>
        <w:t>Improved dendroclimatic calibration using blue intensity in the southern Yukon</w:t>
      </w:r>
      <w:r w:rsidR="001427E8">
        <w:rPr>
          <w:bCs/>
          <w:sz w:val="22"/>
          <w:szCs w:val="22"/>
        </w:rPr>
        <w:t xml:space="preserve">, </w:t>
      </w:r>
      <w:r w:rsidR="00461081" w:rsidRPr="005B23CE">
        <w:rPr>
          <w:bCs/>
          <w:i/>
          <w:sz w:val="22"/>
          <w:szCs w:val="22"/>
        </w:rPr>
        <w:t>The Holocene:</w:t>
      </w:r>
      <w:r w:rsidR="00461081" w:rsidRPr="005B23CE">
        <w:rPr>
          <w:bCs/>
          <w:sz w:val="22"/>
          <w:szCs w:val="22"/>
        </w:rPr>
        <w:t xml:space="preserve"> 1-14: </w:t>
      </w:r>
      <w:hyperlink r:id="rId18" w:history="1">
        <w:r w:rsidR="001427E8" w:rsidRPr="000B2D81">
          <w:rPr>
            <w:rStyle w:val="Hyperlink"/>
            <w:bCs/>
            <w:sz w:val="22"/>
            <w:szCs w:val="22"/>
          </w:rPr>
          <w:t>https://journals.sagepub.com/doi/pdf/10.1177/0959683619862037</w:t>
        </w:r>
      </w:hyperlink>
    </w:p>
    <w:p w14:paraId="39B16E42" w14:textId="6D706472" w:rsidR="001427E8" w:rsidRPr="001427E8" w:rsidRDefault="00836ACD" w:rsidP="001427E8">
      <w:pPr>
        <w:widowControl w:val="0"/>
        <w:tabs>
          <w:tab w:val="left" w:pos="360"/>
          <w:tab w:val="left" w:pos="56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810" w:hanging="810"/>
        <w:rPr>
          <w:bCs/>
          <w:i/>
          <w:sz w:val="22"/>
          <w:szCs w:val="22"/>
        </w:rPr>
      </w:pPr>
      <w:r w:rsidRPr="005B23CE">
        <w:rPr>
          <w:bCs/>
          <w:sz w:val="22"/>
          <w:szCs w:val="22"/>
        </w:rPr>
        <w:t>2019</w:t>
      </w:r>
      <w:r w:rsidRPr="005B23CE">
        <w:rPr>
          <w:bCs/>
          <w:sz w:val="22"/>
          <w:szCs w:val="22"/>
        </w:rPr>
        <w:tab/>
      </w:r>
      <w:r w:rsidRPr="005B23CE">
        <w:rPr>
          <w:bCs/>
          <w:sz w:val="22"/>
          <w:szCs w:val="22"/>
        </w:rPr>
        <w:tab/>
      </w:r>
      <w:proofErr w:type="spellStart"/>
      <w:r w:rsidR="00FE5BE8" w:rsidRPr="005B23CE">
        <w:rPr>
          <w:b/>
          <w:bCs/>
          <w:sz w:val="22"/>
          <w:szCs w:val="22"/>
        </w:rPr>
        <w:t>Davi</w:t>
      </w:r>
      <w:proofErr w:type="spellEnd"/>
      <w:r w:rsidR="00FE5BE8" w:rsidRPr="005B23CE">
        <w:rPr>
          <w:b/>
          <w:bCs/>
          <w:sz w:val="22"/>
          <w:szCs w:val="22"/>
        </w:rPr>
        <w:t xml:space="preserve"> N</w:t>
      </w:r>
      <w:r w:rsidR="00FE5BE8" w:rsidRPr="005B23CE">
        <w:rPr>
          <w:bCs/>
          <w:sz w:val="22"/>
          <w:szCs w:val="22"/>
        </w:rPr>
        <w:t xml:space="preserve">, Lockwood J, </w:t>
      </w:r>
      <w:proofErr w:type="spellStart"/>
      <w:r w:rsidR="00FE5BE8" w:rsidRPr="005B23CE">
        <w:rPr>
          <w:bCs/>
          <w:sz w:val="22"/>
          <w:szCs w:val="22"/>
        </w:rPr>
        <w:t>Fiondella</w:t>
      </w:r>
      <w:proofErr w:type="spellEnd"/>
      <w:r w:rsidR="00FE5BE8" w:rsidRPr="005B23CE">
        <w:rPr>
          <w:bCs/>
          <w:sz w:val="22"/>
          <w:szCs w:val="22"/>
        </w:rPr>
        <w:t xml:space="preserve"> F, Pringle P, </w:t>
      </w:r>
      <w:proofErr w:type="spellStart"/>
      <w:r w:rsidR="00FE5BE8" w:rsidRPr="005B23CE">
        <w:rPr>
          <w:bCs/>
          <w:sz w:val="22"/>
          <w:szCs w:val="22"/>
        </w:rPr>
        <w:t>Oelkers</w:t>
      </w:r>
      <w:proofErr w:type="spellEnd"/>
      <w:r w:rsidR="00682890" w:rsidRPr="005B23CE">
        <w:rPr>
          <w:bCs/>
          <w:sz w:val="22"/>
          <w:szCs w:val="22"/>
        </w:rPr>
        <w:t xml:space="preserve"> </w:t>
      </w:r>
      <w:proofErr w:type="spellStart"/>
      <w:proofErr w:type="gramStart"/>
      <w:r w:rsidR="00FE5BE8" w:rsidRPr="005B23CE">
        <w:rPr>
          <w:bCs/>
          <w:sz w:val="22"/>
          <w:szCs w:val="22"/>
        </w:rPr>
        <w:t>R,Tree</w:t>
      </w:r>
      <w:proofErr w:type="spellEnd"/>
      <w:proofErr w:type="gramEnd"/>
      <w:r w:rsidR="00FE5BE8" w:rsidRPr="005B23CE">
        <w:rPr>
          <w:bCs/>
          <w:sz w:val="22"/>
          <w:szCs w:val="22"/>
        </w:rPr>
        <w:t>-Ring E</w:t>
      </w:r>
      <w:r w:rsidR="00682890" w:rsidRPr="005B23CE">
        <w:rPr>
          <w:bCs/>
          <w:sz w:val="22"/>
          <w:szCs w:val="22"/>
        </w:rPr>
        <w:t>xpeditions (TREX</w:t>
      </w:r>
      <w:r w:rsidR="00FE5BE8" w:rsidRPr="005B23CE">
        <w:rPr>
          <w:bCs/>
          <w:sz w:val="22"/>
          <w:szCs w:val="22"/>
        </w:rPr>
        <w:t xml:space="preserve">): </w:t>
      </w:r>
      <w:r w:rsidR="00682890" w:rsidRPr="005B23CE">
        <w:rPr>
          <w:bCs/>
          <w:sz w:val="22"/>
          <w:szCs w:val="22"/>
        </w:rPr>
        <w:t>Online labs that guide students to think like scientists.</w:t>
      </w:r>
      <w:r w:rsidR="00FE5BE8" w:rsidRPr="005B23CE">
        <w:rPr>
          <w:bCs/>
          <w:sz w:val="22"/>
          <w:szCs w:val="22"/>
        </w:rPr>
        <w:t xml:space="preserve"> </w:t>
      </w:r>
      <w:r w:rsidR="00FE5BE8" w:rsidRPr="005B23CE">
        <w:rPr>
          <w:bCs/>
          <w:i/>
          <w:sz w:val="22"/>
          <w:szCs w:val="22"/>
        </w:rPr>
        <w:t>Journal of Tree-Ring Research</w:t>
      </w:r>
      <w:r w:rsidR="00BD5889" w:rsidRPr="005B23CE">
        <w:t xml:space="preserve"> </w:t>
      </w:r>
      <w:r w:rsidR="00BD5889" w:rsidRPr="005B23CE">
        <w:rPr>
          <w:bCs/>
          <w:i/>
          <w:sz w:val="22"/>
          <w:szCs w:val="22"/>
        </w:rPr>
        <w:t xml:space="preserve">Vol. 75(2), pp. 160–166 DOI: </w:t>
      </w:r>
      <w:hyperlink r:id="rId19" w:history="1">
        <w:r w:rsidR="001427E8" w:rsidRPr="000B2D81">
          <w:rPr>
            <w:rStyle w:val="Hyperlink"/>
            <w:bCs/>
            <w:i/>
            <w:sz w:val="22"/>
            <w:szCs w:val="22"/>
          </w:rPr>
          <w:t>http://dx.doi.org/10.3959/</w:t>
        </w:r>
        <w:r w:rsidR="001427E8" w:rsidRPr="000B2D81">
          <w:rPr>
            <w:rStyle w:val="Hyperlink"/>
            <w:bCs/>
            <w:i/>
            <w:sz w:val="22"/>
            <w:szCs w:val="22"/>
          </w:rPr>
          <w:t>1</w:t>
        </w:r>
        <w:r w:rsidR="001427E8" w:rsidRPr="000B2D81">
          <w:rPr>
            <w:rStyle w:val="Hyperlink"/>
            <w:bCs/>
            <w:i/>
            <w:sz w:val="22"/>
            <w:szCs w:val="22"/>
          </w:rPr>
          <w:t>536-1098-75.2.160</w:t>
        </w:r>
      </w:hyperlink>
    </w:p>
    <w:p w14:paraId="412260F5" w14:textId="138EBF14" w:rsidR="001427E8" w:rsidRPr="00921083" w:rsidRDefault="00236B2A" w:rsidP="00921083">
      <w:pPr>
        <w:widowControl w:val="0"/>
        <w:tabs>
          <w:tab w:val="left" w:pos="360"/>
          <w:tab w:val="left" w:pos="56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810" w:hanging="810"/>
        <w:rPr>
          <w:bCs/>
          <w:i/>
          <w:sz w:val="22"/>
          <w:szCs w:val="22"/>
        </w:rPr>
      </w:pPr>
      <w:r w:rsidRPr="005B23CE">
        <w:rPr>
          <w:bCs/>
          <w:sz w:val="22"/>
          <w:szCs w:val="22"/>
        </w:rPr>
        <w:t>2018</w:t>
      </w:r>
      <w:r w:rsidRPr="005B23CE">
        <w:rPr>
          <w:bCs/>
          <w:sz w:val="22"/>
          <w:szCs w:val="22"/>
        </w:rPr>
        <w:tab/>
      </w:r>
      <w:r w:rsidR="001A54DF" w:rsidRPr="005B23CE">
        <w:rPr>
          <w:bCs/>
          <w:sz w:val="22"/>
          <w:szCs w:val="22"/>
        </w:rPr>
        <w:tab/>
      </w:r>
      <w:proofErr w:type="spellStart"/>
      <w:r w:rsidR="001A54DF" w:rsidRPr="005B23CE">
        <w:rPr>
          <w:bCs/>
          <w:sz w:val="22"/>
          <w:szCs w:val="22"/>
        </w:rPr>
        <w:t>Buentgen</w:t>
      </w:r>
      <w:proofErr w:type="spellEnd"/>
      <w:r w:rsidR="00DC5DFD" w:rsidRPr="005B23CE">
        <w:rPr>
          <w:bCs/>
          <w:sz w:val="22"/>
          <w:szCs w:val="22"/>
        </w:rPr>
        <w:t xml:space="preserve"> U, </w:t>
      </w:r>
      <w:r w:rsidR="001A54DF" w:rsidRPr="005B23CE">
        <w:rPr>
          <w:bCs/>
          <w:sz w:val="22"/>
          <w:szCs w:val="22"/>
        </w:rPr>
        <w:t>Wacker</w:t>
      </w:r>
      <w:r w:rsidR="00DC5DFD" w:rsidRPr="005B23CE">
        <w:rPr>
          <w:bCs/>
          <w:sz w:val="22"/>
          <w:szCs w:val="22"/>
        </w:rPr>
        <w:t xml:space="preserve"> L, </w:t>
      </w:r>
      <w:r w:rsidR="001A54DF" w:rsidRPr="005B23CE">
        <w:rPr>
          <w:bCs/>
          <w:sz w:val="22"/>
          <w:szCs w:val="22"/>
        </w:rPr>
        <w:t>Galvan</w:t>
      </w:r>
      <w:r w:rsidR="00DC5DFD" w:rsidRPr="005B23CE">
        <w:rPr>
          <w:bCs/>
          <w:sz w:val="22"/>
          <w:szCs w:val="22"/>
        </w:rPr>
        <w:t xml:space="preserve"> D</w:t>
      </w:r>
      <w:r w:rsidR="001A54DF" w:rsidRPr="005B23CE">
        <w:rPr>
          <w:bCs/>
          <w:sz w:val="22"/>
          <w:szCs w:val="22"/>
        </w:rPr>
        <w:t>, Arnold</w:t>
      </w:r>
      <w:r w:rsidR="00DC5DFD" w:rsidRPr="005B23CE">
        <w:rPr>
          <w:bCs/>
          <w:sz w:val="22"/>
          <w:szCs w:val="22"/>
        </w:rPr>
        <w:t xml:space="preserve"> S</w:t>
      </w:r>
      <w:r w:rsidR="001A54DF" w:rsidRPr="005B23CE">
        <w:rPr>
          <w:bCs/>
          <w:sz w:val="22"/>
          <w:szCs w:val="22"/>
        </w:rPr>
        <w:t xml:space="preserve">, </w:t>
      </w:r>
      <w:proofErr w:type="spellStart"/>
      <w:r w:rsidR="001A54DF" w:rsidRPr="005B23CE">
        <w:rPr>
          <w:bCs/>
          <w:sz w:val="22"/>
          <w:szCs w:val="22"/>
        </w:rPr>
        <w:t>Arseneault</w:t>
      </w:r>
      <w:proofErr w:type="spellEnd"/>
      <w:r w:rsidR="00DC5DFD" w:rsidRPr="005B23CE">
        <w:rPr>
          <w:bCs/>
          <w:sz w:val="22"/>
          <w:szCs w:val="22"/>
        </w:rPr>
        <w:t xml:space="preserve"> D</w:t>
      </w:r>
      <w:r w:rsidR="001A54DF" w:rsidRPr="005B23CE">
        <w:rPr>
          <w:bCs/>
          <w:sz w:val="22"/>
          <w:szCs w:val="22"/>
        </w:rPr>
        <w:t>, Baillie</w:t>
      </w:r>
      <w:r w:rsidR="00DC5DFD" w:rsidRPr="005B23CE">
        <w:rPr>
          <w:bCs/>
          <w:sz w:val="22"/>
          <w:szCs w:val="22"/>
        </w:rPr>
        <w:t xml:space="preserve"> M</w:t>
      </w:r>
      <w:r w:rsidR="001A54DF" w:rsidRPr="005B23CE">
        <w:rPr>
          <w:bCs/>
          <w:sz w:val="22"/>
          <w:szCs w:val="22"/>
        </w:rPr>
        <w:t>, Beer</w:t>
      </w:r>
      <w:r w:rsidR="00DC5DFD" w:rsidRPr="005B23CE">
        <w:rPr>
          <w:bCs/>
          <w:sz w:val="22"/>
          <w:szCs w:val="22"/>
        </w:rPr>
        <w:t xml:space="preserve"> J</w:t>
      </w:r>
      <w:r w:rsidR="001A54DF" w:rsidRPr="005B23CE">
        <w:rPr>
          <w:bCs/>
          <w:sz w:val="22"/>
          <w:szCs w:val="22"/>
        </w:rPr>
        <w:t xml:space="preserve">, </w:t>
      </w:r>
      <w:proofErr w:type="spellStart"/>
      <w:r w:rsidR="001A54DF" w:rsidRPr="005B23CE">
        <w:rPr>
          <w:bCs/>
          <w:sz w:val="22"/>
          <w:szCs w:val="22"/>
        </w:rPr>
        <w:t>Bernabei</w:t>
      </w:r>
      <w:proofErr w:type="spellEnd"/>
      <w:r w:rsidR="00DC5DFD" w:rsidRPr="005B23CE">
        <w:rPr>
          <w:bCs/>
          <w:sz w:val="22"/>
          <w:szCs w:val="22"/>
        </w:rPr>
        <w:t xml:space="preserve"> M</w:t>
      </w:r>
      <w:r w:rsidR="001A54DF" w:rsidRPr="005B23CE">
        <w:rPr>
          <w:bCs/>
          <w:sz w:val="22"/>
          <w:szCs w:val="22"/>
        </w:rPr>
        <w:t xml:space="preserve">, </w:t>
      </w:r>
      <w:proofErr w:type="spellStart"/>
      <w:r w:rsidR="001A54DF" w:rsidRPr="005B23CE">
        <w:rPr>
          <w:bCs/>
          <w:sz w:val="22"/>
          <w:szCs w:val="22"/>
        </w:rPr>
        <w:t>Bleicher</w:t>
      </w:r>
      <w:proofErr w:type="spellEnd"/>
      <w:r w:rsidR="00DC5DFD" w:rsidRPr="005B23CE">
        <w:rPr>
          <w:bCs/>
          <w:sz w:val="22"/>
          <w:szCs w:val="22"/>
        </w:rPr>
        <w:t xml:space="preserve"> N</w:t>
      </w:r>
      <w:r w:rsidR="001A54DF" w:rsidRPr="005B23CE">
        <w:rPr>
          <w:bCs/>
          <w:sz w:val="22"/>
          <w:szCs w:val="22"/>
        </w:rPr>
        <w:t xml:space="preserve">, </w:t>
      </w:r>
      <w:proofErr w:type="spellStart"/>
      <w:r w:rsidR="001A54DF" w:rsidRPr="005B23CE">
        <w:rPr>
          <w:bCs/>
          <w:sz w:val="22"/>
          <w:szCs w:val="22"/>
        </w:rPr>
        <w:t>Boswijk</w:t>
      </w:r>
      <w:proofErr w:type="spellEnd"/>
      <w:r w:rsidR="00DC5DFD" w:rsidRPr="005B23CE">
        <w:rPr>
          <w:bCs/>
          <w:sz w:val="22"/>
          <w:szCs w:val="22"/>
        </w:rPr>
        <w:t xml:space="preserve"> G</w:t>
      </w:r>
      <w:r w:rsidR="001A54DF" w:rsidRPr="005B23CE">
        <w:rPr>
          <w:bCs/>
          <w:sz w:val="22"/>
          <w:szCs w:val="22"/>
        </w:rPr>
        <w:t xml:space="preserve">, </w:t>
      </w:r>
      <w:proofErr w:type="spellStart"/>
      <w:r w:rsidR="001A54DF" w:rsidRPr="005B23CE">
        <w:rPr>
          <w:bCs/>
          <w:sz w:val="22"/>
          <w:szCs w:val="22"/>
        </w:rPr>
        <w:t>Bräuning</w:t>
      </w:r>
      <w:proofErr w:type="spellEnd"/>
      <w:r w:rsidR="00DC5DFD" w:rsidRPr="005B23CE">
        <w:rPr>
          <w:bCs/>
          <w:sz w:val="22"/>
          <w:szCs w:val="22"/>
        </w:rPr>
        <w:t xml:space="preserve"> A</w:t>
      </w:r>
      <w:r w:rsidR="001A54DF" w:rsidRPr="005B23CE">
        <w:rPr>
          <w:bCs/>
          <w:sz w:val="22"/>
          <w:szCs w:val="22"/>
        </w:rPr>
        <w:t xml:space="preserve">, </w:t>
      </w:r>
      <w:proofErr w:type="spellStart"/>
      <w:r w:rsidR="001A54DF" w:rsidRPr="005B23CE">
        <w:rPr>
          <w:bCs/>
          <w:sz w:val="22"/>
          <w:szCs w:val="22"/>
        </w:rPr>
        <w:t>Carrer</w:t>
      </w:r>
      <w:proofErr w:type="spellEnd"/>
      <w:r w:rsidR="00DC5DFD" w:rsidRPr="005B23CE">
        <w:rPr>
          <w:bCs/>
          <w:sz w:val="22"/>
          <w:szCs w:val="22"/>
        </w:rPr>
        <w:t xml:space="preserve"> M</w:t>
      </w:r>
      <w:r w:rsidR="001A54DF" w:rsidRPr="005B23CE">
        <w:rPr>
          <w:bCs/>
          <w:sz w:val="22"/>
          <w:szCs w:val="22"/>
        </w:rPr>
        <w:t xml:space="preserve">, </w:t>
      </w:r>
      <w:proofErr w:type="spellStart"/>
      <w:r w:rsidR="001A54DF" w:rsidRPr="005B23CE">
        <w:rPr>
          <w:bCs/>
          <w:sz w:val="22"/>
          <w:szCs w:val="22"/>
        </w:rPr>
        <w:t>Ljungqvist</w:t>
      </w:r>
      <w:proofErr w:type="spellEnd"/>
      <w:r w:rsidR="00DC5DFD" w:rsidRPr="005B23CE">
        <w:rPr>
          <w:bCs/>
          <w:sz w:val="22"/>
          <w:szCs w:val="22"/>
        </w:rPr>
        <w:t xml:space="preserve"> F</w:t>
      </w:r>
      <w:r w:rsidR="001A54DF" w:rsidRPr="005B23CE">
        <w:rPr>
          <w:bCs/>
          <w:sz w:val="22"/>
          <w:szCs w:val="22"/>
        </w:rPr>
        <w:t>, Cherubini</w:t>
      </w:r>
      <w:r w:rsidR="00DC5DFD" w:rsidRPr="005B23CE">
        <w:rPr>
          <w:bCs/>
          <w:sz w:val="22"/>
          <w:szCs w:val="22"/>
        </w:rPr>
        <w:t xml:space="preserve"> P</w:t>
      </w:r>
      <w:r w:rsidR="001A54DF" w:rsidRPr="005B23CE">
        <w:rPr>
          <w:bCs/>
          <w:sz w:val="22"/>
          <w:szCs w:val="22"/>
        </w:rPr>
        <w:t xml:space="preserve">, </w:t>
      </w:r>
      <w:proofErr w:type="spellStart"/>
      <w:r w:rsidR="001A54DF" w:rsidRPr="005B23CE">
        <w:rPr>
          <w:bCs/>
          <w:sz w:val="22"/>
          <w:szCs w:val="22"/>
        </w:rPr>
        <w:t>Christl</w:t>
      </w:r>
      <w:proofErr w:type="spellEnd"/>
      <w:r w:rsidR="00DC5DFD" w:rsidRPr="005B23CE">
        <w:rPr>
          <w:bCs/>
          <w:sz w:val="22"/>
          <w:szCs w:val="22"/>
        </w:rPr>
        <w:t xml:space="preserve"> M, </w:t>
      </w:r>
      <w:r w:rsidR="001A54DF" w:rsidRPr="005B23CE">
        <w:rPr>
          <w:bCs/>
          <w:sz w:val="22"/>
          <w:szCs w:val="22"/>
        </w:rPr>
        <w:t>Christie</w:t>
      </w:r>
      <w:r w:rsidR="00DC5DFD" w:rsidRPr="005B23CE">
        <w:rPr>
          <w:bCs/>
          <w:sz w:val="22"/>
          <w:szCs w:val="22"/>
        </w:rPr>
        <w:t xml:space="preserve"> D</w:t>
      </w:r>
      <w:r w:rsidR="001A54DF" w:rsidRPr="005B23CE">
        <w:rPr>
          <w:bCs/>
          <w:sz w:val="22"/>
          <w:szCs w:val="22"/>
        </w:rPr>
        <w:t>, Clark</w:t>
      </w:r>
      <w:r w:rsidR="00DC5DFD" w:rsidRPr="005B23CE">
        <w:rPr>
          <w:bCs/>
          <w:sz w:val="22"/>
          <w:szCs w:val="22"/>
        </w:rPr>
        <w:t xml:space="preserve"> P, </w:t>
      </w:r>
      <w:r w:rsidR="001A54DF" w:rsidRPr="005B23CE">
        <w:rPr>
          <w:bCs/>
          <w:sz w:val="22"/>
          <w:szCs w:val="22"/>
        </w:rPr>
        <w:t>Cook</w:t>
      </w:r>
      <w:r w:rsidR="00DC5DFD" w:rsidRPr="005B23CE">
        <w:rPr>
          <w:bCs/>
          <w:sz w:val="22"/>
          <w:szCs w:val="22"/>
        </w:rPr>
        <w:t xml:space="preserve"> C,</w:t>
      </w:r>
      <w:r w:rsidR="001A54DF" w:rsidRPr="005B23CE">
        <w:rPr>
          <w:bCs/>
          <w:sz w:val="22"/>
          <w:szCs w:val="22"/>
        </w:rPr>
        <w:t xml:space="preserve"> </w:t>
      </w:r>
      <w:proofErr w:type="spellStart"/>
      <w:r w:rsidR="001A54DF" w:rsidRPr="005B23CE">
        <w:rPr>
          <w:bCs/>
          <w:sz w:val="22"/>
          <w:szCs w:val="22"/>
        </w:rPr>
        <w:t>D'Arrigo</w:t>
      </w:r>
      <w:proofErr w:type="spellEnd"/>
      <w:r w:rsidR="00DC5DFD" w:rsidRPr="005B23CE">
        <w:rPr>
          <w:bCs/>
          <w:sz w:val="22"/>
          <w:szCs w:val="22"/>
        </w:rPr>
        <w:t xml:space="preserve"> R</w:t>
      </w:r>
      <w:r w:rsidR="001A54DF" w:rsidRPr="005B23CE">
        <w:rPr>
          <w:bCs/>
          <w:sz w:val="22"/>
          <w:szCs w:val="22"/>
        </w:rPr>
        <w:t>,</w:t>
      </w:r>
      <w:r w:rsidR="001A54DF" w:rsidRPr="005B23CE">
        <w:rPr>
          <w:b/>
          <w:bCs/>
          <w:sz w:val="22"/>
          <w:szCs w:val="22"/>
        </w:rPr>
        <w:t xml:space="preserve"> </w:t>
      </w:r>
      <w:proofErr w:type="spellStart"/>
      <w:r w:rsidR="001A54DF" w:rsidRPr="005B23CE">
        <w:rPr>
          <w:b/>
          <w:bCs/>
          <w:sz w:val="22"/>
          <w:szCs w:val="22"/>
        </w:rPr>
        <w:t>Davi</w:t>
      </w:r>
      <w:proofErr w:type="spellEnd"/>
      <w:r w:rsidRPr="005B23CE">
        <w:rPr>
          <w:b/>
          <w:bCs/>
          <w:sz w:val="22"/>
          <w:szCs w:val="22"/>
        </w:rPr>
        <w:t xml:space="preserve"> N</w:t>
      </w:r>
      <w:r w:rsidR="001A54DF" w:rsidRPr="005B23CE">
        <w:rPr>
          <w:bCs/>
          <w:sz w:val="22"/>
          <w:szCs w:val="22"/>
        </w:rPr>
        <w:t xml:space="preserve">, </w:t>
      </w:r>
      <w:proofErr w:type="spellStart"/>
      <w:r w:rsidR="001A54DF" w:rsidRPr="005B23CE">
        <w:rPr>
          <w:bCs/>
          <w:sz w:val="22"/>
          <w:szCs w:val="22"/>
        </w:rPr>
        <w:t>Eggertsson</w:t>
      </w:r>
      <w:proofErr w:type="spellEnd"/>
      <w:r w:rsidR="00DC5DFD" w:rsidRPr="005B23CE">
        <w:rPr>
          <w:bCs/>
          <w:sz w:val="22"/>
          <w:szCs w:val="22"/>
        </w:rPr>
        <w:t xml:space="preserve"> O, </w:t>
      </w:r>
      <w:r w:rsidR="001A54DF" w:rsidRPr="005B23CE">
        <w:rPr>
          <w:bCs/>
          <w:sz w:val="22"/>
          <w:szCs w:val="22"/>
        </w:rPr>
        <w:t>Esper</w:t>
      </w:r>
      <w:r w:rsidR="00DC5DFD" w:rsidRPr="005B23CE">
        <w:rPr>
          <w:bCs/>
          <w:sz w:val="22"/>
          <w:szCs w:val="22"/>
        </w:rPr>
        <w:t xml:space="preserve"> J</w:t>
      </w:r>
      <w:r w:rsidR="001A54DF" w:rsidRPr="005B23CE">
        <w:rPr>
          <w:bCs/>
          <w:sz w:val="22"/>
          <w:szCs w:val="22"/>
        </w:rPr>
        <w:t>, Fowler</w:t>
      </w:r>
      <w:r w:rsidR="00DC5DFD" w:rsidRPr="005B23CE">
        <w:rPr>
          <w:bCs/>
          <w:sz w:val="22"/>
          <w:szCs w:val="22"/>
        </w:rPr>
        <w:t xml:space="preserve"> A</w:t>
      </w:r>
      <w:r w:rsidR="001A54DF" w:rsidRPr="005B23CE">
        <w:rPr>
          <w:bCs/>
          <w:sz w:val="22"/>
          <w:szCs w:val="22"/>
        </w:rPr>
        <w:t xml:space="preserve">, </w:t>
      </w:r>
      <w:proofErr w:type="spellStart"/>
      <w:r w:rsidR="001A54DF" w:rsidRPr="005B23CE">
        <w:rPr>
          <w:bCs/>
          <w:sz w:val="22"/>
          <w:szCs w:val="22"/>
        </w:rPr>
        <w:t>Gedalof</w:t>
      </w:r>
      <w:proofErr w:type="spellEnd"/>
      <w:r w:rsidR="00DC5DFD" w:rsidRPr="005B23CE">
        <w:rPr>
          <w:bCs/>
          <w:sz w:val="22"/>
          <w:szCs w:val="22"/>
        </w:rPr>
        <w:t xml:space="preserve"> Z,</w:t>
      </w:r>
      <w:r w:rsidR="001A54DF" w:rsidRPr="005B23CE">
        <w:rPr>
          <w:bCs/>
          <w:sz w:val="22"/>
          <w:szCs w:val="22"/>
        </w:rPr>
        <w:t xml:space="preserve"> </w:t>
      </w:r>
      <w:proofErr w:type="spellStart"/>
      <w:r w:rsidR="001A54DF" w:rsidRPr="005B23CE">
        <w:rPr>
          <w:bCs/>
          <w:sz w:val="22"/>
          <w:szCs w:val="22"/>
        </w:rPr>
        <w:t>Gennaretti</w:t>
      </w:r>
      <w:proofErr w:type="spellEnd"/>
      <w:r w:rsidR="00DC5DFD" w:rsidRPr="005B23CE">
        <w:rPr>
          <w:bCs/>
          <w:sz w:val="22"/>
          <w:szCs w:val="22"/>
        </w:rPr>
        <w:t xml:space="preserve"> F</w:t>
      </w:r>
      <w:r w:rsidR="001A54DF" w:rsidRPr="005B23CE">
        <w:rPr>
          <w:bCs/>
          <w:sz w:val="22"/>
          <w:szCs w:val="22"/>
        </w:rPr>
        <w:t xml:space="preserve">, </w:t>
      </w:r>
      <w:proofErr w:type="spellStart"/>
      <w:r w:rsidR="001A54DF" w:rsidRPr="005B23CE">
        <w:rPr>
          <w:bCs/>
          <w:sz w:val="22"/>
          <w:szCs w:val="22"/>
        </w:rPr>
        <w:t>Griessinger</w:t>
      </w:r>
      <w:proofErr w:type="spellEnd"/>
      <w:r w:rsidR="00DC5DFD" w:rsidRPr="005B23CE">
        <w:rPr>
          <w:bCs/>
          <w:sz w:val="22"/>
          <w:szCs w:val="22"/>
        </w:rPr>
        <w:t xml:space="preserve"> J</w:t>
      </w:r>
      <w:r w:rsidR="001A54DF" w:rsidRPr="005B23CE">
        <w:rPr>
          <w:bCs/>
          <w:sz w:val="22"/>
          <w:szCs w:val="22"/>
        </w:rPr>
        <w:t xml:space="preserve">, </w:t>
      </w:r>
      <w:proofErr w:type="spellStart"/>
      <w:r w:rsidR="001A54DF" w:rsidRPr="005B23CE">
        <w:rPr>
          <w:bCs/>
          <w:sz w:val="22"/>
          <w:szCs w:val="22"/>
        </w:rPr>
        <w:t>Grissino</w:t>
      </w:r>
      <w:proofErr w:type="spellEnd"/>
      <w:r w:rsidR="001A54DF" w:rsidRPr="005B23CE">
        <w:rPr>
          <w:bCs/>
          <w:sz w:val="22"/>
          <w:szCs w:val="22"/>
        </w:rPr>
        <w:t>-Maye</w:t>
      </w:r>
      <w:r w:rsidR="00DC5DFD" w:rsidRPr="005B23CE">
        <w:rPr>
          <w:bCs/>
          <w:sz w:val="22"/>
          <w:szCs w:val="22"/>
        </w:rPr>
        <w:t xml:space="preserve">r H, </w:t>
      </w:r>
      <w:proofErr w:type="spellStart"/>
      <w:r w:rsidR="001A54DF" w:rsidRPr="005B23CE">
        <w:rPr>
          <w:bCs/>
          <w:sz w:val="22"/>
          <w:szCs w:val="22"/>
        </w:rPr>
        <w:t>Grudd</w:t>
      </w:r>
      <w:proofErr w:type="spellEnd"/>
      <w:r w:rsidR="00DC5DFD" w:rsidRPr="005B23CE">
        <w:rPr>
          <w:bCs/>
          <w:sz w:val="22"/>
          <w:szCs w:val="22"/>
        </w:rPr>
        <w:t xml:space="preserve"> H</w:t>
      </w:r>
      <w:r w:rsidR="001A54DF" w:rsidRPr="005B23CE">
        <w:rPr>
          <w:bCs/>
          <w:sz w:val="22"/>
          <w:szCs w:val="22"/>
        </w:rPr>
        <w:t xml:space="preserve">, </w:t>
      </w:r>
      <w:proofErr w:type="spellStart"/>
      <w:r w:rsidR="001A54DF" w:rsidRPr="005B23CE">
        <w:rPr>
          <w:bCs/>
          <w:sz w:val="22"/>
          <w:szCs w:val="22"/>
        </w:rPr>
        <w:t>Gunnarson</w:t>
      </w:r>
      <w:proofErr w:type="spellEnd"/>
      <w:r w:rsidR="00DC5DFD" w:rsidRPr="005B23CE">
        <w:rPr>
          <w:bCs/>
          <w:sz w:val="22"/>
          <w:szCs w:val="22"/>
        </w:rPr>
        <w:t xml:space="preserve"> B, </w:t>
      </w:r>
      <w:proofErr w:type="spellStart"/>
      <w:r w:rsidR="001A54DF" w:rsidRPr="005B23CE">
        <w:rPr>
          <w:bCs/>
          <w:sz w:val="22"/>
          <w:szCs w:val="22"/>
        </w:rPr>
        <w:t>Hantemirov</w:t>
      </w:r>
      <w:proofErr w:type="spellEnd"/>
      <w:r w:rsidR="00DC5DFD" w:rsidRPr="005B23CE">
        <w:rPr>
          <w:bCs/>
          <w:sz w:val="22"/>
          <w:szCs w:val="22"/>
        </w:rPr>
        <w:t xml:space="preserve"> R, </w:t>
      </w:r>
      <w:proofErr w:type="spellStart"/>
      <w:r w:rsidR="001A54DF" w:rsidRPr="005B23CE">
        <w:rPr>
          <w:bCs/>
          <w:sz w:val="22"/>
          <w:szCs w:val="22"/>
        </w:rPr>
        <w:t>Herzig</w:t>
      </w:r>
      <w:proofErr w:type="spellEnd"/>
      <w:r w:rsidR="00DC5DFD" w:rsidRPr="005B23CE">
        <w:rPr>
          <w:bCs/>
          <w:sz w:val="22"/>
          <w:szCs w:val="22"/>
        </w:rPr>
        <w:t xml:space="preserve"> F,</w:t>
      </w:r>
      <w:r w:rsidR="001A54DF" w:rsidRPr="005B23CE">
        <w:rPr>
          <w:bCs/>
          <w:sz w:val="22"/>
          <w:szCs w:val="22"/>
        </w:rPr>
        <w:t xml:space="preserve"> </w:t>
      </w:r>
      <w:proofErr w:type="spellStart"/>
      <w:r w:rsidR="001A54DF" w:rsidRPr="005B23CE">
        <w:rPr>
          <w:bCs/>
          <w:sz w:val="22"/>
          <w:szCs w:val="22"/>
        </w:rPr>
        <w:t>Hessl</w:t>
      </w:r>
      <w:proofErr w:type="spellEnd"/>
      <w:r w:rsidR="00DC5DFD" w:rsidRPr="005B23CE">
        <w:rPr>
          <w:bCs/>
          <w:sz w:val="22"/>
          <w:szCs w:val="22"/>
        </w:rPr>
        <w:t xml:space="preserve"> A</w:t>
      </w:r>
      <w:r w:rsidR="001A54DF" w:rsidRPr="005B23CE">
        <w:rPr>
          <w:bCs/>
          <w:sz w:val="22"/>
          <w:szCs w:val="22"/>
        </w:rPr>
        <w:t xml:space="preserve">, </w:t>
      </w:r>
      <w:r w:rsidR="001427E8">
        <w:rPr>
          <w:bCs/>
          <w:sz w:val="22"/>
          <w:szCs w:val="22"/>
        </w:rPr>
        <w:t>et al.</w:t>
      </w:r>
      <w:r w:rsidR="001A54DF" w:rsidRPr="005B23CE">
        <w:rPr>
          <w:bCs/>
          <w:sz w:val="22"/>
          <w:szCs w:val="22"/>
        </w:rPr>
        <w:t xml:space="preserve"> Tree rings reveal globally coherent signature of cosmogenic radiocarbon events in 774 and 993 CE" </w:t>
      </w:r>
      <w:r w:rsidR="001A54DF" w:rsidRPr="005B23CE">
        <w:rPr>
          <w:bCs/>
          <w:i/>
          <w:sz w:val="22"/>
          <w:szCs w:val="22"/>
        </w:rPr>
        <w:t>Nature Communications</w:t>
      </w:r>
      <w:r w:rsidR="00DC5DFD" w:rsidRPr="005B23CE">
        <w:rPr>
          <w:bCs/>
          <w:i/>
          <w:sz w:val="22"/>
          <w:szCs w:val="22"/>
        </w:rPr>
        <w:t xml:space="preserve"> 9, 3605.</w:t>
      </w:r>
      <w:r w:rsidR="001427E8">
        <w:rPr>
          <w:bCs/>
          <w:i/>
          <w:sz w:val="22"/>
          <w:szCs w:val="22"/>
        </w:rPr>
        <w:t xml:space="preserve"> </w:t>
      </w:r>
      <w:hyperlink r:id="rId20" w:history="1">
        <w:r w:rsidR="001427E8" w:rsidRPr="000B2D81">
          <w:rPr>
            <w:rStyle w:val="Hyperlink"/>
            <w:bCs/>
            <w:i/>
            <w:sz w:val="22"/>
            <w:szCs w:val="22"/>
          </w:rPr>
          <w:t>https://doi.org/10.1038/s41467-018-06036-0</w:t>
        </w:r>
      </w:hyperlink>
    </w:p>
    <w:p w14:paraId="1962A3FF" w14:textId="2A530AC4" w:rsidR="00921083" w:rsidRPr="00921083" w:rsidRDefault="003A6160" w:rsidP="00921083">
      <w:pPr>
        <w:widowControl w:val="0"/>
        <w:tabs>
          <w:tab w:val="left" w:pos="360"/>
          <w:tab w:val="left" w:pos="56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810" w:hanging="810"/>
        <w:rPr>
          <w:bCs/>
          <w:i/>
          <w:sz w:val="22"/>
          <w:szCs w:val="22"/>
        </w:rPr>
      </w:pPr>
      <w:r w:rsidRPr="005B23CE">
        <w:rPr>
          <w:bCs/>
          <w:sz w:val="22"/>
          <w:szCs w:val="22"/>
        </w:rPr>
        <w:t>2018</w:t>
      </w:r>
      <w:r w:rsidR="00BB099A" w:rsidRPr="005B23CE">
        <w:rPr>
          <w:bCs/>
          <w:sz w:val="22"/>
          <w:szCs w:val="22"/>
        </w:rPr>
        <w:tab/>
      </w:r>
      <w:r w:rsidR="00BB099A" w:rsidRPr="005B23CE">
        <w:rPr>
          <w:bCs/>
          <w:sz w:val="22"/>
          <w:szCs w:val="22"/>
        </w:rPr>
        <w:tab/>
        <w:t>Buckley BM, Hansen</w:t>
      </w:r>
      <w:r w:rsidR="00DC5DFD" w:rsidRPr="005B23CE">
        <w:rPr>
          <w:bCs/>
          <w:sz w:val="22"/>
          <w:szCs w:val="22"/>
        </w:rPr>
        <w:t xml:space="preserve"> K, Griffin K, </w:t>
      </w:r>
      <w:r w:rsidR="00BB099A" w:rsidRPr="005B23CE">
        <w:rPr>
          <w:bCs/>
          <w:sz w:val="22"/>
          <w:szCs w:val="22"/>
        </w:rPr>
        <w:t xml:space="preserve">Schmiege S, </w:t>
      </w:r>
      <w:proofErr w:type="spellStart"/>
      <w:r w:rsidR="00BB099A" w:rsidRPr="005B23CE">
        <w:rPr>
          <w:bCs/>
          <w:sz w:val="22"/>
          <w:szCs w:val="22"/>
        </w:rPr>
        <w:t>Oelkers</w:t>
      </w:r>
      <w:proofErr w:type="spellEnd"/>
      <w:r w:rsidR="00BB099A" w:rsidRPr="005B23CE">
        <w:rPr>
          <w:bCs/>
          <w:sz w:val="22"/>
          <w:szCs w:val="22"/>
        </w:rPr>
        <w:t xml:space="preserve"> R, D’ Arrigo, </w:t>
      </w:r>
      <w:proofErr w:type="spellStart"/>
      <w:r w:rsidR="00BB099A" w:rsidRPr="005B23CE">
        <w:rPr>
          <w:bCs/>
          <w:sz w:val="22"/>
          <w:szCs w:val="22"/>
        </w:rPr>
        <w:t>Stahle</w:t>
      </w:r>
      <w:proofErr w:type="spellEnd"/>
      <w:r w:rsidR="00BB099A" w:rsidRPr="005B23CE">
        <w:rPr>
          <w:bCs/>
          <w:sz w:val="22"/>
          <w:szCs w:val="22"/>
        </w:rPr>
        <w:t xml:space="preserve"> D, </w:t>
      </w:r>
      <w:proofErr w:type="spellStart"/>
      <w:r w:rsidR="00BB099A" w:rsidRPr="005B23CE">
        <w:rPr>
          <w:b/>
          <w:bCs/>
          <w:sz w:val="22"/>
          <w:szCs w:val="22"/>
        </w:rPr>
        <w:t>Davi</w:t>
      </w:r>
      <w:proofErr w:type="spellEnd"/>
      <w:r w:rsidR="00BB099A" w:rsidRPr="005B23CE">
        <w:rPr>
          <w:b/>
          <w:bCs/>
          <w:sz w:val="22"/>
          <w:szCs w:val="22"/>
        </w:rPr>
        <w:t xml:space="preserve"> N</w:t>
      </w:r>
      <w:r w:rsidR="00BB099A" w:rsidRPr="005B23CE">
        <w:rPr>
          <w:bCs/>
          <w:sz w:val="22"/>
          <w:szCs w:val="22"/>
        </w:rPr>
        <w:t xml:space="preserve">, Nguyen T, Le N, and Wilson R, Blue Intensity (BI) from a tropical conifer’s growth rings and links to climate, </w:t>
      </w:r>
      <w:proofErr w:type="spellStart"/>
      <w:r w:rsidR="005D4C26" w:rsidRPr="005B23CE">
        <w:rPr>
          <w:bCs/>
          <w:i/>
          <w:sz w:val="22"/>
          <w:szCs w:val="22"/>
        </w:rPr>
        <w:t>Dendochronologia</w:t>
      </w:r>
      <w:proofErr w:type="spellEnd"/>
      <w:r w:rsidR="008A1301" w:rsidRPr="005B23CE">
        <w:rPr>
          <w:bCs/>
          <w:i/>
          <w:sz w:val="22"/>
          <w:szCs w:val="22"/>
        </w:rPr>
        <w:t xml:space="preserve"> V50.</w:t>
      </w:r>
      <w:r w:rsidR="00921083">
        <w:rPr>
          <w:bCs/>
          <w:i/>
          <w:sz w:val="22"/>
          <w:szCs w:val="22"/>
        </w:rPr>
        <w:t xml:space="preserve"> </w:t>
      </w:r>
      <w:hyperlink r:id="rId21" w:history="1">
        <w:r w:rsidR="00921083" w:rsidRPr="000B2D81">
          <w:rPr>
            <w:rStyle w:val="Hyperlink"/>
            <w:bCs/>
            <w:i/>
            <w:sz w:val="22"/>
            <w:szCs w:val="22"/>
          </w:rPr>
          <w:t>https://doi.org/10.1016/j.dendro.2018.04.003</w:t>
        </w:r>
      </w:hyperlink>
    </w:p>
    <w:p w14:paraId="4ED0D62C" w14:textId="42F1C4D7" w:rsidR="00921083" w:rsidRPr="005B23CE" w:rsidRDefault="004C1DAF" w:rsidP="00921083">
      <w:pPr>
        <w:widowControl w:val="0"/>
        <w:tabs>
          <w:tab w:val="left" w:pos="270"/>
          <w:tab w:val="left" w:pos="560"/>
          <w:tab w:val="left" w:pos="990"/>
          <w:tab w:val="left" w:pos="117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810" w:hanging="810"/>
        <w:rPr>
          <w:bCs/>
          <w:sz w:val="22"/>
          <w:szCs w:val="22"/>
        </w:rPr>
      </w:pPr>
      <w:r w:rsidRPr="005B23CE">
        <w:rPr>
          <w:sz w:val="22"/>
        </w:rPr>
        <w:t>2018</w:t>
      </w:r>
      <w:r w:rsidRPr="005B23CE">
        <w:rPr>
          <w:sz w:val="22"/>
        </w:rPr>
        <w:tab/>
      </w:r>
      <w:r w:rsidRPr="00921083">
        <w:rPr>
          <w:sz w:val="22"/>
        </w:rPr>
        <w:tab/>
        <w:t>Leland, C, Cook E, Andreu-</w:t>
      </w:r>
      <w:proofErr w:type="spellStart"/>
      <w:r w:rsidRPr="00921083">
        <w:rPr>
          <w:sz w:val="22"/>
        </w:rPr>
        <w:t>Hayles</w:t>
      </w:r>
      <w:proofErr w:type="spellEnd"/>
      <w:r w:rsidRPr="00921083">
        <w:rPr>
          <w:sz w:val="22"/>
        </w:rPr>
        <w:t xml:space="preserve"> L, Pederson N, </w:t>
      </w:r>
      <w:proofErr w:type="spellStart"/>
      <w:r w:rsidRPr="00921083">
        <w:rPr>
          <w:sz w:val="22"/>
        </w:rPr>
        <w:t>Hessl</w:t>
      </w:r>
      <w:proofErr w:type="spellEnd"/>
      <w:r w:rsidRPr="00921083">
        <w:rPr>
          <w:sz w:val="22"/>
        </w:rPr>
        <w:t xml:space="preserve"> </w:t>
      </w:r>
      <w:proofErr w:type="gramStart"/>
      <w:r w:rsidRPr="00921083">
        <w:rPr>
          <w:sz w:val="22"/>
        </w:rPr>
        <w:t xml:space="preserve">A,  </w:t>
      </w:r>
      <w:proofErr w:type="spellStart"/>
      <w:r w:rsidRPr="00921083">
        <w:rPr>
          <w:sz w:val="22"/>
        </w:rPr>
        <w:t>Anchukaitis</w:t>
      </w:r>
      <w:proofErr w:type="spellEnd"/>
      <w:proofErr w:type="gramEnd"/>
      <w:r w:rsidRPr="00921083">
        <w:rPr>
          <w:sz w:val="22"/>
        </w:rPr>
        <w:t xml:space="preserve"> K, </w:t>
      </w:r>
      <w:proofErr w:type="spellStart"/>
      <w:r w:rsidRPr="00921083">
        <w:rPr>
          <w:sz w:val="22"/>
        </w:rPr>
        <w:t>Byambasuren</w:t>
      </w:r>
      <w:proofErr w:type="spellEnd"/>
      <w:r w:rsidRPr="00921083">
        <w:rPr>
          <w:sz w:val="22"/>
        </w:rPr>
        <w:t xml:space="preserve"> O, </w:t>
      </w:r>
      <w:proofErr w:type="spellStart"/>
      <w:r w:rsidRPr="00921083">
        <w:rPr>
          <w:sz w:val="22"/>
        </w:rPr>
        <w:t>Nachin</w:t>
      </w:r>
      <w:proofErr w:type="spellEnd"/>
      <w:r w:rsidRPr="00921083">
        <w:rPr>
          <w:sz w:val="22"/>
        </w:rPr>
        <w:t xml:space="preserve"> B, </w:t>
      </w:r>
      <w:proofErr w:type="spellStart"/>
      <w:r w:rsidRPr="00921083">
        <w:rPr>
          <w:b/>
          <w:sz w:val="22"/>
        </w:rPr>
        <w:t>Davi</w:t>
      </w:r>
      <w:proofErr w:type="spellEnd"/>
      <w:r w:rsidRPr="00921083">
        <w:rPr>
          <w:b/>
          <w:sz w:val="22"/>
        </w:rPr>
        <w:t xml:space="preserve"> N</w:t>
      </w:r>
      <w:r w:rsidRPr="00921083">
        <w:rPr>
          <w:sz w:val="22"/>
        </w:rPr>
        <w:t xml:space="preserve">, </w:t>
      </w:r>
      <w:proofErr w:type="spellStart"/>
      <w:r w:rsidRPr="00921083">
        <w:rPr>
          <w:sz w:val="22"/>
        </w:rPr>
        <w:t>D’Arrigo</w:t>
      </w:r>
      <w:proofErr w:type="spellEnd"/>
      <w:r w:rsidRPr="00921083">
        <w:rPr>
          <w:sz w:val="22"/>
        </w:rPr>
        <w:t xml:space="preserve"> R, </w:t>
      </w:r>
      <w:r w:rsidR="00921083">
        <w:rPr>
          <w:sz w:val="22"/>
        </w:rPr>
        <w:t>Griffin K. Bishop K, Rao M</w:t>
      </w:r>
      <w:r w:rsidRPr="00921083">
        <w:rPr>
          <w:sz w:val="22"/>
        </w:rPr>
        <w:t>,</w:t>
      </w:r>
      <w:r w:rsidR="00921083" w:rsidRPr="00921083">
        <w:rPr>
          <w:sz w:val="22"/>
        </w:rPr>
        <w:t xml:space="preserve"> </w:t>
      </w:r>
      <w:r w:rsidRPr="00921083">
        <w:rPr>
          <w:sz w:val="22"/>
        </w:rPr>
        <w:t xml:space="preserve">Strip-bark Morphology and Radial Growth Trends in Ancient Pinus </w:t>
      </w:r>
      <w:proofErr w:type="spellStart"/>
      <w:r w:rsidRPr="00921083">
        <w:rPr>
          <w:sz w:val="22"/>
        </w:rPr>
        <w:t>sibirica</w:t>
      </w:r>
      <w:proofErr w:type="spellEnd"/>
      <w:r w:rsidRPr="00921083">
        <w:rPr>
          <w:sz w:val="22"/>
        </w:rPr>
        <w:t xml:space="preserve"> Trees from central Mongolia</w:t>
      </w:r>
      <w:r w:rsidRPr="00921083">
        <w:rPr>
          <w:bCs/>
          <w:sz w:val="22"/>
          <w:szCs w:val="22"/>
        </w:rPr>
        <w:t xml:space="preserve">, </w:t>
      </w:r>
      <w:r w:rsidRPr="00921083">
        <w:rPr>
          <w:bCs/>
          <w:i/>
          <w:sz w:val="22"/>
          <w:szCs w:val="22"/>
        </w:rPr>
        <w:t xml:space="preserve">Journal of Geophysical Research: </w:t>
      </w:r>
      <w:proofErr w:type="spellStart"/>
      <w:r w:rsidRPr="00921083">
        <w:rPr>
          <w:bCs/>
          <w:i/>
          <w:sz w:val="22"/>
          <w:szCs w:val="22"/>
        </w:rPr>
        <w:t>Biogeosciences</w:t>
      </w:r>
      <w:proofErr w:type="spellEnd"/>
      <w:r w:rsidR="009F7A53" w:rsidRPr="00921083">
        <w:rPr>
          <w:bCs/>
          <w:sz w:val="22"/>
          <w:szCs w:val="22"/>
        </w:rPr>
        <w:t xml:space="preserve">: </w:t>
      </w:r>
      <w:hyperlink r:id="rId22" w:history="1">
        <w:r w:rsidR="00921083" w:rsidRPr="000B2D81">
          <w:rPr>
            <w:rStyle w:val="Hyperlink"/>
            <w:bCs/>
            <w:sz w:val="22"/>
            <w:szCs w:val="22"/>
          </w:rPr>
          <w:t>https://doi.org/10.1002/2017JG004196</w:t>
        </w:r>
      </w:hyperlink>
    </w:p>
    <w:p w14:paraId="6CE0C06A" w14:textId="50AA3DCA" w:rsidR="00921083" w:rsidRPr="005B23CE" w:rsidRDefault="005D4C26" w:rsidP="00921083">
      <w:pPr>
        <w:widowControl w:val="0"/>
        <w:tabs>
          <w:tab w:val="left" w:pos="360"/>
          <w:tab w:val="left" w:pos="56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810" w:hanging="810"/>
        <w:rPr>
          <w:bCs/>
          <w:sz w:val="22"/>
          <w:szCs w:val="22"/>
        </w:rPr>
      </w:pPr>
      <w:r w:rsidRPr="005B23CE">
        <w:rPr>
          <w:bCs/>
          <w:sz w:val="22"/>
          <w:szCs w:val="22"/>
        </w:rPr>
        <w:t>2017</w:t>
      </w:r>
      <w:r w:rsidRPr="005B23CE">
        <w:rPr>
          <w:bCs/>
          <w:sz w:val="22"/>
          <w:szCs w:val="22"/>
        </w:rPr>
        <w:tab/>
      </w:r>
      <w:r w:rsidRPr="005B23CE">
        <w:rPr>
          <w:bCs/>
          <w:sz w:val="22"/>
          <w:szCs w:val="22"/>
        </w:rPr>
        <w:tab/>
      </w:r>
      <w:r w:rsidR="00C356DA" w:rsidRPr="005B23CE">
        <w:rPr>
          <w:bCs/>
          <w:sz w:val="22"/>
          <w:szCs w:val="22"/>
        </w:rPr>
        <w:t xml:space="preserve">Wilson </w:t>
      </w:r>
      <w:proofErr w:type="gramStart"/>
      <w:r w:rsidR="00C356DA" w:rsidRPr="005B23CE">
        <w:rPr>
          <w:bCs/>
          <w:sz w:val="22"/>
          <w:szCs w:val="22"/>
        </w:rPr>
        <w:t xml:space="preserve">R;  </w:t>
      </w:r>
      <w:proofErr w:type="spellStart"/>
      <w:r w:rsidR="00C356DA" w:rsidRPr="005B23CE">
        <w:rPr>
          <w:bCs/>
          <w:sz w:val="22"/>
          <w:szCs w:val="22"/>
        </w:rPr>
        <w:t>D’Arrigo</w:t>
      </w:r>
      <w:proofErr w:type="spellEnd"/>
      <w:proofErr w:type="gramEnd"/>
      <w:r w:rsidR="00C356DA" w:rsidRPr="005B23CE">
        <w:rPr>
          <w:bCs/>
          <w:sz w:val="22"/>
          <w:szCs w:val="22"/>
        </w:rPr>
        <w:t xml:space="preserve"> R, Andreu-</w:t>
      </w:r>
      <w:proofErr w:type="spellStart"/>
      <w:r w:rsidR="00C356DA" w:rsidRPr="005B23CE">
        <w:rPr>
          <w:bCs/>
          <w:sz w:val="22"/>
          <w:szCs w:val="22"/>
        </w:rPr>
        <w:t>Hayles</w:t>
      </w:r>
      <w:proofErr w:type="spellEnd"/>
      <w:r w:rsidR="00C356DA" w:rsidRPr="005B23CE">
        <w:rPr>
          <w:bCs/>
          <w:sz w:val="22"/>
          <w:szCs w:val="22"/>
        </w:rPr>
        <w:t xml:space="preserve"> L; </w:t>
      </w:r>
      <w:proofErr w:type="spellStart"/>
      <w:r w:rsidR="00C356DA" w:rsidRPr="005B23CE">
        <w:rPr>
          <w:bCs/>
          <w:sz w:val="22"/>
          <w:szCs w:val="22"/>
        </w:rPr>
        <w:t>Oelkers,R</w:t>
      </w:r>
      <w:proofErr w:type="spellEnd"/>
      <w:r w:rsidR="00C356DA" w:rsidRPr="005B23CE">
        <w:rPr>
          <w:bCs/>
          <w:sz w:val="22"/>
          <w:szCs w:val="22"/>
        </w:rPr>
        <w:t xml:space="preserve">; Wiles G, </w:t>
      </w:r>
      <w:proofErr w:type="spellStart"/>
      <w:r w:rsidR="00C356DA" w:rsidRPr="005B23CE">
        <w:rPr>
          <w:bCs/>
          <w:sz w:val="22"/>
          <w:szCs w:val="22"/>
        </w:rPr>
        <w:t>Anchukaitis</w:t>
      </w:r>
      <w:proofErr w:type="spellEnd"/>
      <w:r w:rsidR="00C356DA" w:rsidRPr="005B23CE">
        <w:rPr>
          <w:bCs/>
          <w:sz w:val="22"/>
          <w:szCs w:val="22"/>
        </w:rPr>
        <w:t xml:space="preserve"> K,  and </w:t>
      </w:r>
      <w:proofErr w:type="spellStart"/>
      <w:r w:rsidR="00C356DA" w:rsidRPr="005B23CE">
        <w:rPr>
          <w:b/>
          <w:bCs/>
          <w:sz w:val="22"/>
          <w:szCs w:val="22"/>
        </w:rPr>
        <w:t>Davi</w:t>
      </w:r>
      <w:proofErr w:type="spellEnd"/>
      <w:r w:rsidR="00C356DA" w:rsidRPr="005B23CE">
        <w:rPr>
          <w:b/>
          <w:bCs/>
          <w:sz w:val="22"/>
          <w:szCs w:val="22"/>
        </w:rPr>
        <w:t xml:space="preserve"> N</w:t>
      </w:r>
      <w:r w:rsidR="00C356DA" w:rsidRPr="005B23CE">
        <w:rPr>
          <w:bCs/>
          <w:sz w:val="22"/>
          <w:szCs w:val="22"/>
        </w:rPr>
        <w:t xml:space="preserve">. </w:t>
      </w:r>
      <w:r w:rsidR="00921083" w:rsidRPr="00921083">
        <w:rPr>
          <w:bCs/>
          <w:sz w:val="22"/>
          <w:szCs w:val="22"/>
        </w:rPr>
        <w:t>Experiments based on blue intensity for reconstructing North Pacific temperatures along the Gulf of Alaska</w:t>
      </w:r>
      <w:r w:rsidR="00BB099A" w:rsidRPr="005B23CE">
        <w:rPr>
          <w:bCs/>
          <w:sz w:val="22"/>
          <w:szCs w:val="22"/>
        </w:rPr>
        <w:t>.</w:t>
      </w:r>
      <w:r w:rsidR="009F7A53" w:rsidRPr="005B23CE">
        <w:rPr>
          <w:bCs/>
          <w:sz w:val="22"/>
          <w:szCs w:val="22"/>
        </w:rPr>
        <w:t xml:space="preserve"> </w:t>
      </w:r>
      <w:proofErr w:type="spellStart"/>
      <w:r w:rsidR="009F7A53" w:rsidRPr="00921083">
        <w:rPr>
          <w:bCs/>
          <w:i/>
          <w:sz w:val="22"/>
          <w:szCs w:val="22"/>
        </w:rPr>
        <w:t>Clim</w:t>
      </w:r>
      <w:proofErr w:type="spellEnd"/>
      <w:r w:rsidR="009F7A53" w:rsidRPr="00921083">
        <w:rPr>
          <w:bCs/>
          <w:i/>
          <w:sz w:val="22"/>
          <w:szCs w:val="22"/>
        </w:rPr>
        <w:t>. Past</w:t>
      </w:r>
      <w:r w:rsidR="009F7A53" w:rsidRPr="005B23CE">
        <w:rPr>
          <w:bCs/>
          <w:sz w:val="22"/>
          <w:szCs w:val="22"/>
        </w:rPr>
        <w:t>, 13, 1007-1022</w:t>
      </w:r>
      <w:r w:rsidR="00921083">
        <w:rPr>
          <w:bCs/>
          <w:sz w:val="22"/>
          <w:szCs w:val="22"/>
        </w:rPr>
        <w:t xml:space="preserve"> </w:t>
      </w:r>
      <w:hyperlink r:id="rId23" w:history="1">
        <w:r w:rsidR="00921083" w:rsidRPr="000B2D81">
          <w:rPr>
            <w:rStyle w:val="Hyperlink"/>
            <w:bCs/>
            <w:sz w:val="22"/>
            <w:szCs w:val="22"/>
          </w:rPr>
          <w:t>https://doi.org/10.5194/cp-13-1007-2017</w:t>
        </w:r>
      </w:hyperlink>
    </w:p>
    <w:p w14:paraId="5AE0DBAE" w14:textId="082078D9" w:rsidR="00921083" w:rsidRPr="00921083" w:rsidRDefault="00BB099A" w:rsidP="00921083">
      <w:pPr>
        <w:widowControl w:val="0"/>
        <w:tabs>
          <w:tab w:val="left" w:pos="360"/>
          <w:tab w:val="left" w:pos="56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720" w:hanging="720"/>
        <w:rPr>
          <w:bCs/>
          <w:i/>
          <w:sz w:val="22"/>
          <w:szCs w:val="22"/>
        </w:rPr>
      </w:pPr>
      <w:r w:rsidRPr="005B23CE">
        <w:rPr>
          <w:bCs/>
          <w:sz w:val="22"/>
          <w:szCs w:val="22"/>
        </w:rPr>
        <w:t>2017</w:t>
      </w:r>
      <w:r w:rsidRPr="005B23CE">
        <w:rPr>
          <w:bCs/>
          <w:sz w:val="22"/>
          <w:szCs w:val="22"/>
        </w:rPr>
        <w:tab/>
      </w:r>
      <w:r w:rsidRPr="005B23CE">
        <w:rPr>
          <w:bCs/>
          <w:sz w:val="22"/>
          <w:szCs w:val="22"/>
        </w:rPr>
        <w:tab/>
        <w:t xml:space="preserve">Rao MP, Cook BI, Cook ER, </w:t>
      </w:r>
      <w:proofErr w:type="spellStart"/>
      <w:r w:rsidRPr="005B23CE">
        <w:rPr>
          <w:bCs/>
          <w:sz w:val="22"/>
          <w:szCs w:val="22"/>
        </w:rPr>
        <w:t>D’Arrigo</w:t>
      </w:r>
      <w:proofErr w:type="spellEnd"/>
      <w:r w:rsidRPr="005B23CE">
        <w:rPr>
          <w:bCs/>
          <w:sz w:val="22"/>
          <w:szCs w:val="22"/>
        </w:rPr>
        <w:t xml:space="preserve"> RD, </w:t>
      </w:r>
      <w:proofErr w:type="spellStart"/>
      <w:r w:rsidRPr="005B23CE">
        <w:rPr>
          <w:bCs/>
          <w:sz w:val="22"/>
          <w:szCs w:val="22"/>
        </w:rPr>
        <w:t>Krusic</w:t>
      </w:r>
      <w:proofErr w:type="spellEnd"/>
      <w:r w:rsidRPr="005B23CE">
        <w:rPr>
          <w:bCs/>
          <w:sz w:val="22"/>
          <w:szCs w:val="22"/>
        </w:rPr>
        <w:t xml:space="preserve"> P, </w:t>
      </w:r>
      <w:proofErr w:type="spellStart"/>
      <w:r w:rsidRPr="005B23CE">
        <w:rPr>
          <w:bCs/>
          <w:sz w:val="22"/>
          <w:szCs w:val="22"/>
        </w:rPr>
        <w:t>Anc</w:t>
      </w:r>
      <w:r w:rsidR="00921083">
        <w:rPr>
          <w:bCs/>
          <w:sz w:val="22"/>
          <w:szCs w:val="22"/>
        </w:rPr>
        <w:t>hukaitis</w:t>
      </w:r>
      <w:proofErr w:type="spellEnd"/>
      <w:r w:rsidR="00921083">
        <w:rPr>
          <w:bCs/>
          <w:sz w:val="22"/>
          <w:szCs w:val="22"/>
        </w:rPr>
        <w:t xml:space="preserve"> K, </w:t>
      </w:r>
      <w:proofErr w:type="spellStart"/>
      <w:r w:rsidR="00921083">
        <w:rPr>
          <w:bCs/>
          <w:sz w:val="22"/>
          <w:szCs w:val="22"/>
        </w:rPr>
        <w:t>LeGrande</w:t>
      </w:r>
      <w:proofErr w:type="spellEnd"/>
      <w:r w:rsidR="00921083">
        <w:rPr>
          <w:bCs/>
          <w:sz w:val="22"/>
          <w:szCs w:val="22"/>
        </w:rPr>
        <w:t xml:space="preserve"> A, Buckley </w:t>
      </w:r>
      <w:r w:rsidRPr="005B23CE">
        <w:rPr>
          <w:bCs/>
          <w:sz w:val="22"/>
          <w:szCs w:val="22"/>
        </w:rPr>
        <w:t xml:space="preserve">BM, </w:t>
      </w:r>
      <w:proofErr w:type="spellStart"/>
      <w:r w:rsidRPr="005B23CE">
        <w:rPr>
          <w:b/>
          <w:bCs/>
          <w:sz w:val="22"/>
          <w:szCs w:val="22"/>
        </w:rPr>
        <w:t>Davi</w:t>
      </w:r>
      <w:proofErr w:type="spellEnd"/>
      <w:r w:rsidRPr="005B23CE">
        <w:rPr>
          <w:b/>
          <w:bCs/>
          <w:sz w:val="22"/>
          <w:szCs w:val="22"/>
        </w:rPr>
        <w:t xml:space="preserve"> N</w:t>
      </w:r>
      <w:r w:rsidRPr="005B23CE">
        <w:rPr>
          <w:bCs/>
          <w:sz w:val="22"/>
          <w:szCs w:val="22"/>
        </w:rPr>
        <w:t xml:space="preserve">, Leland C, Griffin KL, European and Mediterranean hydroclimate response to tropical volcanic forcing over the past millennium. </w:t>
      </w:r>
      <w:r w:rsidRPr="005B23CE">
        <w:rPr>
          <w:bCs/>
          <w:i/>
          <w:sz w:val="22"/>
          <w:szCs w:val="22"/>
        </w:rPr>
        <w:t>Geophysical Research Letters</w:t>
      </w:r>
      <w:r w:rsidR="00921083">
        <w:rPr>
          <w:bCs/>
          <w:i/>
          <w:sz w:val="22"/>
          <w:szCs w:val="22"/>
        </w:rPr>
        <w:t>,</w:t>
      </w:r>
      <w:r w:rsidR="005743DA" w:rsidRPr="005B23CE">
        <w:rPr>
          <w:bCs/>
          <w:i/>
          <w:sz w:val="22"/>
          <w:szCs w:val="22"/>
        </w:rPr>
        <w:t xml:space="preserve"> </w:t>
      </w:r>
      <w:hyperlink r:id="rId24" w:history="1">
        <w:r w:rsidR="00921083" w:rsidRPr="000B2D81">
          <w:rPr>
            <w:rStyle w:val="Hyperlink"/>
            <w:bCs/>
            <w:i/>
            <w:sz w:val="22"/>
            <w:szCs w:val="22"/>
          </w:rPr>
          <w:t>https://doi.org/10.1002/2017GL073057</w:t>
        </w:r>
      </w:hyperlink>
    </w:p>
    <w:p w14:paraId="55959889" w14:textId="6DBC4E0D" w:rsidR="00D00059" w:rsidRPr="005B23CE" w:rsidRDefault="00E36EE6" w:rsidP="0023536F">
      <w:pPr>
        <w:widowControl w:val="0"/>
        <w:tabs>
          <w:tab w:val="left" w:pos="360"/>
          <w:tab w:val="left" w:pos="56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810" w:hanging="810"/>
        <w:rPr>
          <w:bCs/>
          <w:sz w:val="22"/>
          <w:szCs w:val="22"/>
        </w:rPr>
      </w:pPr>
      <w:r w:rsidRPr="005B23CE">
        <w:rPr>
          <w:bCs/>
          <w:sz w:val="22"/>
          <w:szCs w:val="22"/>
        </w:rPr>
        <w:t>2017</w:t>
      </w:r>
      <w:r w:rsidRPr="005B23CE">
        <w:rPr>
          <w:bCs/>
          <w:sz w:val="22"/>
          <w:szCs w:val="22"/>
        </w:rPr>
        <w:tab/>
      </w:r>
      <w:r w:rsidR="00C54365" w:rsidRPr="005B23CE">
        <w:rPr>
          <w:bCs/>
          <w:sz w:val="22"/>
          <w:szCs w:val="22"/>
        </w:rPr>
        <w:tab/>
      </w:r>
      <w:proofErr w:type="spellStart"/>
      <w:r w:rsidR="00C54365" w:rsidRPr="005B23CE">
        <w:rPr>
          <w:bCs/>
          <w:sz w:val="22"/>
          <w:szCs w:val="22"/>
        </w:rPr>
        <w:t>Anchukaitis</w:t>
      </w:r>
      <w:proofErr w:type="spellEnd"/>
      <w:r w:rsidR="00C54365" w:rsidRPr="005B23CE">
        <w:rPr>
          <w:bCs/>
          <w:sz w:val="22"/>
          <w:szCs w:val="22"/>
        </w:rPr>
        <w:t xml:space="preserve">, K., Wilson, R., Briffa, K., </w:t>
      </w:r>
      <w:proofErr w:type="spellStart"/>
      <w:r w:rsidR="00C54365" w:rsidRPr="005B23CE">
        <w:rPr>
          <w:bCs/>
          <w:sz w:val="22"/>
          <w:szCs w:val="22"/>
        </w:rPr>
        <w:t>Büntgen</w:t>
      </w:r>
      <w:proofErr w:type="spellEnd"/>
      <w:r w:rsidR="00C54365" w:rsidRPr="005B23CE">
        <w:rPr>
          <w:bCs/>
          <w:sz w:val="22"/>
          <w:szCs w:val="22"/>
        </w:rPr>
        <w:t xml:space="preserve">, U., Cook, E., D' Arrigo, R., </w:t>
      </w:r>
      <w:proofErr w:type="spellStart"/>
      <w:r w:rsidR="00C54365" w:rsidRPr="005B23CE">
        <w:rPr>
          <w:b/>
          <w:bCs/>
          <w:sz w:val="22"/>
          <w:szCs w:val="22"/>
        </w:rPr>
        <w:t>Davi</w:t>
      </w:r>
      <w:proofErr w:type="spellEnd"/>
      <w:r w:rsidR="00C54365" w:rsidRPr="005B23CE">
        <w:rPr>
          <w:b/>
          <w:bCs/>
          <w:sz w:val="22"/>
          <w:szCs w:val="22"/>
        </w:rPr>
        <w:t>, N</w:t>
      </w:r>
      <w:r w:rsidR="00C54365" w:rsidRPr="005B23CE">
        <w:rPr>
          <w:bCs/>
          <w:sz w:val="22"/>
          <w:szCs w:val="22"/>
        </w:rPr>
        <w:t>., Esper, J., Frank, D.,</w:t>
      </w:r>
      <w:proofErr w:type="spellStart"/>
      <w:r w:rsidR="00C54365" w:rsidRPr="005B23CE">
        <w:rPr>
          <w:bCs/>
          <w:sz w:val="22"/>
          <w:szCs w:val="22"/>
        </w:rPr>
        <w:t>Gunnarson</w:t>
      </w:r>
      <w:proofErr w:type="spellEnd"/>
      <w:r w:rsidR="00C54365" w:rsidRPr="005B23CE">
        <w:rPr>
          <w:bCs/>
          <w:sz w:val="22"/>
          <w:szCs w:val="22"/>
        </w:rPr>
        <w:t xml:space="preserve">, B., </w:t>
      </w:r>
      <w:proofErr w:type="spellStart"/>
      <w:r w:rsidR="00C54365" w:rsidRPr="005B23CE">
        <w:rPr>
          <w:bCs/>
          <w:sz w:val="22"/>
          <w:szCs w:val="22"/>
        </w:rPr>
        <w:t>Hegerl</w:t>
      </w:r>
      <w:proofErr w:type="spellEnd"/>
      <w:r w:rsidR="00C54365" w:rsidRPr="005B23CE">
        <w:rPr>
          <w:bCs/>
          <w:sz w:val="22"/>
          <w:szCs w:val="22"/>
        </w:rPr>
        <w:t xml:space="preserve">, G., </w:t>
      </w:r>
      <w:proofErr w:type="spellStart"/>
      <w:r w:rsidR="00C54365" w:rsidRPr="005B23CE">
        <w:rPr>
          <w:bCs/>
          <w:sz w:val="22"/>
          <w:szCs w:val="22"/>
        </w:rPr>
        <w:t>Helama</w:t>
      </w:r>
      <w:proofErr w:type="spellEnd"/>
      <w:r w:rsidR="00C54365" w:rsidRPr="005B23CE">
        <w:rPr>
          <w:bCs/>
          <w:sz w:val="22"/>
          <w:szCs w:val="22"/>
        </w:rPr>
        <w:t xml:space="preserve">, S., </w:t>
      </w:r>
      <w:proofErr w:type="spellStart"/>
      <w:r w:rsidR="00C54365" w:rsidRPr="005B23CE">
        <w:rPr>
          <w:bCs/>
          <w:sz w:val="22"/>
          <w:szCs w:val="22"/>
        </w:rPr>
        <w:t>Klesse</w:t>
      </w:r>
      <w:proofErr w:type="spellEnd"/>
      <w:r w:rsidR="00C54365" w:rsidRPr="005B23CE">
        <w:rPr>
          <w:bCs/>
          <w:sz w:val="22"/>
          <w:szCs w:val="22"/>
        </w:rPr>
        <w:t xml:space="preserve">, S., </w:t>
      </w:r>
      <w:proofErr w:type="spellStart"/>
      <w:r w:rsidR="00C54365" w:rsidRPr="005B23CE">
        <w:rPr>
          <w:bCs/>
          <w:sz w:val="22"/>
          <w:szCs w:val="22"/>
        </w:rPr>
        <w:t>Krusic</w:t>
      </w:r>
      <w:proofErr w:type="spellEnd"/>
      <w:r w:rsidR="00C54365" w:rsidRPr="005B23CE">
        <w:rPr>
          <w:bCs/>
          <w:sz w:val="22"/>
          <w:szCs w:val="22"/>
        </w:rPr>
        <w:t xml:space="preserve">, P., </w:t>
      </w:r>
      <w:proofErr w:type="spellStart"/>
      <w:r w:rsidR="00C54365" w:rsidRPr="005B23CE">
        <w:rPr>
          <w:bCs/>
          <w:sz w:val="22"/>
          <w:szCs w:val="22"/>
        </w:rPr>
        <w:t>Linderholm</w:t>
      </w:r>
      <w:proofErr w:type="spellEnd"/>
      <w:r w:rsidR="00C54365" w:rsidRPr="005B23CE">
        <w:rPr>
          <w:bCs/>
          <w:sz w:val="22"/>
          <w:szCs w:val="22"/>
        </w:rPr>
        <w:t xml:space="preserve">, H., </w:t>
      </w:r>
      <w:proofErr w:type="spellStart"/>
      <w:r w:rsidR="00C54365" w:rsidRPr="005B23CE">
        <w:rPr>
          <w:bCs/>
          <w:sz w:val="22"/>
          <w:szCs w:val="22"/>
        </w:rPr>
        <w:t>Myglan</w:t>
      </w:r>
      <w:proofErr w:type="spellEnd"/>
      <w:r w:rsidR="00C54365" w:rsidRPr="005B23CE">
        <w:rPr>
          <w:bCs/>
          <w:sz w:val="22"/>
          <w:szCs w:val="22"/>
        </w:rPr>
        <w:t xml:space="preserve">, V., Osborn, T., </w:t>
      </w:r>
      <w:proofErr w:type="spellStart"/>
      <w:r w:rsidR="00C54365" w:rsidRPr="005B23CE">
        <w:rPr>
          <w:bCs/>
          <w:sz w:val="22"/>
          <w:szCs w:val="22"/>
        </w:rPr>
        <w:t>Rydval</w:t>
      </w:r>
      <w:proofErr w:type="spellEnd"/>
      <w:r w:rsidR="00C54365" w:rsidRPr="005B23CE">
        <w:rPr>
          <w:bCs/>
          <w:sz w:val="22"/>
          <w:szCs w:val="22"/>
        </w:rPr>
        <w:t xml:space="preserve">, M., Schneider, L., </w:t>
      </w:r>
      <w:proofErr w:type="spellStart"/>
      <w:r w:rsidR="00C54365" w:rsidRPr="005B23CE">
        <w:rPr>
          <w:bCs/>
          <w:sz w:val="22"/>
          <w:szCs w:val="22"/>
        </w:rPr>
        <w:t>Schurer</w:t>
      </w:r>
      <w:proofErr w:type="spellEnd"/>
      <w:r w:rsidR="00C54365" w:rsidRPr="005B23CE">
        <w:rPr>
          <w:bCs/>
          <w:sz w:val="22"/>
          <w:szCs w:val="22"/>
        </w:rPr>
        <w:t xml:space="preserve">, A., Wiles, G., Zhang, P. and </w:t>
      </w:r>
      <w:proofErr w:type="spellStart"/>
      <w:r w:rsidR="00C54365" w:rsidRPr="005B23CE">
        <w:rPr>
          <w:bCs/>
          <w:sz w:val="22"/>
          <w:szCs w:val="22"/>
        </w:rPr>
        <w:t>Zorita</w:t>
      </w:r>
      <w:proofErr w:type="spellEnd"/>
      <w:r w:rsidR="00C54365" w:rsidRPr="005B23CE">
        <w:rPr>
          <w:bCs/>
          <w:sz w:val="22"/>
          <w:szCs w:val="22"/>
        </w:rPr>
        <w:t xml:space="preserve">, E. Last millennium Northern Hemisphere summer temperatures from tree rings: Part II: the spatial context. </w:t>
      </w:r>
      <w:proofErr w:type="spellStart"/>
      <w:r w:rsidR="009645A5" w:rsidRPr="005B23CE">
        <w:rPr>
          <w:bCs/>
          <w:sz w:val="22"/>
          <w:szCs w:val="22"/>
        </w:rPr>
        <w:t>Quat</w:t>
      </w:r>
      <w:proofErr w:type="spellEnd"/>
      <w:r w:rsidR="009645A5" w:rsidRPr="005B23CE">
        <w:rPr>
          <w:bCs/>
          <w:sz w:val="22"/>
          <w:szCs w:val="22"/>
        </w:rPr>
        <w:t xml:space="preserve">. Sci, </w:t>
      </w:r>
      <w:r w:rsidR="005743DA" w:rsidRPr="005B23CE">
        <w:rPr>
          <w:bCs/>
          <w:sz w:val="22"/>
          <w:szCs w:val="22"/>
        </w:rPr>
        <w:t>Reviews, 134, 1-18.</w:t>
      </w:r>
    </w:p>
    <w:p w14:paraId="2CB4A68B" w14:textId="7CC903FE" w:rsidR="005743DA" w:rsidRPr="005B23CE" w:rsidRDefault="00C14BF1" w:rsidP="0023536F">
      <w:pPr>
        <w:widowControl w:val="0"/>
        <w:tabs>
          <w:tab w:val="left" w:pos="360"/>
          <w:tab w:val="left" w:pos="56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810" w:hanging="810"/>
        <w:rPr>
          <w:bCs/>
          <w:sz w:val="22"/>
          <w:szCs w:val="22"/>
        </w:rPr>
      </w:pPr>
      <w:r w:rsidRPr="005B23CE">
        <w:rPr>
          <w:bCs/>
          <w:sz w:val="22"/>
          <w:szCs w:val="22"/>
        </w:rPr>
        <w:t>2017</w:t>
      </w:r>
      <w:r w:rsidRPr="005B23CE">
        <w:rPr>
          <w:bCs/>
          <w:sz w:val="22"/>
          <w:szCs w:val="22"/>
        </w:rPr>
        <w:tab/>
      </w:r>
      <w:r w:rsidRPr="005B23CE">
        <w:rPr>
          <w:bCs/>
          <w:sz w:val="22"/>
          <w:szCs w:val="22"/>
        </w:rPr>
        <w:tab/>
      </w:r>
      <w:proofErr w:type="spellStart"/>
      <w:r w:rsidRPr="005B23CE">
        <w:rPr>
          <w:bCs/>
          <w:sz w:val="22"/>
          <w:szCs w:val="22"/>
        </w:rPr>
        <w:t>Guillet</w:t>
      </w:r>
      <w:proofErr w:type="spellEnd"/>
      <w:r w:rsidRPr="005B23CE">
        <w:rPr>
          <w:bCs/>
          <w:sz w:val="22"/>
          <w:szCs w:val="22"/>
        </w:rPr>
        <w:t xml:space="preserve"> S, Corona C, Stoffel M, </w:t>
      </w:r>
      <w:proofErr w:type="spellStart"/>
      <w:r w:rsidRPr="005B23CE">
        <w:rPr>
          <w:bCs/>
          <w:sz w:val="22"/>
          <w:szCs w:val="22"/>
        </w:rPr>
        <w:t>Khodri</w:t>
      </w:r>
      <w:proofErr w:type="spellEnd"/>
      <w:r w:rsidRPr="005B23CE">
        <w:rPr>
          <w:bCs/>
          <w:sz w:val="22"/>
          <w:szCs w:val="22"/>
        </w:rPr>
        <w:t xml:space="preserve"> M, Lavigne F, Ortega P, Eckert N, </w:t>
      </w:r>
      <w:proofErr w:type="spellStart"/>
      <w:r w:rsidRPr="005B23CE">
        <w:rPr>
          <w:bCs/>
          <w:sz w:val="22"/>
          <w:szCs w:val="22"/>
        </w:rPr>
        <w:t>Dkengne</w:t>
      </w:r>
      <w:proofErr w:type="spellEnd"/>
      <w:r w:rsidRPr="005B23CE">
        <w:rPr>
          <w:bCs/>
          <w:sz w:val="22"/>
          <w:szCs w:val="22"/>
        </w:rPr>
        <w:t xml:space="preserve"> </w:t>
      </w:r>
      <w:proofErr w:type="spellStart"/>
      <w:r w:rsidRPr="005B23CE">
        <w:rPr>
          <w:bCs/>
          <w:sz w:val="22"/>
          <w:szCs w:val="22"/>
        </w:rPr>
        <w:t>Sielenou</w:t>
      </w:r>
      <w:proofErr w:type="spellEnd"/>
      <w:r w:rsidRPr="005B23CE">
        <w:rPr>
          <w:bCs/>
          <w:sz w:val="22"/>
          <w:szCs w:val="22"/>
        </w:rPr>
        <w:t xml:space="preserve"> P, </w:t>
      </w:r>
      <w:proofErr w:type="spellStart"/>
      <w:r w:rsidRPr="005B23CE">
        <w:rPr>
          <w:bCs/>
          <w:sz w:val="22"/>
          <w:szCs w:val="22"/>
        </w:rPr>
        <w:t>Daux</w:t>
      </w:r>
      <w:proofErr w:type="spellEnd"/>
      <w:r w:rsidRPr="005B23CE">
        <w:rPr>
          <w:bCs/>
          <w:sz w:val="22"/>
          <w:szCs w:val="22"/>
        </w:rPr>
        <w:t xml:space="preserve"> V, </w:t>
      </w:r>
      <w:proofErr w:type="spellStart"/>
      <w:r w:rsidRPr="005B23CE">
        <w:rPr>
          <w:bCs/>
          <w:sz w:val="22"/>
          <w:szCs w:val="22"/>
        </w:rPr>
        <w:t>Churakova</w:t>
      </w:r>
      <w:proofErr w:type="spellEnd"/>
      <w:r w:rsidRPr="005B23CE">
        <w:rPr>
          <w:bCs/>
          <w:sz w:val="22"/>
          <w:szCs w:val="22"/>
        </w:rPr>
        <w:t xml:space="preserve"> (</w:t>
      </w:r>
      <w:proofErr w:type="spellStart"/>
      <w:r w:rsidRPr="005B23CE">
        <w:rPr>
          <w:bCs/>
          <w:sz w:val="22"/>
          <w:szCs w:val="22"/>
        </w:rPr>
        <w:t>Sidorova</w:t>
      </w:r>
      <w:proofErr w:type="spellEnd"/>
      <w:r w:rsidRPr="005B23CE">
        <w:rPr>
          <w:bCs/>
          <w:sz w:val="22"/>
          <w:szCs w:val="22"/>
        </w:rPr>
        <w:t xml:space="preserve">) O, </w:t>
      </w:r>
      <w:proofErr w:type="spellStart"/>
      <w:r w:rsidRPr="005B23CE">
        <w:rPr>
          <w:bCs/>
          <w:sz w:val="22"/>
          <w:szCs w:val="22"/>
        </w:rPr>
        <w:t>Davi</w:t>
      </w:r>
      <w:proofErr w:type="spellEnd"/>
      <w:r w:rsidRPr="005B23CE">
        <w:rPr>
          <w:bCs/>
          <w:sz w:val="22"/>
          <w:szCs w:val="22"/>
        </w:rPr>
        <w:t xml:space="preserve"> N, Edouard J, Zhang Y, Luckman B, </w:t>
      </w:r>
      <w:proofErr w:type="spellStart"/>
      <w:r w:rsidRPr="005B23CE">
        <w:rPr>
          <w:bCs/>
          <w:sz w:val="22"/>
          <w:szCs w:val="22"/>
        </w:rPr>
        <w:t>Myglan</w:t>
      </w:r>
      <w:proofErr w:type="spellEnd"/>
      <w:r w:rsidRPr="005B23CE">
        <w:rPr>
          <w:bCs/>
          <w:sz w:val="22"/>
          <w:szCs w:val="22"/>
        </w:rPr>
        <w:t xml:space="preserve"> </w:t>
      </w:r>
      <w:proofErr w:type="gramStart"/>
      <w:r w:rsidRPr="005B23CE">
        <w:rPr>
          <w:bCs/>
          <w:sz w:val="22"/>
          <w:szCs w:val="22"/>
        </w:rPr>
        <w:t xml:space="preserve">V,  </w:t>
      </w:r>
      <w:proofErr w:type="spellStart"/>
      <w:r w:rsidRPr="005B23CE">
        <w:rPr>
          <w:bCs/>
          <w:sz w:val="22"/>
          <w:szCs w:val="22"/>
        </w:rPr>
        <w:t>Guiot</w:t>
      </w:r>
      <w:proofErr w:type="spellEnd"/>
      <w:proofErr w:type="gramEnd"/>
      <w:r w:rsidRPr="005B23CE">
        <w:rPr>
          <w:bCs/>
          <w:sz w:val="22"/>
          <w:szCs w:val="22"/>
        </w:rPr>
        <w:t xml:space="preserve"> J, </w:t>
      </w:r>
      <w:proofErr w:type="spellStart"/>
      <w:r w:rsidRPr="005B23CE">
        <w:rPr>
          <w:bCs/>
          <w:sz w:val="22"/>
          <w:szCs w:val="22"/>
        </w:rPr>
        <w:t>Beniston</w:t>
      </w:r>
      <w:proofErr w:type="spellEnd"/>
      <w:r w:rsidRPr="005B23CE">
        <w:rPr>
          <w:bCs/>
          <w:sz w:val="22"/>
          <w:szCs w:val="22"/>
        </w:rPr>
        <w:t xml:space="preserve"> B, Masson-</w:t>
      </w:r>
      <w:proofErr w:type="spellStart"/>
      <w:r w:rsidRPr="005B23CE">
        <w:rPr>
          <w:bCs/>
          <w:sz w:val="22"/>
          <w:szCs w:val="22"/>
        </w:rPr>
        <w:t>Delmotte</w:t>
      </w:r>
      <w:proofErr w:type="spellEnd"/>
      <w:r w:rsidRPr="005B23CE">
        <w:rPr>
          <w:bCs/>
          <w:sz w:val="22"/>
          <w:szCs w:val="22"/>
        </w:rPr>
        <w:t xml:space="preserve"> V, Oppenheimer C, 2017, How exceptional were the climatic impacts of the largest Common Era volcanic eruption? </w:t>
      </w:r>
      <w:r w:rsidRPr="005B23CE">
        <w:rPr>
          <w:bCs/>
          <w:i/>
          <w:sz w:val="22"/>
          <w:szCs w:val="22"/>
        </w:rPr>
        <w:t>Nature Geoscience</w:t>
      </w:r>
      <w:r w:rsidRPr="005B23CE">
        <w:rPr>
          <w:bCs/>
          <w:sz w:val="22"/>
          <w:szCs w:val="22"/>
        </w:rPr>
        <w:t xml:space="preserve"> 10, 123–128 </w:t>
      </w:r>
    </w:p>
    <w:p w14:paraId="76036B17" w14:textId="73E2D0AC" w:rsidR="008D50EA" w:rsidRPr="005B23CE" w:rsidRDefault="008D50EA" w:rsidP="0023536F">
      <w:pPr>
        <w:widowControl w:val="0"/>
        <w:tabs>
          <w:tab w:val="left" w:pos="360"/>
          <w:tab w:val="left" w:pos="56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810" w:hanging="810"/>
        <w:rPr>
          <w:i/>
          <w:sz w:val="22"/>
        </w:rPr>
      </w:pPr>
      <w:r w:rsidRPr="005B23CE">
        <w:rPr>
          <w:sz w:val="22"/>
        </w:rPr>
        <w:lastRenderedPageBreak/>
        <w:t>2016</w:t>
      </w:r>
      <w:r w:rsidRPr="005B23CE">
        <w:rPr>
          <w:i/>
          <w:sz w:val="22"/>
        </w:rPr>
        <w:tab/>
      </w:r>
      <w:r w:rsidRPr="005B23CE">
        <w:rPr>
          <w:i/>
          <w:sz w:val="22"/>
        </w:rPr>
        <w:tab/>
      </w:r>
      <w:proofErr w:type="spellStart"/>
      <w:r w:rsidRPr="005B23CE">
        <w:rPr>
          <w:bCs/>
          <w:sz w:val="22"/>
          <w:szCs w:val="22"/>
        </w:rPr>
        <w:t>Seim</w:t>
      </w:r>
      <w:proofErr w:type="spellEnd"/>
      <w:r w:rsidRPr="005B23CE">
        <w:rPr>
          <w:bCs/>
          <w:sz w:val="22"/>
          <w:szCs w:val="22"/>
        </w:rPr>
        <w:t xml:space="preserve"> A, Schultz J, Leland C, </w:t>
      </w:r>
      <w:proofErr w:type="spellStart"/>
      <w:r w:rsidRPr="005B23CE">
        <w:rPr>
          <w:b/>
          <w:bCs/>
          <w:sz w:val="22"/>
          <w:szCs w:val="22"/>
        </w:rPr>
        <w:t>Davi</w:t>
      </w:r>
      <w:proofErr w:type="spellEnd"/>
      <w:r w:rsidRPr="005B23CE">
        <w:rPr>
          <w:b/>
          <w:bCs/>
          <w:sz w:val="22"/>
          <w:szCs w:val="22"/>
        </w:rPr>
        <w:t xml:space="preserve"> N</w:t>
      </w:r>
      <w:r w:rsidRPr="005B23CE">
        <w:rPr>
          <w:bCs/>
          <w:sz w:val="22"/>
          <w:szCs w:val="22"/>
        </w:rPr>
        <w:t xml:space="preserve">, </w:t>
      </w:r>
      <w:proofErr w:type="spellStart"/>
      <w:r w:rsidRPr="005B23CE">
        <w:rPr>
          <w:bCs/>
          <w:sz w:val="22"/>
          <w:szCs w:val="22"/>
        </w:rPr>
        <w:t>Byambasuren</w:t>
      </w:r>
      <w:proofErr w:type="spellEnd"/>
      <w:r w:rsidRPr="005B23CE">
        <w:rPr>
          <w:bCs/>
          <w:sz w:val="22"/>
          <w:szCs w:val="22"/>
        </w:rPr>
        <w:t xml:space="preserve"> O, Liang E, Wang X, Beck C, </w:t>
      </w:r>
      <w:proofErr w:type="spellStart"/>
      <w:r w:rsidRPr="005B23CE">
        <w:rPr>
          <w:bCs/>
          <w:sz w:val="22"/>
          <w:szCs w:val="22"/>
        </w:rPr>
        <w:t>Linderholm</w:t>
      </w:r>
      <w:proofErr w:type="spellEnd"/>
      <w:r w:rsidRPr="005B23CE">
        <w:rPr>
          <w:bCs/>
          <w:sz w:val="22"/>
          <w:szCs w:val="22"/>
        </w:rPr>
        <w:t xml:space="preserve"> H, Pederson N, Synoptic-scale circulation patterns during summer derived from tree rings in mid-latitude Asia. </w:t>
      </w:r>
      <w:r w:rsidRPr="005B23CE">
        <w:rPr>
          <w:bCs/>
          <w:i/>
          <w:sz w:val="22"/>
          <w:szCs w:val="22"/>
        </w:rPr>
        <w:t>Climate Dynamics</w:t>
      </w:r>
      <w:r w:rsidR="005743DA" w:rsidRPr="005B23CE">
        <w:t xml:space="preserve"> </w:t>
      </w:r>
      <w:r w:rsidR="005743DA" w:rsidRPr="005B23CE">
        <w:rPr>
          <w:bCs/>
          <w:i/>
          <w:sz w:val="22"/>
          <w:szCs w:val="22"/>
        </w:rPr>
        <w:t>V49, Issue 5–6.</w:t>
      </w:r>
    </w:p>
    <w:p w14:paraId="7C305587" w14:textId="77777777" w:rsidR="00C81F57" w:rsidRPr="005B23CE" w:rsidRDefault="00C81F57" w:rsidP="0023536F">
      <w:pPr>
        <w:widowControl w:val="0"/>
        <w:tabs>
          <w:tab w:val="left" w:pos="270"/>
          <w:tab w:val="left" w:pos="56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810" w:hanging="810"/>
        <w:rPr>
          <w:bCs/>
          <w:i/>
          <w:sz w:val="22"/>
          <w:szCs w:val="22"/>
        </w:rPr>
      </w:pPr>
      <w:r w:rsidRPr="005B23CE">
        <w:rPr>
          <w:bCs/>
          <w:sz w:val="22"/>
          <w:szCs w:val="22"/>
        </w:rPr>
        <w:t>2016</w:t>
      </w:r>
      <w:r w:rsidRPr="005B23CE">
        <w:rPr>
          <w:bCs/>
          <w:sz w:val="22"/>
          <w:szCs w:val="22"/>
        </w:rPr>
        <w:tab/>
        <w:t xml:space="preserve"> </w:t>
      </w:r>
      <w:r w:rsidRPr="005B23CE">
        <w:rPr>
          <w:bCs/>
          <w:sz w:val="22"/>
          <w:szCs w:val="22"/>
        </w:rPr>
        <w:tab/>
        <w:t xml:space="preserve">Chen F, </w:t>
      </w:r>
      <w:proofErr w:type="spellStart"/>
      <w:r w:rsidRPr="005B23CE">
        <w:rPr>
          <w:b/>
          <w:bCs/>
          <w:sz w:val="22"/>
          <w:szCs w:val="22"/>
        </w:rPr>
        <w:t>Davi</w:t>
      </w:r>
      <w:proofErr w:type="spellEnd"/>
      <w:r w:rsidRPr="005B23CE">
        <w:rPr>
          <w:b/>
          <w:bCs/>
          <w:sz w:val="22"/>
          <w:szCs w:val="22"/>
        </w:rPr>
        <w:t xml:space="preserve"> N</w:t>
      </w:r>
      <w:r w:rsidRPr="005B23CE">
        <w:rPr>
          <w:bCs/>
          <w:sz w:val="22"/>
          <w:szCs w:val="22"/>
        </w:rPr>
        <w:t xml:space="preserve">, et al, Irtysh River flow since 1500 as reconstructed by tree rings, reveals changing hydroclimatic signal of central High Asia. </w:t>
      </w:r>
      <w:r w:rsidRPr="005B23CE">
        <w:rPr>
          <w:bCs/>
          <w:i/>
          <w:sz w:val="22"/>
          <w:szCs w:val="22"/>
        </w:rPr>
        <w:t>Climatic Change DOI 10.1007/s10584-016-1814-y</w:t>
      </w:r>
    </w:p>
    <w:p w14:paraId="654E05C4" w14:textId="77777777" w:rsidR="00AF5419" w:rsidRPr="005B23CE" w:rsidRDefault="00AF5419" w:rsidP="0023536F">
      <w:pPr>
        <w:widowControl w:val="0"/>
        <w:tabs>
          <w:tab w:val="left" w:pos="560"/>
          <w:tab w:val="left" w:pos="99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ind w:left="810" w:hanging="810"/>
        <w:rPr>
          <w:sz w:val="22"/>
        </w:rPr>
      </w:pPr>
      <w:r w:rsidRPr="005B23CE">
        <w:rPr>
          <w:sz w:val="22"/>
        </w:rPr>
        <w:t>2016</w:t>
      </w:r>
      <w:r w:rsidRPr="005B23CE">
        <w:rPr>
          <w:sz w:val="22"/>
        </w:rPr>
        <w:tab/>
      </w:r>
      <w:r w:rsidRPr="005B23CE">
        <w:rPr>
          <w:sz w:val="22"/>
        </w:rPr>
        <w:tab/>
        <w:t xml:space="preserve">Chen, Z, </w:t>
      </w:r>
      <w:proofErr w:type="gramStart"/>
      <w:r w:rsidRPr="005B23CE">
        <w:rPr>
          <w:sz w:val="22"/>
        </w:rPr>
        <w:t>He  X</w:t>
      </w:r>
      <w:proofErr w:type="gramEnd"/>
      <w:r w:rsidRPr="005B23CE">
        <w:rPr>
          <w:sz w:val="22"/>
        </w:rPr>
        <w:t xml:space="preserve">,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 xml:space="preserve">  N</w:t>
      </w:r>
      <w:r w:rsidRPr="005B23CE">
        <w:rPr>
          <w:sz w:val="22"/>
        </w:rPr>
        <w:t xml:space="preserve">, Zhang A, and Peng, J., A 258-year reconstruction of precipitation for southern Northeast China and the northern Korean peninsula. </w:t>
      </w:r>
      <w:r w:rsidRPr="005B23CE">
        <w:rPr>
          <w:i/>
          <w:sz w:val="22"/>
        </w:rPr>
        <w:t>Climate Change</w:t>
      </w:r>
      <w:r w:rsidR="005B0EBC" w:rsidRPr="005B23CE">
        <w:rPr>
          <w:i/>
          <w:sz w:val="22"/>
        </w:rPr>
        <w:t xml:space="preserve"> DOI 10.1007/s10584-016-1796-9</w:t>
      </w:r>
    </w:p>
    <w:p w14:paraId="7D40156E" w14:textId="7A2C4E5B" w:rsidR="003E4303" w:rsidRPr="005B23CE" w:rsidRDefault="003E4303" w:rsidP="0023536F">
      <w:pPr>
        <w:widowControl w:val="0"/>
        <w:tabs>
          <w:tab w:val="left" w:pos="360"/>
          <w:tab w:val="left" w:pos="56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810" w:hanging="810"/>
        <w:rPr>
          <w:i/>
          <w:sz w:val="22"/>
        </w:rPr>
      </w:pPr>
      <w:r w:rsidRPr="005B23CE">
        <w:rPr>
          <w:bCs/>
          <w:sz w:val="22"/>
          <w:szCs w:val="22"/>
        </w:rPr>
        <w:t>2016</w:t>
      </w:r>
      <w:r w:rsidRPr="005B23CE">
        <w:rPr>
          <w:bCs/>
          <w:sz w:val="22"/>
          <w:szCs w:val="22"/>
        </w:rPr>
        <w:tab/>
      </w:r>
      <w:r w:rsidRPr="005B23CE">
        <w:rPr>
          <w:bCs/>
          <w:sz w:val="22"/>
          <w:szCs w:val="22"/>
        </w:rPr>
        <w:tab/>
        <w:t xml:space="preserve">Esper J, </w:t>
      </w:r>
      <w:proofErr w:type="spellStart"/>
      <w:r w:rsidRPr="005B23CE">
        <w:rPr>
          <w:bCs/>
          <w:sz w:val="22"/>
          <w:szCs w:val="22"/>
        </w:rPr>
        <w:t>Krusic</w:t>
      </w:r>
      <w:proofErr w:type="spellEnd"/>
      <w:r w:rsidRPr="005B23CE">
        <w:rPr>
          <w:bCs/>
          <w:sz w:val="22"/>
          <w:szCs w:val="22"/>
        </w:rPr>
        <w:t xml:space="preserve"> P, </w:t>
      </w:r>
      <w:proofErr w:type="spellStart"/>
      <w:r w:rsidRPr="005B23CE">
        <w:rPr>
          <w:bCs/>
          <w:sz w:val="22"/>
          <w:szCs w:val="22"/>
        </w:rPr>
        <w:t>Ljungqvist</w:t>
      </w:r>
      <w:proofErr w:type="spellEnd"/>
      <w:r w:rsidRPr="005B23CE">
        <w:rPr>
          <w:bCs/>
          <w:sz w:val="22"/>
          <w:szCs w:val="22"/>
        </w:rPr>
        <w:t xml:space="preserve"> F, </w:t>
      </w:r>
      <w:proofErr w:type="spellStart"/>
      <w:r w:rsidRPr="005B23CE">
        <w:rPr>
          <w:bCs/>
          <w:sz w:val="22"/>
          <w:szCs w:val="22"/>
        </w:rPr>
        <w:t>Luterbacher</w:t>
      </w:r>
      <w:proofErr w:type="spellEnd"/>
      <w:r w:rsidRPr="005B23CE">
        <w:rPr>
          <w:bCs/>
          <w:sz w:val="22"/>
          <w:szCs w:val="22"/>
        </w:rPr>
        <w:t xml:space="preserve"> J, </w:t>
      </w:r>
      <w:proofErr w:type="spellStart"/>
      <w:r w:rsidRPr="005B23CE">
        <w:rPr>
          <w:bCs/>
          <w:sz w:val="22"/>
          <w:szCs w:val="22"/>
        </w:rPr>
        <w:t>Carrer</w:t>
      </w:r>
      <w:proofErr w:type="spellEnd"/>
      <w:r w:rsidRPr="005B23CE">
        <w:rPr>
          <w:bCs/>
          <w:sz w:val="22"/>
          <w:szCs w:val="22"/>
        </w:rPr>
        <w:t xml:space="preserve"> M, Cook E, </w:t>
      </w:r>
      <w:proofErr w:type="spellStart"/>
      <w:r w:rsidRPr="005B23CE">
        <w:rPr>
          <w:b/>
          <w:bCs/>
          <w:sz w:val="22"/>
          <w:szCs w:val="22"/>
        </w:rPr>
        <w:t>Davi</w:t>
      </w:r>
      <w:proofErr w:type="spellEnd"/>
      <w:r w:rsidRPr="005B23CE">
        <w:rPr>
          <w:b/>
          <w:bCs/>
          <w:sz w:val="22"/>
          <w:szCs w:val="22"/>
        </w:rPr>
        <w:t xml:space="preserve"> N</w:t>
      </w:r>
      <w:r w:rsidRPr="005B23CE">
        <w:rPr>
          <w:bCs/>
          <w:sz w:val="22"/>
          <w:szCs w:val="22"/>
        </w:rPr>
        <w:t xml:space="preserve">, </w:t>
      </w:r>
      <w:proofErr w:type="spellStart"/>
      <w:r w:rsidRPr="005B23CE">
        <w:rPr>
          <w:bCs/>
          <w:sz w:val="22"/>
          <w:szCs w:val="22"/>
        </w:rPr>
        <w:t>Kirdyanov</w:t>
      </w:r>
      <w:proofErr w:type="spellEnd"/>
      <w:r w:rsidRPr="005B23CE">
        <w:rPr>
          <w:bCs/>
          <w:sz w:val="22"/>
          <w:szCs w:val="22"/>
        </w:rPr>
        <w:t xml:space="preserve"> A, </w:t>
      </w:r>
      <w:proofErr w:type="spellStart"/>
      <w:r w:rsidRPr="005B23CE">
        <w:rPr>
          <w:bCs/>
          <w:sz w:val="22"/>
          <w:szCs w:val="22"/>
        </w:rPr>
        <w:t>Konter</w:t>
      </w:r>
      <w:proofErr w:type="spellEnd"/>
      <w:r w:rsidRPr="005B23CE">
        <w:rPr>
          <w:bCs/>
          <w:sz w:val="22"/>
          <w:szCs w:val="22"/>
        </w:rPr>
        <w:t xml:space="preserve"> O, </w:t>
      </w:r>
      <w:proofErr w:type="spellStart"/>
      <w:r w:rsidRPr="005B23CE">
        <w:rPr>
          <w:bCs/>
          <w:sz w:val="22"/>
          <w:szCs w:val="22"/>
        </w:rPr>
        <w:t>Myglan</w:t>
      </w:r>
      <w:proofErr w:type="spellEnd"/>
      <w:r w:rsidRPr="005B23CE">
        <w:rPr>
          <w:bCs/>
          <w:sz w:val="22"/>
          <w:szCs w:val="22"/>
        </w:rPr>
        <w:t xml:space="preserve"> V, </w:t>
      </w:r>
      <w:proofErr w:type="spellStart"/>
      <w:r w:rsidRPr="005B23CE">
        <w:rPr>
          <w:bCs/>
          <w:sz w:val="22"/>
          <w:szCs w:val="22"/>
        </w:rPr>
        <w:t>Salzer</w:t>
      </w:r>
      <w:proofErr w:type="spellEnd"/>
      <w:r w:rsidRPr="005B23CE">
        <w:rPr>
          <w:bCs/>
          <w:sz w:val="22"/>
          <w:szCs w:val="22"/>
        </w:rPr>
        <w:t xml:space="preserve"> M, Timonen M, </w:t>
      </w:r>
      <w:proofErr w:type="spellStart"/>
      <w:r w:rsidRPr="005B23CE">
        <w:rPr>
          <w:bCs/>
          <w:sz w:val="22"/>
          <w:szCs w:val="22"/>
        </w:rPr>
        <w:t>Treydte</w:t>
      </w:r>
      <w:proofErr w:type="spellEnd"/>
      <w:r w:rsidRPr="005B23CE">
        <w:rPr>
          <w:bCs/>
          <w:sz w:val="22"/>
          <w:szCs w:val="22"/>
        </w:rPr>
        <w:t xml:space="preserve"> K, </w:t>
      </w:r>
      <w:proofErr w:type="spellStart"/>
      <w:r w:rsidRPr="005B23CE">
        <w:rPr>
          <w:bCs/>
          <w:sz w:val="22"/>
          <w:szCs w:val="22"/>
        </w:rPr>
        <w:t>Trouet</w:t>
      </w:r>
      <w:proofErr w:type="spellEnd"/>
      <w:r w:rsidRPr="005B23CE">
        <w:rPr>
          <w:bCs/>
          <w:sz w:val="22"/>
          <w:szCs w:val="22"/>
        </w:rPr>
        <w:t xml:space="preserve"> V, </w:t>
      </w:r>
      <w:proofErr w:type="spellStart"/>
      <w:r w:rsidRPr="005B23CE">
        <w:rPr>
          <w:bCs/>
          <w:sz w:val="22"/>
          <w:szCs w:val="22"/>
        </w:rPr>
        <w:t>Villalba</w:t>
      </w:r>
      <w:proofErr w:type="spellEnd"/>
      <w:r w:rsidRPr="005B23CE">
        <w:rPr>
          <w:bCs/>
          <w:sz w:val="22"/>
          <w:szCs w:val="22"/>
        </w:rPr>
        <w:t xml:space="preserve"> V, Wilson R, Yang B, </w:t>
      </w:r>
      <w:proofErr w:type="spellStart"/>
      <w:r w:rsidRPr="005B23CE">
        <w:rPr>
          <w:bCs/>
          <w:sz w:val="22"/>
          <w:szCs w:val="22"/>
        </w:rPr>
        <w:t>Büntgen</w:t>
      </w:r>
      <w:proofErr w:type="spellEnd"/>
      <w:r w:rsidRPr="005B23CE">
        <w:rPr>
          <w:bCs/>
          <w:sz w:val="22"/>
          <w:szCs w:val="22"/>
        </w:rPr>
        <w:t xml:space="preserve"> U, Review of tree-ring based temperature reconstructions of the past millennium. </w:t>
      </w:r>
      <w:r w:rsidRPr="005B23CE">
        <w:rPr>
          <w:i/>
          <w:sz w:val="22"/>
        </w:rPr>
        <w:t>Quaternary Science Reviews</w:t>
      </w:r>
      <w:r w:rsidR="00AB55D6" w:rsidRPr="005B23CE">
        <w:rPr>
          <w:i/>
          <w:sz w:val="22"/>
        </w:rPr>
        <w:t xml:space="preserve"> 145</w:t>
      </w:r>
      <w:r w:rsidRPr="005B23CE">
        <w:rPr>
          <w:i/>
          <w:sz w:val="22"/>
        </w:rPr>
        <w:t>.</w:t>
      </w:r>
    </w:p>
    <w:p w14:paraId="0BE12A1C" w14:textId="6388054A" w:rsidR="00B825F9" w:rsidRPr="005B23CE" w:rsidRDefault="00B825F9" w:rsidP="0023536F">
      <w:pPr>
        <w:tabs>
          <w:tab w:val="left" w:pos="990"/>
        </w:tabs>
        <w:spacing w:after="240"/>
        <w:ind w:left="810" w:hanging="810"/>
        <w:rPr>
          <w:bCs/>
          <w:sz w:val="22"/>
          <w:szCs w:val="22"/>
        </w:rPr>
      </w:pPr>
      <w:r w:rsidRPr="005B23CE">
        <w:rPr>
          <w:bCs/>
          <w:sz w:val="22"/>
          <w:szCs w:val="22"/>
        </w:rPr>
        <w:t>2016</w:t>
      </w:r>
      <w:r w:rsidRPr="005B23CE">
        <w:rPr>
          <w:bCs/>
          <w:sz w:val="22"/>
          <w:szCs w:val="22"/>
        </w:rPr>
        <w:tab/>
        <w:t xml:space="preserve">Wilson, R. J. S., </w:t>
      </w:r>
      <w:proofErr w:type="spellStart"/>
      <w:r w:rsidRPr="005B23CE">
        <w:rPr>
          <w:bCs/>
          <w:sz w:val="22"/>
          <w:szCs w:val="22"/>
        </w:rPr>
        <w:t>Anchukaitis</w:t>
      </w:r>
      <w:proofErr w:type="spellEnd"/>
      <w:r w:rsidRPr="005B23CE">
        <w:rPr>
          <w:bCs/>
          <w:sz w:val="22"/>
          <w:szCs w:val="22"/>
        </w:rPr>
        <w:t xml:space="preserve">, K. J., Briffa, K. R., </w:t>
      </w:r>
      <w:proofErr w:type="spellStart"/>
      <w:r w:rsidRPr="005B23CE">
        <w:rPr>
          <w:bCs/>
          <w:sz w:val="22"/>
          <w:szCs w:val="22"/>
        </w:rPr>
        <w:t>Büntgen</w:t>
      </w:r>
      <w:proofErr w:type="spellEnd"/>
      <w:r w:rsidRPr="005B23CE">
        <w:rPr>
          <w:bCs/>
          <w:sz w:val="22"/>
          <w:szCs w:val="22"/>
        </w:rPr>
        <w:t xml:space="preserve">, U., Cook, E., D' Arrigo, R. D., </w:t>
      </w:r>
      <w:proofErr w:type="spellStart"/>
      <w:r w:rsidRPr="005B23CE">
        <w:rPr>
          <w:bCs/>
          <w:sz w:val="22"/>
          <w:szCs w:val="22"/>
        </w:rPr>
        <w:t>Davi</w:t>
      </w:r>
      <w:proofErr w:type="spellEnd"/>
      <w:r w:rsidRPr="005B23CE">
        <w:rPr>
          <w:bCs/>
          <w:sz w:val="22"/>
          <w:szCs w:val="22"/>
        </w:rPr>
        <w:t xml:space="preserve">, N. K., Esper, J., Frank, D., </w:t>
      </w:r>
      <w:proofErr w:type="spellStart"/>
      <w:r w:rsidRPr="005B23CE">
        <w:rPr>
          <w:bCs/>
          <w:sz w:val="22"/>
          <w:szCs w:val="22"/>
        </w:rPr>
        <w:t>Gunnarson</w:t>
      </w:r>
      <w:proofErr w:type="spellEnd"/>
      <w:r w:rsidRPr="005B23CE">
        <w:rPr>
          <w:bCs/>
          <w:sz w:val="22"/>
          <w:szCs w:val="22"/>
        </w:rPr>
        <w:t xml:space="preserve">, B., </w:t>
      </w:r>
      <w:proofErr w:type="spellStart"/>
      <w:r w:rsidRPr="005B23CE">
        <w:rPr>
          <w:bCs/>
          <w:sz w:val="22"/>
          <w:szCs w:val="22"/>
        </w:rPr>
        <w:t>Hegerl</w:t>
      </w:r>
      <w:proofErr w:type="spellEnd"/>
      <w:r w:rsidRPr="005B23CE">
        <w:rPr>
          <w:bCs/>
          <w:sz w:val="22"/>
          <w:szCs w:val="22"/>
        </w:rPr>
        <w:t xml:space="preserve">, G., </w:t>
      </w:r>
      <w:proofErr w:type="spellStart"/>
      <w:r w:rsidRPr="005B23CE">
        <w:rPr>
          <w:bCs/>
          <w:sz w:val="22"/>
          <w:szCs w:val="22"/>
        </w:rPr>
        <w:t>Helama</w:t>
      </w:r>
      <w:proofErr w:type="spellEnd"/>
      <w:r w:rsidRPr="005B23CE">
        <w:rPr>
          <w:bCs/>
          <w:sz w:val="22"/>
          <w:szCs w:val="22"/>
        </w:rPr>
        <w:t xml:space="preserve">, S., </w:t>
      </w:r>
      <w:proofErr w:type="spellStart"/>
      <w:r w:rsidRPr="005B23CE">
        <w:rPr>
          <w:bCs/>
          <w:sz w:val="22"/>
          <w:szCs w:val="22"/>
        </w:rPr>
        <w:t>Klesse</w:t>
      </w:r>
      <w:proofErr w:type="spellEnd"/>
      <w:r w:rsidRPr="005B23CE">
        <w:rPr>
          <w:bCs/>
          <w:sz w:val="22"/>
          <w:szCs w:val="22"/>
        </w:rPr>
        <w:t xml:space="preserve">, S., </w:t>
      </w:r>
      <w:proofErr w:type="spellStart"/>
      <w:r w:rsidRPr="005B23CE">
        <w:rPr>
          <w:bCs/>
          <w:sz w:val="22"/>
          <w:szCs w:val="22"/>
        </w:rPr>
        <w:t>Krusic</w:t>
      </w:r>
      <w:proofErr w:type="spellEnd"/>
      <w:r w:rsidRPr="005B23CE">
        <w:rPr>
          <w:bCs/>
          <w:sz w:val="22"/>
          <w:szCs w:val="22"/>
        </w:rPr>
        <w:t xml:space="preserve">, P. J., </w:t>
      </w:r>
      <w:proofErr w:type="spellStart"/>
      <w:r w:rsidRPr="005B23CE">
        <w:rPr>
          <w:bCs/>
          <w:sz w:val="22"/>
          <w:szCs w:val="22"/>
        </w:rPr>
        <w:t>Linderholm</w:t>
      </w:r>
      <w:proofErr w:type="spellEnd"/>
      <w:r w:rsidRPr="005B23CE">
        <w:rPr>
          <w:bCs/>
          <w:sz w:val="22"/>
          <w:szCs w:val="22"/>
        </w:rPr>
        <w:t xml:space="preserve">, H. W., </w:t>
      </w:r>
      <w:proofErr w:type="spellStart"/>
      <w:r w:rsidRPr="005B23CE">
        <w:rPr>
          <w:bCs/>
          <w:sz w:val="22"/>
          <w:szCs w:val="22"/>
        </w:rPr>
        <w:t>Myglan</w:t>
      </w:r>
      <w:proofErr w:type="spellEnd"/>
      <w:r w:rsidRPr="005B23CE">
        <w:rPr>
          <w:bCs/>
          <w:sz w:val="22"/>
          <w:szCs w:val="22"/>
        </w:rPr>
        <w:t xml:space="preserve">, V., Osborn, </w:t>
      </w:r>
      <w:proofErr w:type="spellStart"/>
      <w:r w:rsidRPr="005B23CE">
        <w:rPr>
          <w:bCs/>
          <w:sz w:val="22"/>
          <w:szCs w:val="22"/>
        </w:rPr>
        <w:t>Rydval</w:t>
      </w:r>
      <w:proofErr w:type="spellEnd"/>
      <w:r w:rsidRPr="005B23CE">
        <w:rPr>
          <w:bCs/>
          <w:sz w:val="22"/>
          <w:szCs w:val="22"/>
        </w:rPr>
        <w:t xml:space="preserve">, M., Schneider, L., </w:t>
      </w:r>
      <w:proofErr w:type="spellStart"/>
      <w:r w:rsidRPr="005B23CE">
        <w:rPr>
          <w:bCs/>
          <w:sz w:val="22"/>
          <w:szCs w:val="22"/>
        </w:rPr>
        <w:t>Schurer</w:t>
      </w:r>
      <w:proofErr w:type="spellEnd"/>
      <w:r w:rsidRPr="005B23CE">
        <w:rPr>
          <w:bCs/>
          <w:sz w:val="22"/>
          <w:szCs w:val="22"/>
        </w:rPr>
        <w:t xml:space="preserve">, A., Wiles, G., Zhang, P., and </w:t>
      </w:r>
      <w:proofErr w:type="spellStart"/>
      <w:r w:rsidRPr="005B23CE">
        <w:rPr>
          <w:bCs/>
          <w:sz w:val="22"/>
          <w:szCs w:val="22"/>
        </w:rPr>
        <w:t>Zorita</w:t>
      </w:r>
      <w:proofErr w:type="spellEnd"/>
      <w:r w:rsidRPr="005B23CE">
        <w:rPr>
          <w:bCs/>
          <w:sz w:val="22"/>
          <w:szCs w:val="22"/>
        </w:rPr>
        <w:t xml:space="preserve">, E., 2016. Last millennium northern hemisphere summer temperatures from tree-rings: Part I: The </w:t>
      </w:r>
      <w:proofErr w:type="gramStart"/>
      <w:r w:rsidRPr="005B23CE">
        <w:rPr>
          <w:bCs/>
          <w:sz w:val="22"/>
          <w:szCs w:val="22"/>
        </w:rPr>
        <w:t>long term</w:t>
      </w:r>
      <w:proofErr w:type="gramEnd"/>
      <w:r w:rsidRPr="005B23CE">
        <w:rPr>
          <w:bCs/>
          <w:sz w:val="22"/>
          <w:szCs w:val="22"/>
        </w:rPr>
        <w:t xml:space="preserve"> context. Quaternary Science Reviews 134: 1-18.</w:t>
      </w:r>
      <w:r w:rsidR="001808CF" w:rsidRPr="005B23CE">
        <w:rPr>
          <w:bCs/>
          <w:sz w:val="22"/>
          <w:szCs w:val="22"/>
        </w:rPr>
        <w:tab/>
      </w:r>
    </w:p>
    <w:p w14:paraId="238A6E0B" w14:textId="3961445A" w:rsidR="001808CF" w:rsidRPr="005B23CE" w:rsidRDefault="00B825F9" w:rsidP="0023536F">
      <w:pPr>
        <w:tabs>
          <w:tab w:val="left" w:pos="990"/>
        </w:tabs>
        <w:spacing w:after="240"/>
        <w:ind w:left="810" w:hanging="810"/>
        <w:rPr>
          <w:bCs/>
          <w:sz w:val="22"/>
          <w:szCs w:val="22"/>
        </w:rPr>
      </w:pPr>
      <w:r w:rsidRPr="005B23CE">
        <w:rPr>
          <w:bCs/>
          <w:sz w:val="22"/>
          <w:szCs w:val="22"/>
        </w:rPr>
        <w:t>2015</w:t>
      </w:r>
      <w:r w:rsidRPr="005B23CE">
        <w:rPr>
          <w:bCs/>
          <w:sz w:val="22"/>
          <w:szCs w:val="22"/>
        </w:rPr>
        <w:tab/>
      </w:r>
      <w:r w:rsidR="001808CF" w:rsidRPr="005B23CE">
        <w:rPr>
          <w:bCs/>
          <w:sz w:val="22"/>
          <w:szCs w:val="22"/>
        </w:rPr>
        <w:t>Rao PM</w:t>
      </w:r>
      <w:r w:rsidR="009A0F3D" w:rsidRPr="005B23CE">
        <w:rPr>
          <w:bCs/>
          <w:sz w:val="22"/>
          <w:szCs w:val="22"/>
        </w:rPr>
        <w:t>*</w:t>
      </w:r>
      <w:r w:rsidR="001808CF" w:rsidRPr="005B23CE">
        <w:rPr>
          <w:bCs/>
          <w:sz w:val="22"/>
          <w:szCs w:val="22"/>
        </w:rPr>
        <w:t xml:space="preserve">, </w:t>
      </w:r>
      <w:proofErr w:type="spellStart"/>
      <w:r w:rsidR="001808CF" w:rsidRPr="005B23CE">
        <w:rPr>
          <w:b/>
          <w:bCs/>
          <w:sz w:val="22"/>
          <w:szCs w:val="22"/>
        </w:rPr>
        <w:t>Davi</w:t>
      </w:r>
      <w:proofErr w:type="spellEnd"/>
      <w:r w:rsidR="001808CF" w:rsidRPr="005B23CE">
        <w:rPr>
          <w:b/>
          <w:bCs/>
          <w:sz w:val="22"/>
          <w:szCs w:val="22"/>
        </w:rPr>
        <w:t xml:space="preserve"> N</w:t>
      </w:r>
      <w:r w:rsidR="001808CF" w:rsidRPr="005B23CE">
        <w:rPr>
          <w:bCs/>
          <w:sz w:val="22"/>
          <w:szCs w:val="22"/>
        </w:rPr>
        <w:t xml:space="preserve">, Wang S, </w:t>
      </w:r>
      <w:proofErr w:type="spellStart"/>
      <w:r w:rsidR="001808CF" w:rsidRPr="005B23CE">
        <w:rPr>
          <w:bCs/>
          <w:sz w:val="22"/>
          <w:szCs w:val="22"/>
        </w:rPr>
        <w:t>D’Arrigo</w:t>
      </w:r>
      <w:proofErr w:type="spellEnd"/>
      <w:r w:rsidR="001808CF" w:rsidRPr="005B23CE">
        <w:rPr>
          <w:bCs/>
          <w:sz w:val="22"/>
          <w:szCs w:val="22"/>
        </w:rPr>
        <w:t xml:space="preserve"> R, </w:t>
      </w:r>
      <w:proofErr w:type="spellStart"/>
      <w:r w:rsidR="001808CF" w:rsidRPr="005B23CE">
        <w:rPr>
          <w:bCs/>
          <w:sz w:val="22"/>
          <w:szCs w:val="22"/>
        </w:rPr>
        <w:t>Skees</w:t>
      </w:r>
      <w:proofErr w:type="spellEnd"/>
      <w:r w:rsidR="001808CF" w:rsidRPr="005B23CE">
        <w:rPr>
          <w:bCs/>
          <w:sz w:val="22"/>
          <w:szCs w:val="22"/>
        </w:rPr>
        <w:t xml:space="preserve"> J, Lyon B, Leland, C. Climate, </w:t>
      </w:r>
      <w:proofErr w:type="spellStart"/>
      <w:r w:rsidR="001808CF" w:rsidRPr="005B23CE">
        <w:rPr>
          <w:bCs/>
          <w:sz w:val="22"/>
          <w:szCs w:val="22"/>
        </w:rPr>
        <w:t>Dzuds</w:t>
      </w:r>
      <w:proofErr w:type="spellEnd"/>
      <w:r w:rsidR="001808CF" w:rsidRPr="005B23CE">
        <w:rPr>
          <w:bCs/>
          <w:sz w:val="22"/>
          <w:szCs w:val="22"/>
        </w:rPr>
        <w:t xml:space="preserve">, droughts, and livestock mortality in Mongolia. </w:t>
      </w:r>
      <w:proofErr w:type="spellStart"/>
      <w:r w:rsidR="009645A5" w:rsidRPr="005B23CE">
        <w:rPr>
          <w:bCs/>
          <w:i/>
          <w:sz w:val="22"/>
          <w:szCs w:val="22"/>
        </w:rPr>
        <w:t>Env</w:t>
      </w:r>
      <w:proofErr w:type="spellEnd"/>
      <w:r w:rsidR="009645A5" w:rsidRPr="005B23CE">
        <w:rPr>
          <w:bCs/>
          <w:i/>
          <w:sz w:val="22"/>
          <w:szCs w:val="22"/>
        </w:rPr>
        <w:t>. Res.</w:t>
      </w:r>
      <w:r w:rsidR="00A91B43" w:rsidRPr="005B23CE">
        <w:rPr>
          <w:bCs/>
          <w:i/>
          <w:sz w:val="22"/>
          <w:szCs w:val="22"/>
        </w:rPr>
        <w:t xml:space="preserve"> Letters</w:t>
      </w:r>
      <w:r w:rsidR="001D73B0" w:rsidRPr="005B23CE">
        <w:rPr>
          <w:bCs/>
          <w:i/>
          <w:sz w:val="22"/>
          <w:szCs w:val="22"/>
        </w:rPr>
        <w:t>—</w:t>
      </w:r>
      <w:r w:rsidR="009A0F3D" w:rsidRPr="005B23CE">
        <w:rPr>
          <w:bCs/>
          <w:i/>
          <w:sz w:val="22"/>
          <w:szCs w:val="22"/>
        </w:rPr>
        <w:t>*</w:t>
      </w:r>
      <w:r w:rsidR="002D7370" w:rsidRPr="005B23CE">
        <w:rPr>
          <w:bCs/>
          <w:i/>
          <w:sz w:val="22"/>
          <w:szCs w:val="22"/>
        </w:rPr>
        <w:t xml:space="preserve">PhD </w:t>
      </w:r>
      <w:r w:rsidR="00752DC2" w:rsidRPr="005B23CE">
        <w:rPr>
          <w:bCs/>
          <w:i/>
          <w:sz w:val="22"/>
          <w:szCs w:val="22"/>
        </w:rPr>
        <w:t>student</w:t>
      </w:r>
    </w:p>
    <w:p w14:paraId="10AC6461" w14:textId="77777777" w:rsidR="00026696" w:rsidRPr="005B23CE" w:rsidRDefault="00026696" w:rsidP="0023536F">
      <w:pPr>
        <w:widowControl w:val="0"/>
        <w:tabs>
          <w:tab w:val="left" w:pos="270"/>
          <w:tab w:val="left" w:pos="56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810" w:hanging="810"/>
        <w:rPr>
          <w:bCs/>
          <w:i/>
          <w:sz w:val="22"/>
          <w:szCs w:val="22"/>
        </w:rPr>
      </w:pPr>
      <w:r w:rsidRPr="005B23CE">
        <w:rPr>
          <w:bCs/>
          <w:sz w:val="22"/>
          <w:szCs w:val="22"/>
        </w:rPr>
        <w:t>2015</w:t>
      </w:r>
      <w:r w:rsidRPr="005B23CE">
        <w:rPr>
          <w:bCs/>
          <w:sz w:val="22"/>
          <w:szCs w:val="22"/>
        </w:rPr>
        <w:tab/>
      </w:r>
      <w:r w:rsidRPr="005B23CE">
        <w:rPr>
          <w:bCs/>
          <w:sz w:val="22"/>
          <w:szCs w:val="22"/>
        </w:rPr>
        <w:tab/>
      </w:r>
      <w:proofErr w:type="spellStart"/>
      <w:r w:rsidRPr="005B23CE">
        <w:rPr>
          <w:b/>
          <w:bCs/>
          <w:sz w:val="22"/>
          <w:szCs w:val="22"/>
        </w:rPr>
        <w:t>Davi</w:t>
      </w:r>
      <w:proofErr w:type="spellEnd"/>
      <w:r w:rsidRPr="005B23CE">
        <w:rPr>
          <w:b/>
          <w:bCs/>
          <w:sz w:val="22"/>
          <w:szCs w:val="22"/>
        </w:rPr>
        <w:t xml:space="preserve"> N</w:t>
      </w:r>
      <w:r w:rsidRPr="005B23CE">
        <w:rPr>
          <w:bCs/>
          <w:sz w:val="22"/>
          <w:szCs w:val="22"/>
        </w:rPr>
        <w:t xml:space="preserve">, </w:t>
      </w:r>
      <w:proofErr w:type="spellStart"/>
      <w:r w:rsidRPr="005B23CE">
        <w:rPr>
          <w:bCs/>
          <w:sz w:val="22"/>
          <w:szCs w:val="22"/>
        </w:rPr>
        <w:t>D’Arrigo</w:t>
      </w:r>
      <w:proofErr w:type="spellEnd"/>
      <w:r w:rsidRPr="005B23CE">
        <w:rPr>
          <w:bCs/>
          <w:sz w:val="22"/>
          <w:szCs w:val="22"/>
        </w:rPr>
        <w:t xml:space="preserve"> R, Jacoby G, </w:t>
      </w:r>
      <w:proofErr w:type="spellStart"/>
      <w:r w:rsidRPr="005B23CE">
        <w:rPr>
          <w:bCs/>
          <w:sz w:val="22"/>
          <w:szCs w:val="22"/>
        </w:rPr>
        <w:t>Nachin</w:t>
      </w:r>
      <w:proofErr w:type="spellEnd"/>
      <w:r w:rsidRPr="005B23CE">
        <w:rPr>
          <w:bCs/>
          <w:sz w:val="22"/>
          <w:szCs w:val="22"/>
        </w:rPr>
        <w:t xml:space="preserve"> B. et al. </w:t>
      </w:r>
      <w:r w:rsidRPr="005B23CE">
        <w:rPr>
          <w:sz w:val="22"/>
        </w:rPr>
        <w:t xml:space="preserve">A Central Asian Millennial Temperature Record based on Tree Rings from Mongolia. </w:t>
      </w:r>
      <w:r w:rsidRPr="005B23CE">
        <w:rPr>
          <w:i/>
          <w:sz w:val="22"/>
        </w:rPr>
        <w:t>Quaternary Science Reviews 121, 89-97</w:t>
      </w:r>
    </w:p>
    <w:p w14:paraId="4093A28C" w14:textId="77777777" w:rsidR="00C434E4" w:rsidRPr="005B23CE" w:rsidRDefault="00890CBF" w:rsidP="0023536F">
      <w:pPr>
        <w:tabs>
          <w:tab w:val="left" w:pos="990"/>
        </w:tabs>
        <w:spacing w:after="240"/>
        <w:ind w:left="810" w:hanging="810"/>
        <w:rPr>
          <w:b/>
        </w:rPr>
      </w:pPr>
      <w:r w:rsidRPr="005B23CE">
        <w:rPr>
          <w:bCs/>
          <w:sz w:val="22"/>
          <w:szCs w:val="22"/>
        </w:rPr>
        <w:t>2015</w:t>
      </w:r>
      <w:r w:rsidR="00C434E4" w:rsidRPr="005B23CE">
        <w:rPr>
          <w:bCs/>
          <w:sz w:val="22"/>
          <w:szCs w:val="22"/>
        </w:rPr>
        <w:t xml:space="preserve"> </w:t>
      </w:r>
      <w:r w:rsidR="00C434E4" w:rsidRPr="005B23CE">
        <w:rPr>
          <w:bCs/>
          <w:sz w:val="22"/>
          <w:szCs w:val="22"/>
        </w:rPr>
        <w:tab/>
        <w:t xml:space="preserve">Chen Z, Zhang X, He X, </w:t>
      </w:r>
      <w:proofErr w:type="spellStart"/>
      <w:r w:rsidR="00C434E4" w:rsidRPr="005B23CE">
        <w:rPr>
          <w:b/>
          <w:bCs/>
          <w:sz w:val="22"/>
          <w:szCs w:val="22"/>
        </w:rPr>
        <w:t>Davi</w:t>
      </w:r>
      <w:proofErr w:type="spellEnd"/>
      <w:r w:rsidR="00C434E4" w:rsidRPr="005B23CE">
        <w:rPr>
          <w:b/>
          <w:bCs/>
          <w:sz w:val="22"/>
          <w:szCs w:val="22"/>
        </w:rPr>
        <w:t xml:space="preserve"> N</w:t>
      </w:r>
      <w:r w:rsidR="00C434E4" w:rsidRPr="005B23CE">
        <w:rPr>
          <w:bCs/>
          <w:sz w:val="22"/>
          <w:szCs w:val="22"/>
        </w:rPr>
        <w:t xml:space="preserve">, Bai X, Li L, </w:t>
      </w:r>
      <w:r w:rsidR="00C434E4" w:rsidRPr="005B23CE">
        <w:rPr>
          <w:bCs/>
          <w:sz w:val="22"/>
        </w:rPr>
        <w:t>Response of radial growth to warming and CO</w:t>
      </w:r>
      <w:r w:rsidR="00C434E4" w:rsidRPr="005B23CE">
        <w:rPr>
          <w:bCs/>
          <w:sz w:val="22"/>
          <w:vertAlign w:val="subscript"/>
        </w:rPr>
        <w:t>2</w:t>
      </w:r>
      <w:r w:rsidR="00C434E4" w:rsidRPr="005B23CE">
        <w:rPr>
          <w:bCs/>
          <w:sz w:val="22"/>
        </w:rPr>
        <w:t xml:space="preserve"> enrichment </w:t>
      </w:r>
      <w:r w:rsidR="00C434E4" w:rsidRPr="005B23CE">
        <w:rPr>
          <w:sz w:val="22"/>
        </w:rPr>
        <w:t>in southern Northeast China: a case of</w:t>
      </w:r>
      <w:r w:rsidR="00C434E4" w:rsidRPr="005B23CE">
        <w:rPr>
          <w:bCs/>
          <w:i/>
          <w:iCs/>
          <w:sz w:val="22"/>
        </w:rPr>
        <w:t xml:space="preserve"> Pinus </w:t>
      </w:r>
      <w:proofErr w:type="spellStart"/>
      <w:r w:rsidR="00C434E4" w:rsidRPr="005B23CE">
        <w:rPr>
          <w:bCs/>
          <w:i/>
          <w:iCs/>
          <w:sz w:val="22"/>
        </w:rPr>
        <w:t>tabulaeformis</w:t>
      </w:r>
      <w:proofErr w:type="spellEnd"/>
      <w:r w:rsidR="00C434E4" w:rsidRPr="005B23CE">
        <w:rPr>
          <w:bCs/>
          <w:i/>
          <w:iCs/>
          <w:sz w:val="22"/>
        </w:rPr>
        <w:t>. Climatic Change</w:t>
      </w:r>
      <w:r w:rsidRPr="005B23CE">
        <w:rPr>
          <w:bCs/>
          <w:i/>
          <w:iCs/>
          <w:sz w:val="22"/>
        </w:rPr>
        <w:t xml:space="preserve"> 130, 559-571.</w:t>
      </w:r>
    </w:p>
    <w:p w14:paraId="7ACFAF5F" w14:textId="77777777" w:rsidR="00890CBF" w:rsidRPr="005B23CE" w:rsidRDefault="00890CBF" w:rsidP="0023536F">
      <w:pPr>
        <w:widowControl w:val="0"/>
        <w:tabs>
          <w:tab w:val="left" w:pos="270"/>
          <w:tab w:val="left" w:pos="56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810" w:hanging="810"/>
        <w:rPr>
          <w:bCs/>
          <w:sz w:val="22"/>
          <w:szCs w:val="22"/>
        </w:rPr>
      </w:pPr>
      <w:r w:rsidRPr="005B23CE">
        <w:rPr>
          <w:bCs/>
          <w:sz w:val="22"/>
          <w:szCs w:val="22"/>
        </w:rPr>
        <w:t>2015</w:t>
      </w:r>
      <w:r w:rsidRPr="005B23CE">
        <w:rPr>
          <w:bCs/>
          <w:sz w:val="22"/>
          <w:szCs w:val="22"/>
        </w:rPr>
        <w:tab/>
      </w:r>
      <w:r w:rsidRPr="005B23CE">
        <w:rPr>
          <w:bCs/>
          <w:sz w:val="22"/>
          <w:szCs w:val="22"/>
        </w:rPr>
        <w:tab/>
        <w:t xml:space="preserve">Fang K, Chen D, </w:t>
      </w:r>
      <w:proofErr w:type="spellStart"/>
      <w:r w:rsidRPr="005B23CE">
        <w:rPr>
          <w:bCs/>
          <w:sz w:val="22"/>
          <w:szCs w:val="22"/>
        </w:rPr>
        <w:t>D'Arrigo</w:t>
      </w:r>
      <w:proofErr w:type="spellEnd"/>
      <w:r w:rsidRPr="005B23CE">
        <w:rPr>
          <w:bCs/>
          <w:sz w:val="22"/>
          <w:szCs w:val="22"/>
        </w:rPr>
        <w:t xml:space="preserve"> R, </w:t>
      </w:r>
      <w:proofErr w:type="spellStart"/>
      <w:r w:rsidRPr="005B23CE">
        <w:rPr>
          <w:b/>
          <w:bCs/>
          <w:sz w:val="22"/>
          <w:szCs w:val="22"/>
        </w:rPr>
        <w:t>Davi</w:t>
      </w:r>
      <w:proofErr w:type="spellEnd"/>
      <w:r w:rsidRPr="005B23CE">
        <w:rPr>
          <w:b/>
          <w:bCs/>
          <w:sz w:val="22"/>
          <w:szCs w:val="22"/>
        </w:rPr>
        <w:t xml:space="preserve"> N,</w:t>
      </w:r>
      <w:r w:rsidRPr="005B23CE">
        <w:rPr>
          <w:bCs/>
          <w:sz w:val="22"/>
          <w:szCs w:val="22"/>
        </w:rPr>
        <w:t xml:space="preserve"> Influence of non-climatic factors on the relationships between tree growth and climate over the Chinese Loess Plateau. </w:t>
      </w:r>
      <w:r w:rsidR="000979FD" w:rsidRPr="005B23CE">
        <w:rPr>
          <w:bCs/>
          <w:i/>
          <w:sz w:val="22"/>
          <w:szCs w:val="22"/>
        </w:rPr>
        <w:t xml:space="preserve">Global </w:t>
      </w:r>
      <w:r w:rsidRPr="005B23CE">
        <w:rPr>
          <w:bCs/>
          <w:i/>
          <w:sz w:val="22"/>
          <w:szCs w:val="22"/>
        </w:rPr>
        <w:t>and Planetary Change</w:t>
      </w:r>
    </w:p>
    <w:p w14:paraId="0C87B98A" w14:textId="77777777" w:rsidR="004A7FE1" w:rsidRPr="005B23CE" w:rsidRDefault="004A7FE1" w:rsidP="0023536F">
      <w:pPr>
        <w:widowControl w:val="0"/>
        <w:tabs>
          <w:tab w:val="left" w:pos="360"/>
          <w:tab w:val="left" w:pos="56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810" w:hanging="810"/>
        <w:rPr>
          <w:bCs/>
          <w:i/>
          <w:sz w:val="22"/>
          <w:szCs w:val="22"/>
        </w:rPr>
      </w:pPr>
      <w:r w:rsidRPr="005B23CE">
        <w:rPr>
          <w:bCs/>
          <w:sz w:val="22"/>
          <w:szCs w:val="22"/>
        </w:rPr>
        <w:t xml:space="preserve">2014 </w:t>
      </w:r>
      <w:r w:rsidRPr="005B23CE">
        <w:rPr>
          <w:bCs/>
          <w:sz w:val="22"/>
          <w:szCs w:val="22"/>
        </w:rPr>
        <w:tab/>
      </w:r>
      <w:r w:rsidRPr="005B23CE">
        <w:rPr>
          <w:bCs/>
          <w:sz w:val="22"/>
          <w:szCs w:val="22"/>
        </w:rPr>
        <w:tab/>
        <w:t xml:space="preserve">Fang K, </w:t>
      </w:r>
      <w:proofErr w:type="spellStart"/>
      <w:r w:rsidRPr="005B23CE">
        <w:rPr>
          <w:bCs/>
          <w:sz w:val="22"/>
          <w:szCs w:val="22"/>
        </w:rPr>
        <w:t>Seppa</w:t>
      </w:r>
      <w:proofErr w:type="spellEnd"/>
      <w:r w:rsidRPr="005B23CE">
        <w:rPr>
          <w:bCs/>
          <w:sz w:val="22"/>
          <w:szCs w:val="22"/>
        </w:rPr>
        <w:t xml:space="preserve"> H, He M, </w:t>
      </w:r>
      <w:proofErr w:type="spellStart"/>
      <w:r w:rsidRPr="005B23CE">
        <w:rPr>
          <w:b/>
          <w:bCs/>
          <w:sz w:val="22"/>
          <w:szCs w:val="22"/>
        </w:rPr>
        <w:t>Davi</w:t>
      </w:r>
      <w:proofErr w:type="spellEnd"/>
      <w:r w:rsidRPr="005B23CE">
        <w:rPr>
          <w:b/>
          <w:bCs/>
          <w:sz w:val="22"/>
          <w:szCs w:val="22"/>
        </w:rPr>
        <w:t xml:space="preserve"> N</w:t>
      </w:r>
      <w:r w:rsidRPr="005B23CE">
        <w:rPr>
          <w:bCs/>
          <w:sz w:val="22"/>
          <w:szCs w:val="22"/>
        </w:rPr>
        <w:t xml:space="preserve">, </w:t>
      </w:r>
      <w:r w:rsidRPr="005B23CE">
        <w:rPr>
          <w:sz w:val="22"/>
        </w:rPr>
        <w:t>Hydroclimate Variations in Central and Monsoonal Asia over the Past 700 Years.</w:t>
      </w:r>
      <w:r w:rsidRPr="005B23CE">
        <w:rPr>
          <w:bCs/>
          <w:sz w:val="22"/>
          <w:szCs w:val="22"/>
        </w:rPr>
        <w:t xml:space="preserve"> </w:t>
      </w:r>
      <w:r w:rsidRPr="005B23CE">
        <w:rPr>
          <w:bCs/>
          <w:i/>
          <w:sz w:val="22"/>
          <w:szCs w:val="22"/>
        </w:rPr>
        <w:t>PLOS ONE</w:t>
      </w:r>
    </w:p>
    <w:p w14:paraId="106B0E1F" w14:textId="6199C976" w:rsidR="00921083" w:rsidRPr="005B23CE" w:rsidRDefault="0041343E" w:rsidP="00921083">
      <w:pPr>
        <w:widowControl w:val="0"/>
        <w:tabs>
          <w:tab w:val="left" w:pos="360"/>
          <w:tab w:val="left" w:pos="56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810" w:hanging="810"/>
        <w:rPr>
          <w:bCs/>
          <w:sz w:val="22"/>
          <w:szCs w:val="22"/>
        </w:rPr>
      </w:pPr>
      <w:r w:rsidRPr="005B23CE">
        <w:rPr>
          <w:bCs/>
          <w:sz w:val="22"/>
          <w:szCs w:val="22"/>
        </w:rPr>
        <w:t>2014</w:t>
      </w:r>
      <w:r w:rsidRPr="005B23CE">
        <w:rPr>
          <w:bCs/>
          <w:sz w:val="22"/>
          <w:szCs w:val="22"/>
        </w:rPr>
        <w:tab/>
      </w:r>
      <w:r w:rsidR="00BF18EC" w:rsidRPr="005B23CE">
        <w:rPr>
          <w:bCs/>
          <w:sz w:val="22"/>
          <w:szCs w:val="22"/>
        </w:rPr>
        <w:tab/>
      </w:r>
      <w:proofErr w:type="spellStart"/>
      <w:r w:rsidR="00BF18EC" w:rsidRPr="005B23CE">
        <w:rPr>
          <w:bCs/>
          <w:sz w:val="22"/>
          <w:szCs w:val="22"/>
        </w:rPr>
        <w:t>D’Arrigo</w:t>
      </w:r>
      <w:proofErr w:type="spellEnd"/>
      <w:r w:rsidR="00BF18EC" w:rsidRPr="005B23CE">
        <w:rPr>
          <w:bCs/>
          <w:sz w:val="22"/>
          <w:szCs w:val="22"/>
        </w:rPr>
        <w:t xml:space="preserve">, R., R. Wilson, G. Wiles, K. </w:t>
      </w:r>
      <w:proofErr w:type="spellStart"/>
      <w:r w:rsidR="00BF18EC" w:rsidRPr="005B23CE">
        <w:rPr>
          <w:bCs/>
          <w:sz w:val="22"/>
          <w:szCs w:val="22"/>
        </w:rPr>
        <w:t>Anchukaitis</w:t>
      </w:r>
      <w:proofErr w:type="spellEnd"/>
      <w:r w:rsidR="00BF18EC" w:rsidRPr="005B23CE">
        <w:rPr>
          <w:bCs/>
          <w:sz w:val="22"/>
          <w:szCs w:val="22"/>
        </w:rPr>
        <w:t xml:space="preserve">, O. </w:t>
      </w:r>
      <w:proofErr w:type="spellStart"/>
      <w:r w:rsidR="00BF18EC" w:rsidRPr="005B23CE">
        <w:rPr>
          <w:bCs/>
          <w:sz w:val="22"/>
          <w:szCs w:val="22"/>
        </w:rPr>
        <w:t>Solomina</w:t>
      </w:r>
      <w:proofErr w:type="spellEnd"/>
      <w:r w:rsidR="00BF18EC" w:rsidRPr="005B23CE">
        <w:rPr>
          <w:bCs/>
          <w:sz w:val="22"/>
          <w:szCs w:val="22"/>
        </w:rPr>
        <w:t xml:space="preserve">, </w:t>
      </w:r>
      <w:r w:rsidR="00BF18EC" w:rsidRPr="005B23CE">
        <w:rPr>
          <w:b/>
          <w:bCs/>
          <w:sz w:val="22"/>
          <w:szCs w:val="22"/>
        </w:rPr>
        <w:t xml:space="preserve">N. </w:t>
      </w:r>
      <w:proofErr w:type="spellStart"/>
      <w:r w:rsidR="00BF18EC" w:rsidRPr="005B23CE">
        <w:rPr>
          <w:b/>
          <w:bCs/>
          <w:sz w:val="22"/>
          <w:szCs w:val="22"/>
        </w:rPr>
        <w:t>Davi</w:t>
      </w:r>
      <w:proofErr w:type="spellEnd"/>
      <w:r w:rsidR="00BF18EC" w:rsidRPr="005B23CE">
        <w:rPr>
          <w:bCs/>
          <w:sz w:val="22"/>
          <w:szCs w:val="22"/>
        </w:rPr>
        <w:t xml:space="preserve">, C. </w:t>
      </w:r>
      <w:proofErr w:type="spellStart"/>
      <w:r w:rsidR="00BF18EC" w:rsidRPr="005B23CE">
        <w:rPr>
          <w:bCs/>
          <w:sz w:val="22"/>
          <w:szCs w:val="22"/>
        </w:rPr>
        <w:t>Deser</w:t>
      </w:r>
      <w:proofErr w:type="spellEnd"/>
      <w:r w:rsidR="00BF18EC" w:rsidRPr="005B23CE">
        <w:rPr>
          <w:bCs/>
          <w:sz w:val="22"/>
          <w:szCs w:val="22"/>
        </w:rPr>
        <w:t xml:space="preserve">, V </w:t>
      </w:r>
      <w:proofErr w:type="spellStart"/>
      <w:r w:rsidR="00BF18EC" w:rsidRPr="005B23CE">
        <w:rPr>
          <w:bCs/>
          <w:sz w:val="22"/>
          <w:szCs w:val="22"/>
        </w:rPr>
        <w:t>Matskovsky</w:t>
      </w:r>
      <w:proofErr w:type="spellEnd"/>
      <w:r w:rsidR="00BF18EC" w:rsidRPr="005B23CE">
        <w:rPr>
          <w:bCs/>
          <w:sz w:val="22"/>
          <w:szCs w:val="22"/>
        </w:rPr>
        <w:t xml:space="preserve">, E </w:t>
      </w:r>
      <w:proofErr w:type="spellStart"/>
      <w:r w:rsidR="00BF18EC" w:rsidRPr="005B23CE">
        <w:rPr>
          <w:bCs/>
          <w:sz w:val="22"/>
          <w:szCs w:val="22"/>
        </w:rPr>
        <w:t>D</w:t>
      </w:r>
      <w:r w:rsidR="00921083">
        <w:rPr>
          <w:bCs/>
          <w:sz w:val="22"/>
          <w:szCs w:val="22"/>
        </w:rPr>
        <w:t>olgova</w:t>
      </w:r>
      <w:proofErr w:type="spellEnd"/>
      <w:r w:rsidR="00921083">
        <w:rPr>
          <w:bCs/>
          <w:sz w:val="22"/>
          <w:szCs w:val="22"/>
        </w:rPr>
        <w:t>, Tree ring reconstructed</w:t>
      </w:r>
      <w:r w:rsidR="00BF18EC" w:rsidRPr="005B23CE">
        <w:rPr>
          <w:bCs/>
          <w:sz w:val="22"/>
          <w:szCs w:val="22"/>
        </w:rPr>
        <w:t xml:space="preserve"> temperature index for coastal northern Japan: Implications for western North Pacific variability. </w:t>
      </w:r>
      <w:r w:rsidR="00BF18EC" w:rsidRPr="005B23CE">
        <w:rPr>
          <w:bCs/>
          <w:i/>
          <w:sz w:val="22"/>
          <w:szCs w:val="22"/>
        </w:rPr>
        <w:t>International Journal of Climatology</w:t>
      </w:r>
      <w:r w:rsidR="00921083">
        <w:rPr>
          <w:bCs/>
          <w:i/>
          <w:sz w:val="22"/>
          <w:szCs w:val="22"/>
        </w:rPr>
        <w:t>,</w:t>
      </w:r>
      <w:r w:rsidR="00921083" w:rsidRPr="00921083">
        <w:rPr>
          <w:bCs/>
          <w:sz w:val="22"/>
          <w:szCs w:val="22"/>
        </w:rPr>
        <w:t xml:space="preserve"> </w:t>
      </w:r>
      <w:r w:rsidR="00921083" w:rsidRPr="005B23CE">
        <w:rPr>
          <w:bCs/>
          <w:sz w:val="22"/>
          <w:szCs w:val="22"/>
        </w:rPr>
        <w:t>DOI: 10.1002/joc.4230</w:t>
      </w:r>
    </w:p>
    <w:p w14:paraId="7BF22ECA" w14:textId="74882672" w:rsidR="0011486D" w:rsidRPr="005B23CE" w:rsidRDefault="00327AE1" w:rsidP="0023536F">
      <w:pPr>
        <w:widowControl w:val="0"/>
        <w:tabs>
          <w:tab w:val="left" w:pos="360"/>
          <w:tab w:val="left" w:pos="56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810" w:hanging="810"/>
        <w:rPr>
          <w:bCs/>
          <w:sz w:val="22"/>
          <w:szCs w:val="22"/>
        </w:rPr>
      </w:pPr>
      <w:r w:rsidRPr="005B23CE">
        <w:rPr>
          <w:bCs/>
          <w:sz w:val="22"/>
          <w:szCs w:val="22"/>
        </w:rPr>
        <w:t>2014</w:t>
      </w:r>
      <w:r w:rsidRPr="005B23CE">
        <w:rPr>
          <w:bCs/>
          <w:sz w:val="22"/>
          <w:szCs w:val="22"/>
        </w:rPr>
        <w:tab/>
      </w:r>
      <w:r w:rsidRPr="005B23CE">
        <w:rPr>
          <w:bCs/>
          <w:sz w:val="22"/>
          <w:szCs w:val="22"/>
        </w:rPr>
        <w:tab/>
        <w:t xml:space="preserve">Fang K, </w:t>
      </w:r>
      <w:proofErr w:type="spellStart"/>
      <w:r w:rsidRPr="005B23CE">
        <w:rPr>
          <w:bCs/>
          <w:sz w:val="22"/>
          <w:szCs w:val="22"/>
        </w:rPr>
        <w:t>Wilmking</w:t>
      </w:r>
      <w:proofErr w:type="spellEnd"/>
      <w:r w:rsidRPr="005B23CE">
        <w:rPr>
          <w:bCs/>
          <w:sz w:val="22"/>
          <w:szCs w:val="22"/>
        </w:rPr>
        <w:t xml:space="preserve"> M, </w:t>
      </w:r>
      <w:proofErr w:type="spellStart"/>
      <w:r w:rsidRPr="005B23CE">
        <w:rPr>
          <w:b/>
          <w:bCs/>
          <w:sz w:val="22"/>
          <w:szCs w:val="22"/>
        </w:rPr>
        <w:t>Davi</w:t>
      </w:r>
      <w:proofErr w:type="spellEnd"/>
      <w:r w:rsidRPr="005B23CE">
        <w:rPr>
          <w:b/>
          <w:bCs/>
          <w:sz w:val="22"/>
          <w:szCs w:val="22"/>
        </w:rPr>
        <w:t xml:space="preserve"> </w:t>
      </w:r>
      <w:proofErr w:type="gramStart"/>
      <w:r w:rsidRPr="005B23CE">
        <w:rPr>
          <w:b/>
          <w:bCs/>
          <w:sz w:val="22"/>
          <w:szCs w:val="22"/>
        </w:rPr>
        <w:t>N,</w:t>
      </w:r>
      <w:r w:rsidRPr="005B23CE">
        <w:rPr>
          <w:bCs/>
          <w:sz w:val="22"/>
          <w:szCs w:val="22"/>
        </w:rPr>
        <w:t xml:space="preserve">  Zhou</w:t>
      </w:r>
      <w:proofErr w:type="gramEnd"/>
      <w:r w:rsidRPr="005B23CE">
        <w:rPr>
          <w:bCs/>
          <w:sz w:val="22"/>
          <w:szCs w:val="22"/>
        </w:rPr>
        <w:t xml:space="preserve"> F, Liu C, An ensemble weighting approach for dendroclimatology: drought reconstructions for the northeastern Tibetan Plateau. PLOS ONE</w:t>
      </w:r>
      <w:r w:rsidR="009031D7" w:rsidRPr="005B23CE">
        <w:rPr>
          <w:bCs/>
          <w:sz w:val="22"/>
          <w:szCs w:val="22"/>
        </w:rPr>
        <w:t xml:space="preserve"> https://doi.org/10.1371/journal.pone.0086689</w:t>
      </w:r>
    </w:p>
    <w:p w14:paraId="14F9F00D" w14:textId="77777777" w:rsidR="000C082A" w:rsidRPr="005B23CE" w:rsidRDefault="0011486D" w:rsidP="0023536F">
      <w:pPr>
        <w:widowControl w:val="0"/>
        <w:tabs>
          <w:tab w:val="left" w:pos="360"/>
          <w:tab w:val="left" w:pos="56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810" w:hanging="810"/>
        <w:rPr>
          <w:b/>
          <w:bCs/>
          <w:sz w:val="22"/>
          <w:szCs w:val="22"/>
          <w:u w:val="single"/>
        </w:rPr>
      </w:pPr>
      <w:r w:rsidRPr="005B23CE">
        <w:rPr>
          <w:bCs/>
          <w:sz w:val="22"/>
          <w:szCs w:val="22"/>
        </w:rPr>
        <w:t>2014</w:t>
      </w:r>
      <w:r w:rsidRPr="005B23CE">
        <w:rPr>
          <w:bCs/>
          <w:sz w:val="22"/>
          <w:szCs w:val="22"/>
        </w:rPr>
        <w:tab/>
      </w:r>
      <w:r w:rsidRPr="005B23CE">
        <w:rPr>
          <w:bCs/>
          <w:sz w:val="22"/>
          <w:szCs w:val="22"/>
        </w:rPr>
        <w:tab/>
      </w:r>
      <w:proofErr w:type="spellStart"/>
      <w:r w:rsidRPr="005B23CE">
        <w:rPr>
          <w:bCs/>
          <w:sz w:val="22"/>
          <w:szCs w:val="22"/>
        </w:rPr>
        <w:t>D’Arrigo</w:t>
      </w:r>
      <w:proofErr w:type="spellEnd"/>
      <w:r w:rsidRPr="005B23CE">
        <w:rPr>
          <w:bCs/>
          <w:sz w:val="22"/>
          <w:szCs w:val="22"/>
        </w:rPr>
        <w:t xml:space="preserve"> R, </w:t>
      </w:r>
      <w:proofErr w:type="spellStart"/>
      <w:r w:rsidRPr="005B23CE">
        <w:rPr>
          <w:b/>
          <w:bCs/>
          <w:sz w:val="22"/>
          <w:szCs w:val="22"/>
        </w:rPr>
        <w:t>Davi</w:t>
      </w:r>
      <w:proofErr w:type="spellEnd"/>
      <w:r w:rsidRPr="005B23CE">
        <w:rPr>
          <w:b/>
          <w:bCs/>
          <w:sz w:val="22"/>
          <w:szCs w:val="22"/>
        </w:rPr>
        <w:t xml:space="preserve"> N</w:t>
      </w:r>
      <w:r w:rsidRPr="005B23CE">
        <w:rPr>
          <w:bCs/>
          <w:sz w:val="22"/>
          <w:szCs w:val="22"/>
        </w:rPr>
        <w:t>, Jacoby G, Wilson R, Wiles G. Synthesis of Three Decades of Research on Tree Growth in Northern Forests in relation to Global Climatic Change. AGU</w:t>
      </w:r>
      <w:r w:rsidR="000C082A" w:rsidRPr="005B23CE">
        <w:rPr>
          <w:bCs/>
          <w:sz w:val="22"/>
          <w:szCs w:val="22"/>
        </w:rPr>
        <w:t>/Wiley</w:t>
      </w:r>
      <w:r w:rsidRPr="005B23CE">
        <w:rPr>
          <w:bCs/>
          <w:sz w:val="22"/>
          <w:szCs w:val="22"/>
        </w:rPr>
        <w:t xml:space="preserve"> Monograph</w:t>
      </w:r>
      <w:r w:rsidR="000C082A" w:rsidRPr="005B23CE">
        <w:rPr>
          <w:bCs/>
          <w:sz w:val="22"/>
          <w:szCs w:val="22"/>
        </w:rPr>
        <w:t xml:space="preserve"> </w:t>
      </w:r>
      <w:r w:rsidR="000C082A" w:rsidRPr="005B23CE">
        <w:rPr>
          <w:color w:val="434343"/>
          <w:sz w:val="22"/>
          <w:szCs w:val="26"/>
        </w:rPr>
        <w:t xml:space="preserve">ISBN-13: </w:t>
      </w:r>
      <w:r w:rsidR="000C082A" w:rsidRPr="005B23CE">
        <w:rPr>
          <w:color w:val="0E0E0E"/>
          <w:sz w:val="22"/>
          <w:szCs w:val="26"/>
        </w:rPr>
        <w:t>978-1118848722</w:t>
      </w:r>
    </w:p>
    <w:p w14:paraId="537ACF27" w14:textId="77777777" w:rsidR="00AD4A9E" w:rsidRPr="005B23CE" w:rsidRDefault="00327AE1" w:rsidP="0023536F">
      <w:pPr>
        <w:tabs>
          <w:tab w:val="left" w:pos="990"/>
        </w:tabs>
        <w:spacing w:after="120"/>
        <w:ind w:left="810" w:hanging="810"/>
        <w:rPr>
          <w:sz w:val="22"/>
        </w:rPr>
      </w:pPr>
      <w:r w:rsidRPr="005B23CE">
        <w:rPr>
          <w:sz w:val="22"/>
        </w:rPr>
        <w:t>2013</w:t>
      </w:r>
      <w:r w:rsidR="00AD4A9E" w:rsidRPr="005B23CE">
        <w:rPr>
          <w:sz w:val="22"/>
        </w:rPr>
        <w:tab/>
        <w:t xml:space="preserve">Fang K, </w:t>
      </w:r>
      <w:proofErr w:type="spellStart"/>
      <w:r w:rsidR="00AD4A9E" w:rsidRPr="005B23CE">
        <w:rPr>
          <w:b/>
          <w:sz w:val="22"/>
        </w:rPr>
        <w:t>Davi</w:t>
      </w:r>
      <w:proofErr w:type="spellEnd"/>
      <w:r w:rsidR="00AD4A9E" w:rsidRPr="005B23CE">
        <w:rPr>
          <w:b/>
          <w:sz w:val="22"/>
        </w:rPr>
        <w:t xml:space="preserve"> N</w:t>
      </w:r>
      <w:r w:rsidR="00AD4A9E" w:rsidRPr="005B23CE">
        <w:rPr>
          <w:sz w:val="22"/>
        </w:rPr>
        <w:t xml:space="preserve">, </w:t>
      </w:r>
      <w:proofErr w:type="spellStart"/>
      <w:r w:rsidR="00AD4A9E" w:rsidRPr="005B23CE">
        <w:rPr>
          <w:sz w:val="22"/>
        </w:rPr>
        <w:t>D’Arrigo</w:t>
      </w:r>
      <w:proofErr w:type="spellEnd"/>
      <w:r w:rsidR="00AD4A9E" w:rsidRPr="005B23CE">
        <w:rPr>
          <w:sz w:val="22"/>
        </w:rPr>
        <w:t xml:space="preserve"> R, A reconstruction of the Asia-Pacific Oscillation Index for the past 1500 years and its association with the Asian summer monsoon. </w:t>
      </w:r>
      <w:r w:rsidR="00AD4A9E" w:rsidRPr="00921083">
        <w:rPr>
          <w:i/>
          <w:sz w:val="22"/>
        </w:rPr>
        <w:t>Inter</w:t>
      </w:r>
      <w:r w:rsidR="00427011" w:rsidRPr="00921083">
        <w:rPr>
          <w:i/>
          <w:sz w:val="22"/>
        </w:rPr>
        <w:t>national Journal of Climatology</w:t>
      </w:r>
      <w:r w:rsidR="00427011" w:rsidRPr="005B23CE">
        <w:rPr>
          <w:sz w:val="22"/>
        </w:rPr>
        <w:t xml:space="preserve"> 34 (7).</w:t>
      </w:r>
    </w:p>
    <w:p w14:paraId="296A005C" w14:textId="77777777" w:rsidR="00A23A78" w:rsidRPr="005B23CE" w:rsidRDefault="00721A00" w:rsidP="0023536F">
      <w:pPr>
        <w:tabs>
          <w:tab w:val="left" w:pos="990"/>
        </w:tabs>
        <w:ind w:left="810" w:hanging="810"/>
        <w:rPr>
          <w:sz w:val="22"/>
        </w:rPr>
      </w:pPr>
      <w:r w:rsidRPr="005B23CE">
        <w:rPr>
          <w:sz w:val="22"/>
        </w:rPr>
        <w:lastRenderedPageBreak/>
        <w:t>2013</w:t>
      </w:r>
      <w:r w:rsidRPr="005B23CE">
        <w:rPr>
          <w:sz w:val="22"/>
        </w:rPr>
        <w:tab/>
        <w:t xml:space="preserve">Leland C, Pederson N, </w:t>
      </w:r>
      <w:proofErr w:type="spellStart"/>
      <w:r w:rsidRPr="005B23CE">
        <w:rPr>
          <w:sz w:val="22"/>
        </w:rPr>
        <w:t>Hessl</w:t>
      </w:r>
      <w:proofErr w:type="spellEnd"/>
      <w:r w:rsidRPr="005B23CE">
        <w:rPr>
          <w:sz w:val="22"/>
        </w:rPr>
        <w:t xml:space="preserve"> A,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 xml:space="preserve"> N</w:t>
      </w:r>
      <w:r w:rsidRPr="005B23CE">
        <w:rPr>
          <w:sz w:val="22"/>
        </w:rPr>
        <w:t xml:space="preserve">, </w:t>
      </w:r>
      <w:proofErr w:type="spellStart"/>
      <w:r w:rsidRPr="005B23CE">
        <w:rPr>
          <w:sz w:val="22"/>
        </w:rPr>
        <w:t>Nachin</w:t>
      </w:r>
      <w:proofErr w:type="spellEnd"/>
      <w:r w:rsidRPr="005B23CE">
        <w:rPr>
          <w:sz w:val="22"/>
        </w:rPr>
        <w:t xml:space="preserve"> B.A Hydroclimatic Regionalization of North-central Mongolia as Inferred from Tree Rings. </w:t>
      </w:r>
      <w:proofErr w:type="spellStart"/>
      <w:r w:rsidRPr="005B23CE">
        <w:rPr>
          <w:i/>
          <w:sz w:val="22"/>
        </w:rPr>
        <w:t>Dendrochronologia</w:t>
      </w:r>
      <w:proofErr w:type="spellEnd"/>
      <w:r w:rsidRPr="005B23CE">
        <w:rPr>
          <w:sz w:val="22"/>
        </w:rPr>
        <w:t>.</w:t>
      </w:r>
    </w:p>
    <w:p w14:paraId="629C8031" w14:textId="77777777" w:rsidR="009C05B8" w:rsidRPr="005B23CE" w:rsidRDefault="00A23A78" w:rsidP="0023536F">
      <w:pPr>
        <w:widowControl w:val="0"/>
        <w:tabs>
          <w:tab w:val="left" w:pos="560"/>
          <w:tab w:val="left" w:pos="99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810" w:hanging="810"/>
        <w:rPr>
          <w:sz w:val="22"/>
        </w:rPr>
      </w:pPr>
      <w:r w:rsidRPr="005B23CE">
        <w:rPr>
          <w:sz w:val="22"/>
        </w:rPr>
        <w:t>2013</w:t>
      </w:r>
      <w:r w:rsidRPr="005B23CE">
        <w:rPr>
          <w:sz w:val="22"/>
        </w:rPr>
        <w:tab/>
      </w:r>
      <w:r w:rsidRPr="005B23CE">
        <w:rPr>
          <w:sz w:val="22"/>
        </w:rPr>
        <w:tab/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 xml:space="preserve"> N</w:t>
      </w:r>
      <w:r w:rsidRPr="005B23CE">
        <w:rPr>
          <w:sz w:val="22"/>
        </w:rPr>
        <w:t xml:space="preserve">, Pederson N, Leland C, </w:t>
      </w:r>
      <w:proofErr w:type="spellStart"/>
      <w:r w:rsidRPr="005B23CE">
        <w:rPr>
          <w:sz w:val="22"/>
        </w:rPr>
        <w:t>Suran</w:t>
      </w:r>
      <w:proofErr w:type="spellEnd"/>
      <w:r w:rsidRPr="005B23CE">
        <w:rPr>
          <w:sz w:val="22"/>
        </w:rPr>
        <w:t xml:space="preserve"> B, </w:t>
      </w:r>
      <w:proofErr w:type="spellStart"/>
      <w:r w:rsidRPr="005B23CE">
        <w:rPr>
          <w:sz w:val="22"/>
        </w:rPr>
        <w:t>Nachin</w:t>
      </w:r>
      <w:proofErr w:type="spellEnd"/>
      <w:r w:rsidRPr="005B23CE">
        <w:rPr>
          <w:sz w:val="22"/>
        </w:rPr>
        <w:t xml:space="preserve"> B, Jacoby G. Four centuries of hydroclimatic context for the recent drying in east central Mongolia. </w:t>
      </w:r>
      <w:r w:rsidRPr="005B23CE">
        <w:rPr>
          <w:i/>
          <w:sz w:val="22"/>
        </w:rPr>
        <w:t>Water Resources Research 118, 1–8, doi:10.1029/2012WR011834</w:t>
      </w:r>
    </w:p>
    <w:p w14:paraId="75185227" w14:textId="59751CDB" w:rsidR="00921083" w:rsidRDefault="00350101" w:rsidP="00921083">
      <w:pPr>
        <w:widowControl w:val="0"/>
        <w:tabs>
          <w:tab w:val="left" w:pos="560"/>
          <w:tab w:val="left" w:pos="99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ind w:left="810" w:hanging="810"/>
        <w:rPr>
          <w:i/>
          <w:sz w:val="22"/>
        </w:rPr>
      </w:pPr>
      <w:r w:rsidRPr="005B23CE">
        <w:rPr>
          <w:sz w:val="22"/>
        </w:rPr>
        <w:t>2012</w:t>
      </w:r>
      <w:r w:rsidRPr="005B23CE">
        <w:rPr>
          <w:sz w:val="22"/>
        </w:rPr>
        <w:tab/>
      </w:r>
      <w:r w:rsidRPr="005B23CE">
        <w:rPr>
          <w:sz w:val="22"/>
        </w:rPr>
        <w:tab/>
        <w:t xml:space="preserve">Poulter, B., N. Pederson, H. Liu, Z. Zhu, R. </w:t>
      </w:r>
      <w:proofErr w:type="spellStart"/>
      <w:r w:rsidRPr="005B23CE">
        <w:rPr>
          <w:sz w:val="22"/>
        </w:rPr>
        <w:t>D'Arrigo</w:t>
      </w:r>
      <w:proofErr w:type="spellEnd"/>
      <w:r w:rsidRPr="005B23CE">
        <w:rPr>
          <w:sz w:val="22"/>
        </w:rPr>
        <w:t xml:space="preserve">, P. </w:t>
      </w:r>
      <w:proofErr w:type="spellStart"/>
      <w:r w:rsidRPr="005B23CE">
        <w:rPr>
          <w:sz w:val="22"/>
        </w:rPr>
        <w:t>Ciais</w:t>
      </w:r>
      <w:proofErr w:type="spellEnd"/>
      <w:r w:rsidRPr="005B23CE">
        <w:rPr>
          <w:sz w:val="22"/>
        </w:rPr>
        <w:t xml:space="preserve">, </w:t>
      </w:r>
      <w:r w:rsidRPr="005B23CE">
        <w:rPr>
          <w:b/>
          <w:sz w:val="22"/>
        </w:rPr>
        <w:t xml:space="preserve">N.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>,</w:t>
      </w:r>
      <w:r w:rsidRPr="005B23CE">
        <w:rPr>
          <w:sz w:val="22"/>
        </w:rPr>
        <w:t xml:space="preserve"> D. Frank, C. Leland, R. </w:t>
      </w:r>
      <w:proofErr w:type="spellStart"/>
      <w:r w:rsidRPr="005B23CE">
        <w:rPr>
          <w:sz w:val="22"/>
        </w:rPr>
        <w:t>Myneni</w:t>
      </w:r>
      <w:proofErr w:type="spellEnd"/>
      <w:r w:rsidRPr="005B23CE">
        <w:rPr>
          <w:sz w:val="22"/>
        </w:rPr>
        <w:t>,</w:t>
      </w:r>
      <w:r w:rsidR="005E37D5" w:rsidRPr="005B23CE">
        <w:rPr>
          <w:sz w:val="22"/>
        </w:rPr>
        <w:t xml:space="preserve"> S. Piao, and T Wang. </w:t>
      </w:r>
      <w:r w:rsidRPr="005B23CE">
        <w:rPr>
          <w:sz w:val="22"/>
        </w:rPr>
        <w:t xml:space="preserve">Recent trends in Inner Asian forest dynamics to temperature and precipitation indicate high sensitivity to climate change. Invited paper for the special issue "Drought threatened Inner Asian Ecosystems" in </w:t>
      </w:r>
      <w:r w:rsidRPr="00921083">
        <w:rPr>
          <w:i/>
          <w:sz w:val="22"/>
        </w:rPr>
        <w:t>Agricultural and Forest Meteorology</w:t>
      </w:r>
      <w:r w:rsidR="00921083">
        <w:rPr>
          <w:i/>
          <w:sz w:val="22"/>
        </w:rPr>
        <w:t xml:space="preserve">, </w:t>
      </w:r>
      <w:hyperlink r:id="rId25" w:history="1">
        <w:r w:rsidR="00921083" w:rsidRPr="000B2D81">
          <w:rPr>
            <w:rStyle w:val="Hyperlink"/>
            <w:i/>
            <w:sz w:val="22"/>
          </w:rPr>
          <w:t>https://doi.org/10.1016/j.agrformet.2012.12.006</w:t>
        </w:r>
      </w:hyperlink>
    </w:p>
    <w:p w14:paraId="6C9C9EA6" w14:textId="738903A3" w:rsidR="002F122B" w:rsidRDefault="009C41FD" w:rsidP="0023536F">
      <w:pPr>
        <w:widowControl w:val="0"/>
        <w:tabs>
          <w:tab w:val="left" w:pos="560"/>
          <w:tab w:val="left" w:pos="990"/>
          <w:tab w:val="left" w:pos="12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ind w:left="810" w:hanging="810"/>
        <w:rPr>
          <w:i/>
          <w:sz w:val="22"/>
        </w:rPr>
      </w:pPr>
      <w:r w:rsidRPr="005B23CE">
        <w:rPr>
          <w:sz w:val="22"/>
        </w:rPr>
        <w:t xml:space="preserve">2012 </w:t>
      </w:r>
      <w:r w:rsidR="00A5602A" w:rsidRPr="005B23CE">
        <w:rPr>
          <w:sz w:val="22"/>
        </w:rPr>
        <w:tab/>
      </w:r>
      <w:r w:rsidRPr="005B23CE">
        <w:rPr>
          <w:sz w:val="22"/>
        </w:rPr>
        <w:tab/>
      </w:r>
      <w:r w:rsidR="00A5602A" w:rsidRPr="005B23CE">
        <w:rPr>
          <w:sz w:val="22"/>
        </w:rPr>
        <w:t xml:space="preserve">Cui M, He X, </w:t>
      </w:r>
      <w:proofErr w:type="spellStart"/>
      <w:r w:rsidR="00A5602A" w:rsidRPr="005B23CE">
        <w:rPr>
          <w:b/>
          <w:sz w:val="22"/>
        </w:rPr>
        <w:t>Davi</w:t>
      </w:r>
      <w:proofErr w:type="spellEnd"/>
      <w:r w:rsidR="00A5602A" w:rsidRPr="005B23CE">
        <w:rPr>
          <w:b/>
          <w:sz w:val="22"/>
        </w:rPr>
        <w:t xml:space="preserve"> N</w:t>
      </w:r>
      <w:r w:rsidR="00A5602A" w:rsidRPr="005B23CE">
        <w:rPr>
          <w:sz w:val="22"/>
        </w:rPr>
        <w:t xml:space="preserve">, Chen Z, Zhang X, Peng J, Chen W, Ding W. Evidence of century environmental changes: trace element in tree-ring of </w:t>
      </w:r>
      <w:proofErr w:type="spellStart"/>
      <w:r w:rsidR="00A5602A" w:rsidRPr="005B23CE">
        <w:rPr>
          <w:sz w:val="22"/>
        </w:rPr>
        <w:t>Fuling</w:t>
      </w:r>
      <w:proofErr w:type="spellEnd"/>
      <w:r w:rsidR="00A5602A" w:rsidRPr="005B23CE">
        <w:rPr>
          <w:sz w:val="22"/>
        </w:rPr>
        <w:t xml:space="preserve"> Mausoleum Shenyang. </w:t>
      </w:r>
      <w:proofErr w:type="spellStart"/>
      <w:r w:rsidRPr="005B23CE">
        <w:rPr>
          <w:i/>
          <w:sz w:val="22"/>
        </w:rPr>
        <w:t>Dendrochronologia</w:t>
      </w:r>
      <w:proofErr w:type="spellEnd"/>
      <w:r w:rsidRPr="005B23CE">
        <w:rPr>
          <w:i/>
          <w:sz w:val="22"/>
        </w:rPr>
        <w:t xml:space="preserve"> </w:t>
      </w:r>
      <w:hyperlink r:id="rId26" w:history="1">
        <w:r w:rsidR="00921083" w:rsidRPr="000B2D81">
          <w:rPr>
            <w:rStyle w:val="Hyperlink"/>
            <w:i/>
            <w:sz w:val="22"/>
          </w:rPr>
          <w:t>http://dx.doi.org/10.1016/j.dendro.2011.09.003</w:t>
        </w:r>
      </w:hyperlink>
    </w:p>
    <w:p w14:paraId="4F7F2503" w14:textId="6B54612C" w:rsidR="002F122B" w:rsidRDefault="002F122B" w:rsidP="0023536F">
      <w:pPr>
        <w:tabs>
          <w:tab w:val="left" w:pos="990"/>
        </w:tabs>
        <w:ind w:left="810" w:hanging="810"/>
        <w:rPr>
          <w:i/>
          <w:sz w:val="22"/>
        </w:rPr>
      </w:pPr>
      <w:r w:rsidRPr="005B23CE">
        <w:rPr>
          <w:bCs/>
          <w:sz w:val="22"/>
          <w:szCs w:val="22"/>
        </w:rPr>
        <w:t>2012</w:t>
      </w:r>
      <w:r w:rsidRPr="005B23CE">
        <w:rPr>
          <w:bCs/>
          <w:sz w:val="22"/>
          <w:szCs w:val="22"/>
        </w:rPr>
        <w:tab/>
      </w:r>
      <w:r w:rsidRPr="005B23CE">
        <w:rPr>
          <w:sz w:val="22"/>
        </w:rPr>
        <w:t>Fang</w:t>
      </w:r>
      <w:r w:rsidRPr="005B23CE">
        <w:rPr>
          <w:sz w:val="22"/>
          <w:vertAlign w:val="superscript"/>
        </w:rPr>
        <w:t xml:space="preserve"> </w:t>
      </w:r>
      <w:r w:rsidRPr="005B23CE">
        <w:rPr>
          <w:sz w:val="22"/>
        </w:rPr>
        <w:t>K, Chen</w:t>
      </w:r>
      <w:r w:rsidRPr="005B23CE">
        <w:rPr>
          <w:sz w:val="22"/>
          <w:vertAlign w:val="superscript"/>
        </w:rPr>
        <w:t xml:space="preserve"> </w:t>
      </w:r>
      <w:r w:rsidRPr="005B23CE">
        <w:rPr>
          <w:sz w:val="22"/>
        </w:rPr>
        <w:t>F, Gou</w:t>
      </w:r>
      <w:r w:rsidRPr="005B23CE">
        <w:rPr>
          <w:sz w:val="22"/>
          <w:vertAlign w:val="superscript"/>
        </w:rPr>
        <w:t xml:space="preserve"> </w:t>
      </w:r>
      <w:r w:rsidRPr="005B23CE">
        <w:rPr>
          <w:sz w:val="22"/>
        </w:rPr>
        <w:t xml:space="preserve">X,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  <w:vertAlign w:val="superscript"/>
        </w:rPr>
        <w:t xml:space="preserve"> </w:t>
      </w:r>
      <w:r w:rsidRPr="005B23CE">
        <w:rPr>
          <w:b/>
          <w:sz w:val="22"/>
        </w:rPr>
        <w:t>N</w:t>
      </w:r>
      <w:r w:rsidRPr="005B23CE">
        <w:rPr>
          <w:sz w:val="22"/>
        </w:rPr>
        <w:t>, Liu</w:t>
      </w:r>
      <w:r w:rsidRPr="005B23CE">
        <w:rPr>
          <w:sz w:val="22"/>
          <w:vertAlign w:val="superscript"/>
        </w:rPr>
        <w:t xml:space="preserve"> </w:t>
      </w:r>
      <w:r w:rsidRPr="005B23CE">
        <w:rPr>
          <w:sz w:val="22"/>
        </w:rPr>
        <w:t xml:space="preserve">C, Spatiotemporal drought variability for central and eastern Asia over the past seven centuries derived from tree-ring based reconstructions. </w:t>
      </w:r>
      <w:r w:rsidRPr="005B23CE">
        <w:rPr>
          <w:i/>
          <w:sz w:val="22"/>
        </w:rPr>
        <w:t>Quaternary International.</w:t>
      </w:r>
      <w:r w:rsidRPr="005B23CE">
        <w:t xml:space="preserve"> </w:t>
      </w:r>
      <w:hyperlink r:id="rId27" w:history="1">
        <w:r w:rsidR="00921083" w:rsidRPr="000B2D81">
          <w:rPr>
            <w:rStyle w:val="Hyperlink"/>
            <w:i/>
            <w:sz w:val="22"/>
          </w:rPr>
          <w:t>http://dx.doi.org/10.1016/j.quaint.2012.03.038</w:t>
        </w:r>
      </w:hyperlink>
    </w:p>
    <w:p w14:paraId="5BBBD4B5" w14:textId="228E6798" w:rsidR="00173719" w:rsidRDefault="00D00569" w:rsidP="0023536F">
      <w:pPr>
        <w:widowControl w:val="0"/>
        <w:tabs>
          <w:tab w:val="left" w:pos="560"/>
          <w:tab w:val="left" w:pos="99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810" w:hanging="810"/>
        <w:rPr>
          <w:sz w:val="22"/>
        </w:rPr>
      </w:pPr>
      <w:r w:rsidRPr="005B23CE">
        <w:rPr>
          <w:sz w:val="22"/>
        </w:rPr>
        <w:t>2012</w:t>
      </w:r>
      <w:r w:rsidRPr="005B23CE">
        <w:rPr>
          <w:sz w:val="22"/>
        </w:rPr>
        <w:tab/>
      </w:r>
      <w:r w:rsidRPr="005B23CE">
        <w:rPr>
          <w:sz w:val="22"/>
        </w:rPr>
        <w:tab/>
        <w:t xml:space="preserve">Chen Z, Li J, Fang K,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sz w:val="22"/>
        </w:rPr>
        <w:t xml:space="preserve"> </w:t>
      </w:r>
      <w:r w:rsidRPr="005B23CE">
        <w:rPr>
          <w:b/>
          <w:sz w:val="22"/>
        </w:rPr>
        <w:t>N</w:t>
      </w:r>
      <w:r w:rsidRPr="005B23CE">
        <w:rPr>
          <w:sz w:val="22"/>
        </w:rPr>
        <w:t xml:space="preserve">, He X, Cui M, Zhang X, Peng J. Seasonal dynamics of vegetation over the past 100 years inferred from tree rings and climate in </w:t>
      </w:r>
      <w:proofErr w:type="spellStart"/>
      <w:r w:rsidRPr="005B23CE">
        <w:rPr>
          <w:sz w:val="22"/>
        </w:rPr>
        <w:t>Hulunbei’er</w:t>
      </w:r>
      <w:proofErr w:type="spellEnd"/>
      <w:r w:rsidRPr="005B23CE">
        <w:rPr>
          <w:sz w:val="22"/>
        </w:rPr>
        <w:t xml:space="preserve"> steppe, northern China. </w:t>
      </w:r>
      <w:r w:rsidRPr="005B23CE">
        <w:rPr>
          <w:i/>
          <w:sz w:val="22"/>
        </w:rPr>
        <w:t>Journal of Arid Environments</w:t>
      </w:r>
      <w:r w:rsidRPr="005B23CE">
        <w:rPr>
          <w:sz w:val="22"/>
        </w:rPr>
        <w:t xml:space="preserve"> </w:t>
      </w:r>
      <w:hyperlink r:id="rId28" w:history="1">
        <w:r w:rsidR="00921083" w:rsidRPr="000B2D81">
          <w:rPr>
            <w:rStyle w:val="Hyperlink"/>
            <w:sz w:val="22"/>
          </w:rPr>
          <w:t>http://dx.doi.org/10.1016/j.jaridenv.2012.03.013</w:t>
        </w:r>
      </w:hyperlink>
    </w:p>
    <w:p w14:paraId="4FDBFDD1" w14:textId="50041FFB" w:rsidR="00173719" w:rsidRDefault="00173719" w:rsidP="0023536F">
      <w:pPr>
        <w:widowControl w:val="0"/>
        <w:tabs>
          <w:tab w:val="left" w:pos="560"/>
          <w:tab w:val="left" w:pos="990"/>
          <w:tab w:val="left" w:pos="12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810" w:hanging="810"/>
        <w:rPr>
          <w:sz w:val="22"/>
        </w:rPr>
      </w:pPr>
      <w:r w:rsidRPr="005B23CE">
        <w:rPr>
          <w:sz w:val="22"/>
        </w:rPr>
        <w:t>2012</w:t>
      </w:r>
      <w:r w:rsidRPr="005B23CE">
        <w:rPr>
          <w:i/>
          <w:sz w:val="22"/>
        </w:rPr>
        <w:tab/>
      </w:r>
      <w:r w:rsidRPr="005B23CE">
        <w:rPr>
          <w:i/>
          <w:sz w:val="22"/>
        </w:rPr>
        <w:tab/>
      </w:r>
      <w:r w:rsidR="009C41FD" w:rsidRPr="005B23CE">
        <w:rPr>
          <w:sz w:val="22"/>
        </w:rPr>
        <w:t>Peng J, Sun Y, Chen M,</w:t>
      </w:r>
      <w:r w:rsidRPr="005B23CE">
        <w:rPr>
          <w:sz w:val="22"/>
        </w:rPr>
        <w:t xml:space="preserve"> He X,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 xml:space="preserve"> NK</w:t>
      </w:r>
      <w:r w:rsidRPr="005B23CE">
        <w:rPr>
          <w:sz w:val="22"/>
        </w:rPr>
        <w:t xml:space="preserve">, Zhang X, Li T, Zhu C, Cai C, Chen Z. Tree-ring based precipitation variability since AD 1828 in northwestern Liaoning, China. </w:t>
      </w:r>
      <w:r w:rsidRPr="005B23CE">
        <w:rPr>
          <w:i/>
          <w:sz w:val="22"/>
        </w:rPr>
        <w:t>Quaternary International</w:t>
      </w:r>
      <w:r w:rsidRPr="005B23CE">
        <w:rPr>
          <w:sz w:val="22"/>
        </w:rPr>
        <w:t xml:space="preserve"> </w:t>
      </w:r>
      <w:hyperlink r:id="rId29" w:history="1">
        <w:r w:rsidR="00921083" w:rsidRPr="000B2D81">
          <w:rPr>
            <w:rStyle w:val="Hyperlink"/>
            <w:sz w:val="22"/>
          </w:rPr>
          <w:t>http://dx.doi.org/10.1016/j.quaint.2012.07.007</w:t>
        </w:r>
      </w:hyperlink>
    </w:p>
    <w:p w14:paraId="45A52181" w14:textId="2D7A2C53" w:rsidR="00173719" w:rsidRDefault="00173719" w:rsidP="0023536F">
      <w:pPr>
        <w:widowControl w:val="0"/>
        <w:tabs>
          <w:tab w:val="left" w:pos="560"/>
          <w:tab w:val="left" w:pos="99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ind w:left="810" w:hanging="810"/>
        <w:rPr>
          <w:sz w:val="22"/>
        </w:rPr>
      </w:pPr>
      <w:r w:rsidRPr="005B23CE">
        <w:rPr>
          <w:sz w:val="22"/>
        </w:rPr>
        <w:t>2012</w:t>
      </w:r>
      <w:r w:rsidRPr="005B23CE">
        <w:rPr>
          <w:sz w:val="22"/>
        </w:rPr>
        <w:tab/>
      </w:r>
      <w:r w:rsidRPr="005B23CE">
        <w:rPr>
          <w:sz w:val="22"/>
        </w:rPr>
        <w:tab/>
        <w:t>Pederson N, Leland</w:t>
      </w:r>
      <w:r w:rsidRPr="005B23CE">
        <w:rPr>
          <w:sz w:val="22"/>
          <w:vertAlign w:val="superscript"/>
        </w:rPr>
        <w:t xml:space="preserve"> </w:t>
      </w:r>
      <w:r w:rsidRPr="005B23CE">
        <w:rPr>
          <w:sz w:val="22"/>
        </w:rPr>
        <w:t xml:space="preserve">C, </w:t>
      </w:r>
      <w:proofErr w:type="spellStart"/>
      <w:proofErr w:type="gramStart"/>
      <w:r w:rsidRPr="005B23CE">
        <w:rPr>
          <w:sz w:val="22"/>
        </w:rPr>
        <w:t>Nachin</w:t>
      </w:r>
      <w:proofErr w:type="spellEnd"/>
      <w:r w:rsidRPr="005B23CE">
        <w:rPr>
          <w:sz w:val="22"/>
          <w:vertAlign w:val="superscript"/>
        </w:rPr>
        <w:t xml:space="preserve">  </w:t>
      </w:r>
      <w:r w:rsidRPr="005B23CE">
        <w:rPr>
          <w:sz w:val="22"/>
        </w:rPr>
        <w:t>B</w:t>
      </w:r>
      <w:proofErr w:type="gramEnd"/>
      <w:r w:rsidRPr="005B23CE">
        <w:rPr>
          <w:sz w:val="22"/>
        </w:rPr>
        <w:t xml:space="preserve">,  </w:t>
      </w:r>
      <w:proofErr w:type="spellStart"/>
      <w:r w:rsidRPr="005B23CE">
        <w:rPr>
          <w:sz w:val="22"/>
        </w:rPr>
        <w:t>Hessl</w:t>
      </w:r>
      <w:proofErr w:type="spellEnd"/>
      <w:r w:rsidRPr="005B23CE">
        <w:rPr>
          <w:sz w:val="22"/>
        </w:rPr>
        <w:t xml:space="preserve"> </w:t>
      </w:r>
      <w:r w:rsidRPr="005B23CE">
        <w:rPr>
          <w:sz w:val="22"/>
          <w:vertAlign w:val="superscript"/>
        </w:rPr>
        <w:t xml:space="preserve"> </w:t>
      </w:r>
      <w:r w:rsidRPr="005B23CE">
        <w:rPr>
          <w:sz w:val="22"/>
        </w:rPr>
        <w:t xml:space="preserve">A,  </w:t>
      </w:r>
      <w:proofErr w:type="spellStart"/>
      <w:r w:rsidRPr="005B23CE">
        <w:rPr>
          <w:sz w:val="22"/>
        </w:rPr>
        <w:t>Saladyga</w:t>
      </w:r>
      <w:proofErr w:type="spellEnd"/>
      <w:r w:rsidRPr="005B23CE">
        <w:rPr>
          <w:sz w:val="22"/>
          <w:vertAlign w:val="superscript"/>
        </w:rPr>
        <w:t xml:space="preserve"> </w:t>
      </w:r>
      <w:r w:rsidRPr="005B23CE">
        <w:rPr>
          <w:sz w:val="22"/>
        </w:rPr>
        <w:t xml:space="preserve">T,  </w:t>
      </w:r>
      <w:proofErr w:type="spellStart"/>
      <w:r w:rsidRPr="005B23CE">
        <w:rPr>
          <w:sz w:val="22"/>
        </w:rPr>
        <w:t>Suran</w:t>
      </w:r>
      <w:proofErr w:type="spellEnd"/>
      <w:r w:rsidRPr="005B23CE">
        <w:rPr>
          <w:sz w:val="22"/>
          <w:vertAlign w:val="superscript"/>
        </w:rPr>
        <w:t xml:space="preserve"> </w:t>
      </w:r>
      <w:r w:rsidRPr="005B23CE">
        <w:rPr>
          <w:sz w:val="22"/>
        </w:rPr>
        <w:t>B,  Brown</w:t>
      </w:r>
      <w:r w:rsidRPr="005B23CE">
        <w:rPr>
          <w:sz w:val="22"/>
          <w:vertAlign w:val="superscript"/>
        </w:rPr>
        <w:t xml:space="preserve"> </w:t>
      </w:r>
      <w:r w:rsidRPr="005B23CE">
        <w:rPr>
          <w:sz w:val="22"/>
        </w:rPr>
        <w:t xml:space="preserve">P M and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  <w:vertAlign w:val="superscript"/>
        </w:rPr>
        <w:t xml:space="preserve">  </w:t>
      </w:r>
      <w:r w:rsidRPr="005B23CE">
        <w:rPr>
          <w:b/>
          <w:sz w:val="22"/>
        </w:rPr>
        <w:t>N</w:t>
      </w:r>
      <w:r w:rsidRPr="005B23CE">
        <w:rPr>
          <w:sz w:val="22"/>
        </w:rPr>
        <w:t xml:space="preserve">. Four-hundred Years of Drought History in Mongolia’s Breadbasket. </w:t>
      </w:r>
      <w:r w:rsidRPr="005B23CE">
        <w:rPr>
          <w:i/>
          <w:sz w:val="22"/>
        </w:rPr>
        <w:t>Agricultural and Forest Meteorology</w:t>
      </w:r>
      <w:r w:rsidRPr="005B23CE">
        <w:rPr>
          <w:sz w:val="22"/>
        </w:rPr>
        <w:t xml:space="preserve">, Special Issue: Drought threatened ecosystems in semi-arid Inner Asia. </w:t>
      </w:r>
      <w:hyperlink r:id="rId30" w:history="1">
        <w:r w:rsidR="00921083" w:rsidRPr="000B2D81">
          <w:rPr>
            <w:rStyle w:val="Hyperlink"/>
            <w:sz w:val="22"/>
          </w:rPr>
          <w:t>http://dx.doi.org/10.1016/j.agrformet.2012.07.003</w:t>
        </w:r>
      </w:hyperlink>
    </w:p>
    <w:p w14:paraId="6B031EE3" w14:textId="045DF3B9" w:rsidR="00055DAF" w:rsidRDefault="00E91157" w:rsidP="0023536F">
      <w:pPr>
        <w:widowControl w:val="0"/>
        <w:tabs>
          <w:tab w:val="left" w:pos="560"/>
          <w:tab w:val="left" w:pos="99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810" w:hanging="810"/>
        <w:rPr>
          <w:i/>
          <w:sz w:val="22"/>
        </w:rPr>
      </w:pPr>
      <w:r w:rsidRPr="005B23CE">
        <w:rPr>
          <w:sz w:val="22"/>
        </w:rPr>
        <w:t>2012</w:t>
      </w:r>
      <w:r w:rsidRPr="005B23CE">
        <w:rPr>
          <w:sz w:val="22"/>
        </w:rPr>
        <w:tab/>
      </w:r>
      <w:r w:rsidRPr="005B23CE">
        <w:rPr>
          <w:sz w:val="22"/>
        </w:rPr>
        <w:tab/>
        <w:t xml:space="preserve">Chen, Z, Zhang X, </w:t>
      </w:r>
      <w:proofErr w:type="spellStart"/>
      <w:r w:rsidRPr="005B23CE">
        <w:rPr>
          <w:sz w:val="22"/>
        </w:rPr>
        <w:t>Hea</w:t>
      </w:r>
      <w:proofErr w:type="spellEnd"/>
      <w:r w:rsidRPr="005B23CE">
        <w:rPr>
          <w:sz w:val="22"/>
        </w:rPr>
        <w:t xml:space="preserve">, X,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>,</w:t>
      </w:r>
      <w:r w:rsidRPr="005B23CE">
        <w:rPr>
          <w:sz w:val="22"/>
        </w:rPr>
        <w:t xml:space="preserve"> N, </w:t>
      </w:r>
      <w:proofErr w:type="spellStart"/>
      <w:r w:rsidRPr="005B23CE">
        <w:rPr>
          <w:sz w:val="22"/>
        </w:rPr>
        <w:t>Cuic</w:t>
      </w:r>
      <w:proofErr w:type="spellEnd"/>
      <w:r w:rsidRPr="005B23CE">
        <w:rPr>
          <w:sz w:val="22"/>
        </w:rPr>
        <w:t xml:space="preserve">, M and </w:t>
      </w:r>
      <w:proofErr w:type="spellStart"/>
      <w:r w:rsidRPr="005B23CE">
        <w:rPr>
          <w:sz w:val="22"/>
        </w:rPr>
        <w:t>Penga</w:t>
      </w:r>
      <w:proofErr w:type="spellEnd"/>
      <w:r w:rsidRPr="005B23CE">
        <w:rPr>
          <w:sz w:val="22"/>
        </w:rPr>
        <w:t xml:space="preserve">, J Extension of summer (June-August) temperature records for northern Inner Mongolia (1715-2008), China using tree rings. </w:t>
      </w:r>
      <w:r w:rsidRPr="005B23CE">
        <w:rPr>
          <w:i/>
          <w:sz w:val="22"/>
        </w:rPr>
        <w:t>Quaternary International</w:t>
      </w:r>
      <w:r w:rsidRPr="005B23CE">
        <w:t xml:space="preserve"> </w:t>
      </w:r>
      <w:hyperlink r:id="rId31" w:history="1">
        <w:r w:rsidR="00921083" w:rsidRPr="000B2D81">
          <w:rPr>
            <w:rStyle w:val="Hyperlink"/>
            <w:i/>
            <w:sz w:val="22"/>
          </w:rPr>
          <w:t>http://dx.doi.org/10.1016/j.quaint.2012.07.005</w:t>
        </w:r>
      </w:hyperlink>
    </w:p>
    <w:p w14:paraId="71C4E02D" w14:textId="250FB8D4" w:rsidR="00F1299C" w:rsidRPr="005B23CE" w:rsidRDefault="00055DAF" w:rsidP="0023536F">
      <w:pPr>
        <w:widowControl w:val="0"/>
        <w:tabs>
          <w:tab w:val="left" w:pos="560"/>
          <w:tab w:val="left" w:pos="99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810" w:hanging="810"/>
        <w:rPr>
          <w:sz w:val="22"/>
        </w:rPr>
      </w:pPr>
      <w:r w:rsidRPr="005B23CE">
        <w:rPr>
          <w:sz w:val="22"/>
        </w:rPr>
        <w:t>2011</w:t>
      </w:r>
      <w:r w:rsidRPr="005B23CE">
        <w:rPr>
          <w:sz w:val="22"/>
        </w:rPr>
        <w:tab/>
      </w:r>
      <w:r w:rsidRPr="005B23CE">
        <w:rPr>
          <w:sz w:val="22"/>
        </w:rPr>
        <w:tab/>
        <w:t xml:space="preserve">Zhang X, He X, Li J,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 xml:space="preserve"> N</w:t>
      </w:r>
      <w:r w:rsidRPr="005B23CE">
        <w:rPr>
          <w:sz w:val="22"/>
        </w:rPr>
        <w:t xml:space="preserve">, Chen Z, Cui </w:t>
      </w:r>
      <w:proofErr w:type="gramStart"/>
      <w:r w:rsidRPr="005B23CE">
        <w:rPr>
          <w:sz w:val="22"/>
        </w:rPr>
        <w:t>M,  Chen</w:t>
      </w:r>
      <w:proofErr w:type="gramEnd"/>
      <w:r w:rsidRPr="005B23CE">
        <w:rPr>
          <w:sz w:val="22"/>
        </w:rPr>
        <w:t xml:space="preserve"> W, Li N. Temperature reconstruction (1750–2008) from </w:t>
      </w:r>
      <w:proofErr w:type="spellStart"/>
      <w:r w:rsidRPr="005B23CE">
        <w:rPr>
          <w:sz w:val="22"/>
        </w:rPr>
        <w:t>Dahurian</w:t>
      </w:r>
      <w:proofErr w:type="spellEnd"/>
      <w:r w:rsidRPr="005B23CE">
        <w:rPr>
          <w:sz w:val="22"/>
        </w:rPr>
        <w:t xml:space="preserve"> larch tree-rings in an area subject to permafrost in Inner Mongolia, Northeast China </w:t>
      </w:r>
      <w:r w:rsidRPr="005B23CE">
        <w:rPr>
          <w:i/>
          <w:sz w:val="22"/>
        </w:rPr>
        <w:t>Climate Research 47: 151–159.</w:t>
      </w:r>
    </w:p>
    <w:p w14:paraId="28D905FA" w14:textId="77777777" w:rsidR="00A5602A" w:rsidRPr="005B23CE" w:rsidRDefault="00F1299C" w:rsidP="0023536F">
      <w:pPr>
        <w:widowControl w:val="0"/>
        <w:tabs>
          <w:tab w:val="left" w:pos="560"/>
          <w:tab w:val="left" w:pos="99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810" w:hanging="810"/>
        <w:rPr>
          <w:i/>
          <w:sz w:val="22"/>
        </w:rPr>
      </w:pPr>
      <w:r w:rsidRPr="005B23CE">
        <w:rPr>
          <w:sz w:val="22"/>
        </w:rPr>
        <w:t>2011</w:t>
      </w:r>
      <w:r w:rsidRPr="005B23CE">
        <w:rPr>
          <w:sz w:val="22"/>
        </w:rPr>
        <w:tab/>
      </w:r>
      <w:r w:rsidRPr="005B23CE">
        <w:rPr>
          <w:sz w:val="22"/>
        </w:rPr>
        <w:tab/>
        <w:t xml:space="preserve">Fang K, Gou X, Chen </w:t>
      </w:r>
      <w:proofErr w:type="gramStart"/>
      <w:r w:rsidRPr="005B23CE">
        <w:rPr>
          <w:sz w:val="22"/>
        </w:rPr>
        <w:t>F,  Liu</w:t>
      </w:r>
      <w:proofErr w:type="gramEnd"/>
      <w:r w:rsidRPr="005B23CE">
        <w:rPr>
          <w:sz w:val="22"/>
        </w:rPr>
        <w:t xml:space="preserve"> C, Zhao Z,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 xml:space="preserve"> N</w:t>
      </w:r>
      <w:r w:rsidRPr="005B23CE">
        <w:rPr>
          <w:sz w:val="22"/>
        </w:rPr>
        <w:t xml:space="preserve">, Li Y. Tree-ring based reconstruction of drought variability (1615–2009) in the </w:t>
      </w:r>
      <w:proofErr w:type="spellStart"/>
      <w:r w:rsidRPr="005B23CE">
        <w:rPr>
          <w:sz w:val="22"/>
        </w:rPr>
        <w:t>Kongtong</w:t>
      </w:r>
      <w:proofErr w:type="spellEnd"/>
      <w:r w:rsidRPr="005B23CE">
        <w:rPr>
          <w:sz w:val="22"/>
        </w:rPr>
        <w:t xml:space="preserve"> Mountain area, northern China. </w:t>
      </w:r>
      <w:r w:rsidRPr="005B23CE">
        <w:rPr>
          <w:i/>
          <w:sz w:val="22"/>
        </w:rPr>
        <w:t>Global and Planetary Change.</w:t>
      </w:r>
      <w:r w:rsidRPr="005B23CE">
        <w:t xml:space="preserve"> </w:t>
      </w:r>
      <w:r w:rsidRPr="005B23CE">
        <w:rPr>
          <w:i/>
          <w:sz w:val="22"/>
        </w:rPr>
        <w:t>Volume 80, p. 190-197.</w:t>
      </w:r>
    </w:p>
    <w:p w14:paraId="28C70364" w14:textId="0D8DCED5" w:rsidR="00F76353" w:rsidRPr="005B23CE" w:rsidRDefault="00860BA9" w:rsidP="0023536F">
      <w:pPr>
        <w:widowControl w:val="0"/>
        <w:tabs>
          <w:tab w:val="left" w:pos="56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810" w:hanging="810"/>
        <w:rPr>
          <w:sz w:val="22"/>
        </w:rPr>
      </w:pPr>
      <w:r w:rsidRPr="005B23CE">
        <w:rPr>
          <w:sz w:val="22"/>
        </w:rPr>
        <w:t>2010</w:t>
      </w:r>
      <w:r w:rsidRPr="005B23CE">
        <w:rPr>
          <w:sz w:val="22"/>
        </w:rPr>
        <w:tab/>
      </w:r>
      <w:r w:rsidR="00F76353" w:rsidRPr="005B23CE">
        <w:rPr>
          <w:sz w:val="22"/>
        </w:rPr>
        <w:tab/>
        <w:t xml:space="preserve">Chen Z, He X, Cui M, </w:t>
      </w:r>
      <w:proofErr w:type="spellStart"/>
      <w:r w:rsidR="00F76353" w:rsidRPr="005B23CE">
        <w:rPr>
          <w:b/>
          <w:sz w:val="22"/>
        </w:rPr>
        <w:t>Davi</w:t>
      </w:r>
      <w:proofErr w:type="spellEnd"/>
      <w:r w:rsidR="00F76353" w:rsidRPr="005B23CE">
        <w:rPr>
          <w:b/>
          <w:sz w:val="22"/>
        </w:rPr>
        <w:t>, N</w:t>
      </w:r>
      <w:r w:rsidR="00F76353" w:rsidRPr="005B23CE">
        <w:rPr>
          <w:sz w:val="22"/>
        </w:rPr>
        <w:t xml:space="preserve">, Zhang X, Chen W, Sun Y, The effect of anthropogenic activities on the reduction of urban tree sensitivity to climatic change: dendrochronological evidence from Chinese pine in Shenyang city. </w:t>
      </w:r>
      <w:r w:rsidR="00921083">
        <w:rPr>
          <w:i/>
          <w:sz w:val="22"/>
        </w:rPr>
        <w:t>Trees –</w:t>
      </w:r>
      <w:r w:rsidR="00F76353" w:rsidRPr="005B23CE">
        <w:rPr>
          <w:i/>
          <w:sz w:val="22"/>
        </w:rPr>
        <w:t>Structure and Function.</w:t>
      </w:r>
      <w:r w:rsidRPr="005B23CE">
        <w:rPr>
          <w:i/>
          <w:sz w:val="22"/>
        </w:rPr>
        <w:t xml:space="preserve"> DOI 10.1007/s00468-010-0514-x</w:t>
      </w:r>
    </w:p>
    <w:p w14:paraId="75D9D650" w14:textId="77777777" w:rsidR="00F76353" w:rsidRPr="005B23CE" w:rsidRDefault="00860BA9" w:rsidP="0023536F">
      <w:pPr>
        <w:widowControl w:val="0"/>
        <w:tabs>
          <w:tab w:val="left" w:pos="560"/>
          <w:tab w:val="left" w:pos="99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810" w:hanging="810"/>
        <w:rPr>
          <w:i/>
          <w:sz w:val="22"/>
        </w:rPr>
      </w:pPr>
      <w:r w:rsidRPr="005B23CE">
        <w:rPr>
          <w:sz w:val="22"/>
        </w:rPr>
        <w:t>2010</w:t>
      </w:r>
      <w:r w:rsidRPr="005B23CE">
        <w:rPr>
          <w:sz w:val="22"/>
        </w:rPr>
        <w:tab/>
      </w:r>
      <w:r w:rsidR="00F76353" w:rsidRPr="005B23CE">
        <w:rPr>
          <w:sz w:val="22"/>
        </w:rPr>
        <w:tab/>
      </w:r>
      <w:proofErr w:type="spellStart"/>
      <w:r w:rsidR="00F76353" w:rsidRPr="005B23CE">
        <w:rPr>
          <w:b/>
          <w:sz w:val="22"/>
        </w:rPr>
        <w:t>Davi</w:t>
      </w:r>
      <w:proofErr w:type="spellEnd"/>
      <w:r w:rsidR="00F76353" w:rsidRPr="005B23CE">
        <w:rPr>
          <w:b/>
          <w:sz w:val="22"/>
        </w:rPr>
        <w:t xml:space="preserve"> N</w:t>
      </w:r>
      <w:r w:rsidR="00F76353" w:rsidRPr="005B23CE">
        <w:rPr>
          <w:sz w:val="22"/>
        </w:rPr>
        <w:t>, Jacoby G, Fang K, L</w:t>
      </w:r>
      <w:r w:rsidRPr="005B23CE">
        <w:rPr>
          <w:sz w:val="22"/>
        </w:rPr>
        <w:t xml:space="preserve">i J, </w:t>
      </w:r>
      <w:proofErr w:type="spellStart"/>
      <w:r w:rsidRPr="005B23CE">
        <w:rPr>
          <w:sz w:val="22"/>
        </w:rPr>
        <w:t>D'Arrigo</w:t>
      </w:r>
      <w:proofErr w:type="spellEnd"/>
      <w:r w:rsidRPr="005B23CE">
        <w:rPr>
          <w:sz w:val="22"/>
        </w:rPr>
        <w:t xml:space="preserve"> R, </w:t>
      </w:r>
      <w:proofErr w:type="spellStart"/>
      <w:r w:rsidRPr="005B23CE">
        <w:rPr>
          <w:sz w:val="22"/>
        </w:rPr>
        <w:t>Baatarbileg</w:t>
      </w:r>
      <w:proofErr w:type="spellEnd"/>
      <w:r w:rsidRPr="005B23CE">
        <w:rPr>
          <w:sz w:val="22"/>
        </w:rPr>
        <w:t xml:space="preserve"> N. Robinson. </w:t>
      </w:r>
      <w:r w:rsidR="00F76353" w:rsidRPr="005B23CE">
        <w:rPr>
          <w:sz w:val="22"/>
        </w:rPr>
        <w:t xml:space="preserve">Reconstructed drought across Mongolia based on a large-scale tree-ring network: 1520-1993. </w:t>
      </w:r>
      <w:r w:rsidRPr="005B23CE">
        <w:rPr>
          <w:i/>
          <w:sz w:val="22"/>
        </w:rPr>
        <w:t>Journal of Geophysical Research 15, doi:10.1029/2010JD013907</w:t>
      </w:r>
    </w:p>
    <w:p w14:paraId="40FFA3BD" w14:textId="77777777" w:rsidR="00800DCD" w:rsidRPr="005B23CE" w:rsidRDefault="00194879" w:rsidP="0023536F">
      <w:pPr>
        <w:widowControl w:val="0"/>
        <w:tabs>
          <w:tab w:val="left" w:pos="560"/>
          <w:tab w:val="left" w:pos="990"/>
          <w:tab w:val="left" w:pos="153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810" w:hanging="810"/>
        <w:rPr>
          <w:sz w:val="22"/>
        </w:rPr>
      </w:pPr>
      <w:r w:rsidRPr="005B23CE">
        <w:rPr>
          <w:sz w:val="22"/>
        </w:rPr>
        <w:t>2010</w:t>
      </w:r>
      <w:r w:rsidRPr="005B23CE">
        <w:rPr>
          <w:sz w:val="22"/>
        </w:rPr>
        <w:tab/>
      </w:r>
      <w:r w:rsidRPr="005B23CE">
        <w:rPr>
          <w:sz w:val="22"/>
        </w:rPr>
        <w:tab/>
        <w:t xml:space="preserve">Fang K, Gou X, Chen F, Li J, </w:t>
      </w:r>
      <w:proofErr w:type="spellStart"/>
      <w:r w:rsidRPr="005B23CE">
        <w:rPr>
          <w:sz w:val="22"/>
        </w:rPr>
        <w:t>D’Arrigo</w:t>
      </w:r>
      <w:proofErr w:type="spellEnd"/>
      <w:r w:rsidRPr="005B23CE">
        <w:rPr>
          <w:sz w:val="22"/>
        </w:rPr>
        <w:t xml:space="preserve"> R, Cook E, Yang T,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 xml:space="preserve"> N</w:t>
      </w:r>
      <w:r w:rsidRPr="005B23CE">
        <w:rPr>
          <w:sz w:val="22"/>
        </w:rPr>
        <w:t xml:space="preserve">. Reconstructed droughts for the southeastern Tibetan Plateau over the past 568 years and its linkages to the Paciﬁc and Atlantic Ocean climate variability. </w:t>
      </w:r>
      <w:r w:rsidRPr="005B23CE">
        <w:rPr>
          <w:i/>
          <w:sz w:val="22"/>
        </w:rPr>
        <w:t>Climate Dynamics</w:t>
      </w:r>
      <w:r w:rsidRPr="005B23CE">
        <w:rPr>
          <w:sz w:val="22"/>
        </w:rPr>
        <w:t>: DOI 10.1007/s00382-009-0636-2.</w:t>
      </w:r>
    </w:p>
    <w:p w14:paraId="2A395A0F" w14:textId="77777777" w:rsidR="00194879" w:rsidRPr="005B23CE" w:rsidRDefault="00800DCD" w:rsidP="0023536F">
      <w:pPr>
        <w:widowControl w:val="0"/>
        <w:tabs>
          <w:tab w:val="left" w:pos="560"/>
          <w:tab w:val="left" w:pos="990"/>
          <w:tab w:val="left" w:pos="153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810" w:hanging="810"/>
        <w:rPr>
          <w:sz w:val="22"/>
        </w:rPr>
      </w:pPr>
      <w:r w:rsidRPr="005B23CE">
        <w:rPr>
          <w:sz w:val="22"/>
        </w:rPr>
        <w:lastRenderedPageBreak/>
        <w:t>2010</w:t>
      </w:r>
      <w:r w:rsidRPr="005B23CE">
        <w:rPr>
          <w:sz w:val="22"/>
        </w:rPr>
        <w:tab/>
      </w:r>
      <w:r w:rsidRPr="005B23CE">
        <w:rPr>
          <w:sz w:val="22"/>
        </w:rPr>
        <w:tab/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 xml:space="preserve"> N</w:t>
      </w:r>
      <w:r w:rsidRPr="005B23CE">
        <w:rPr>
          <w:sz w:val="22"/>
        </w:rPr>
        <w:t>, Reconstructed Drought variability across Mongolia based on tree-rings. Dissertation. Rutgers University. 174 pages.</w:t>
      </w:r>
    </w:p>
    <w:p w14:paraId="7540C777" w14:textId="77777777" w:rsidR="00F76353" w:rsidRPr="005B23CE" w:rsidRDefault="00F76353" w:rsidP="0023536F">
      <w:pPr>
        <w:widowControl w:val="0"/>
        <w:tabs>
          <w:tab w:val="left" w:pos="560"/>
          <w:tab w:val="left" w:pos="990"/>
          <w:tab w:val="left" w:pos="135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810" w:hanging="810"/>
        <w:rPr>
          <w:sz w:val="22"/>
        </w:rPr>
      </w:pPr>
      <w:r w:rsidRPr="005B23CE">
        <w:rPr>
          <w:sz w:val="22"/>
        </w:rPr>
        <w:t>2009</w:t>
      </w:r>
      <w:r w:rsidRPr="005B23CE">
        <w:rPr>
          <w:sz w:val="22"/>
        </w:rPr>
        <w:tab/>
      </w:r>
      <w:r w:rsidRPr="005B23CE">
        <w:rPr>
          <w:sz w:val="22"/>
        </w:rPr>
        <w:tab/>
        <w:t xml:space="preserve">Li J, Cook E, Chen F,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 xml:space="preserve"> N</w:t>
      </w:r>
      <w:r w:rsidRPr="005B23CE">
        <w:rPr>
          <w:sz w:val="22"/>
        </w:rPr>
        <w:t xml:space="preserve">, </w:t>
      </w:r>
      <w:proofErr w:type="spellStart"/>
      <w:r w:rsidRPr="005B23CE">
        <w:rPr>
          <w:sz w:val="22"/>
        </w:rPr>
        <w:t>D’Arrigo</w:t>
      </w:r>
      <w:proofErr w:type="spellEnd"/>
      <w:r w:rsidRPr="005B23CE">
        <w:rPr>
          <w:sz w:val="22"/>
        </w:rPr>
        <w:t xml:space="preserve"> R, Gou X, Wright </w:t>
      </w:r>
      <w:proofErr w:type="gramStart"/>
      <w:r w:rsidRPr="005B23CE">
        <w:rPr>
          <w:sz w:val="22"/>
        </w:rPr>
        <w:t>W,  Fang</w:t>
      </w:r>
      <w:proofErr w:type="gramEnd"/>
      <w:r w:rsidRPr="005B23CE">
        <w:rPr>
          <w:sz w:val="22"/>
        </w:rPr>
        <w:t xml:space="preserve"> K,  </w:t>
      </w:r>
      <w:proofErr w:type="spellStart"/>
      <w:r w:rsidRPr="005B23CE">
        <w:rPr>
          <w:sz w:val="22"/>
        </w:rPr>
        <w:t>Jin</w:t>
      </w:r>
      <w:proofErr w:type="spellEnd"/>
      <w:r w:rsidRPr="005B23CE">
        <w:rPr>
          <w:sz w:val="22"/>
        </w:rPr>
        <w:t xml:space="preserve"> L,  Shi J, Yang T. Summer Monsoon Moisture Variability over China and Mongolia during the Past Four Centuries. </w:t>
      </w:r>
      <w:r w:rsidRPr="005B23CE">
        <w:rPr>
          <w:i/>
          <w:sz w:val="22"/>
        </w:rPr>
        <w:t xml:space="preserve">Geophysical Research Letters </w:t>
      </w:r>
      <w:r w:rsidRPr="005B23CE">
        <w:rPr>
          <w:sz w:val="22"/>
        </w:rPr>
        <w:t>36: DOI 10.1029/2009GL041162</w:t>
      </w:r>
    </w:p>
    <w:p w14:paraId="51310E26" w14:textId="77777777" w:rsidR="00F76353" w:rsidRPr="005B23CE" w:rsidRDefault="00F76353" w:rsidP="0023536F">
      <w:pPr>
        <w:widowControl w:val="0"/>
        <w:tabs>
          <w:tab w:val="left" w:pos="560"/>
          <w:tab w:val="left" w:pos="990"/>
          <w:tab w:val="left" w:pos="153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810" w:hanging="810"/>
        <w:rPr>
          <w:sz w:val="22"/>
        </w:rPr>
      </w:pPr>
      <w:r w:rsidRPr="005B23CE">
        <w:rPr>
          <w:sz w:val="22"/>
        </w:rPr>
        <w:t>2009</w:t>
      </w:r>
      <w:r w:rsidRPr="005B23CE">
        <w:rPr>
          <w:sz w:val="22"/>
        </w:rPr>
        <w:tab/>
      </w:r>
      <w:r w:rsidRPr="005B23CE">
        <w:rPr>
          <w:sz w:val="22"/>
        </w:rPr>
        <w:tab/>
        <w:t xml:space="preserve">Fang, K.,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>, N</w:t>
      </w:r>
      <w:r w:rsidRPr="005B23CE">
        <w:rPr>
          <w:sz w:val="22"/>
        </w:rPr>
        <w:t xml:space="preserve">., Gou, X., Chen, F., Cook, E., Li, J., </w:t>
      </w:r>
      <w:proofErr w:type="spellStart"/>
      <w:r w:rsidRPr="005B23CE">
        <w:rPr>
          <w:sz w:val="22"/>
        </w:rPr>
        <w:t>D’Arrigo</w:t>
      </w:r>
      <w:proofErr w:type="spellEnd"/>
      <w:r w:rsidRPr="005B23CE">
        <w:rPr>
          <w:sz w:val="22"/>
        </w:rPr>
        <w:t xml:space="preserve">, R. Spatial drought reconstruction for central high Asia based on tree rings. </w:t>
      </w:r>
      <w:r w:rsidRPr="005B23CE">
        <w:rPr>
          <w:i/>
          <w:sz w:val="22"/>
        </w:rPr>
        <w:t>Climate Dynamics</w:t>
      </w:r>
      <w:r w:rsidRPr="005B23CE">
        <w:rPr>
          <w:sz w:val="22"/>
        </w:rPr>
        <w:t xml:space="preserve">: DOI 10.1007/s00382-009-0739-9 </w:t>
      </w:r>
    </w:p>
    <w:p w14:paraId="61F8B3A0" w14:textId="77777777" w:rsidR="00F76353" w:rsidRPr="005B23CE" w:rsidRDefault="00F76353" w:rsidP="0023536F">
      <w:pPr>
        <w:widowControl w:val="0"/>
        <w:tabs>
          <w:tab w:val="left" w:pos="560"/>
          <w:tab w:val="left" w:pos="990"/>
          <w:tab w:val="left" w:pos="153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810" w:hanging="810"/>
        <w:rPr>
          <w:sz w:val="22"/>
        </w:rPr>
      </w:pPr>
      <w:r w:rsidRPr="005B23CE">
        <w:rPr>
          <w:sz w:val="22"/>
        </w:rPr>
        <w:t>2009</w:t>
      </w:r>
      <w:r w:rsidRPr="005B23CE">
        <w:rPr>
          <w:sz w:val="22"/>
        </w:rPr>
        <w:tab/>
      </w:r>
      <w:r w:rsidRPr="005B23CE">
        <w:rPr>
          <w:sz w:val="22"/>
        </w:rPr>
        <w:tab/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 xml:space="preserve"> N</w:t>
      </w:r>
      <w:r w:rsidRPr="005B23CE">
        <w:rPr>
          <w:sz w:val="22"/>
        </w:rPr>
        <w:t xml:space="preserve">, Jacoby G, </w:t>
      </w:r>
      <w:proofErr w:type="spellStart"/>
      <w:r w:rsidRPr="005B23CE">
        <w:rPr>
          <w:sz w:val="22"/>
        </w:rPr>
        <w:t>D’Arrigo</w:t>
      </w:r>
      <w:proofErr w:type="spellEnd"/>
      <w:r w:rsidRPr="005B23CE">
        <w:rPr>
          <w:sz w:val="22"/>
        </w:rPr>
        <w:t xml:space="preserve"> R, </w:t>
      </w:r>
      <w:proofErr w:type="spellStart"/>
      <w:r w:rsidRPr="005B23CE">
        <w:rPr>
          <w:sz w:val="22"/>
        </w:rPr>
        <w:t>Baatarbileg</w:t>
      </w:r>
      <w:proofErr w:type="spellEnd"/>
      <w:r w:rsidRPr="005B23CE">
        <w:rPr>
          <w:sz w:val="22"/>
        </w:rPr>
        <w:t xml:space="preserve"> N, Li J, Curtis A. A Tree-Ring Based Drought Index Reconstruction for Far Western Mongolia: 1565-2004. </w:t>
      </w:r>
      <w:r w:rsidRPr="005B23CE">
        <w:rPr>
          <w:i/>
          <w:sz w:val="22"/>
        </w:rPr>
        <w:t>Int. J. of Climatology</w:t>
      </w:r>
      <w:r w:rsidRPr="005B23CE">
        <w:rPr>
          <w:sz w:val="22"/>
        </w:rPr>
        <w:t xml:space="preserve"> 29 (3), 1508-1514.</w:t>
      </w:r>
    </w:p>
    <w:p w14:paraId="1D0FE994" w14:textId="77777777" w:rsidR="00F76353" w:rsidRPr="005B23CE" w:rsidRDefault="00F76353" w:rsidP="0023536F">
      <w:pPr>
        <w:widowControl w:val="0"/>
        <w:tabs>
          <w:tab w:val="left" w:pos="560"/>
          <w:tab w:val="left" w:pos="990"/>
          <w:tab w:val="left" w:pos="144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810" w:hanging="810"/>
        <w:rPr>
          <w:sz w:val="22"/>
        </w:rPr>
      </w:pPr>
      <w:r w:rsidRPr="005B23CE">
        <w:rPr>
          <w:sz w:val="22"/>
        </w:rPr>
        <w:t>2008</w:t>
      </w:r>
      <w:r w:rsidRPr="005B23CE">
        <w:rPr>
          <w:sz w:val="22"/>
        </w:rPr>
        <w:tab/>
      </w:r>
      <w:r w:rsidRPr="005B23CE">
        <w:rPr>
          <w:sz w:val="22"/>
        </w:rPr>
        <w:tab/>
      </w:r>
      <w:proofErr w:type="spellStart"/>
      <w:r w:rsidRPr="005B23CE">
        <w:rPr>
          <w:sz w:val="22"/>
        </w:rPr>
        <w:t>Nachin</w:t>
      </w:r>
      <w:proofErr w:type="spellEnd"/>
      <w:r w:rsidRPr="005B23CE">
        <w:rPr>
          <w:sz w:val="22"/>
        </w:rPr>
        <w:t xml:space="preserve">, B., Park, W., Jacoby, G.C.,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>, N.K</w:t>
      </w:r>
      <w:r w:rsidRPr="005B23CE">
        <w:rPr>
          <w:sz w:val="22"/>
        </w:rPr>
        <w:t xml:space="preserve">. History of Mandal Monastery in Mongolia Based on Tree-Ring Dating. </w:t>
      </w:r>
      <w:proofErr w:type="spellStart"/>
      <w:r w:rsidRPr="005B23CE">
        <w:rPr>
          <w:i/>
          <w:sz w:val="22"/>
        </w:rPr>
        <w:t>Dendrochronologia</w:t>
      </w:r>
      <w:proofErr w:type="spellEnd"/>
      <w:r w:rsidRPr="005B23CE">
        <w:rPr>
          <w:i/>
          <w:sz w:val="22"/>
        </w:rPr>
        <w:t xml:space="preserve"> </w:t>
      </w:r>
      <w:r w:rsidRPr="005B23CE">
        <w:rPr>
          <w:sz w:val="22"/>
        </w:rPr>
        <w:t>26 (2).</w:t>
      </w:r>
    </w:p>
    <w:p w14:paraId="06808E30" w14:textId="77777777" w:rsidR="00F76353" w:rsidRPr="005B23CE" w:rsidRDefault="00F76353" w:rsidP="0023536F">
      <w:pPr>
        <w:widowControl w:val="0"/>
        <w:tabs>
          <w:tab w:val="left" w:pos="560"/>
          <w:tab w:val="left" w:pos="990"/>
          <w:tab w:val="left" w:pos="144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810" w:hanging="810"/>
        <w:rPr>
          <w:sz w:val="22"/>
        </w:rPr>
      </w:pPr>
      <w:r w:rsidRPr="005B23CE">
        <w:rPr>
          <w:sz w:val="22"/>
        </w:rPr>
        <w:t>2006</w:t>
      </w:r>
      <w:r w:rsidRPr="005B23CE">
        <w:rPr>
          <w:sz w:val="22"/>
        </w:rPr>
        <w:tab/>
      </w:r>
      <w:r w:rsidRPr="005B23CE">
        <w:rPr>
          <w:sz w:val="22"/>
        </w:rPr>
        <w:tab/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>, N.K</w:t>
      </w:r>
      <w:r w:rsidRPr="005B23CE">
        <w:rPr>
          <w:sz w:val="22"/>
        </w:rPr>
        <w:t xml:space="preserve">., Jacoby, G.C., Curtis, A.E., </w:t>
      </w:r>
      <w:proofErr w:type="spellStart"/>
      <w:r w:rsidRPr="005B23CE">
        <w:rPr>
          <w:sz w:val="22"/>
        </w:rPr>
        <w:t>Nachin</w:t>
      </w:r>
      <w:proofErr w:type="spellEnd"/>
      <w:r w:rsidRPr="005B23CE">
        <w:rPr>
          <w:sz w:val="22"/>
        </w:rPr>
        <w:t xml:space="preserve">, B.  Extension of Drought Records for Central Asia using Tree Rings: West Central Mongolia, </w:t>
      </w:r>
      <w:r w:rsidRPr="005B23CE">
        <w:rPr>
          <w:i/>
          <w:sz w:val="22"/>
        </w:rPr>
        <w:t>Journal of Climate</w:t>
      </w:r>
      <w:r w:rsidRPr="005B23CE">
        <w:rPr>
          <w:sz w:val="22"/>
        </w:rPr>
        <w:t xml:space="preserve"> 19: 288-299.</w:t>
      </w:r>
    </w:p>
    <w:p w14:paraId="0CDB7C7D" w14:textId="7B6EEBD9" w:rsidR="00F76353" w:rsidRPr="005B23CE" w:rsidRDefault="00F76353" w:rsidP="0023536F">
      <w:pPr>
        <w:widowControl w:val="0"/>
        <w:tabs>
          <w:tab w:val="left" w:pos="560"/>
          <w:tab w:val="left" w:pos="990"/>
          <w:tab w:val="left" w:pos="144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810" w:hanging="810"/>
        <w:rPr>
          <w:sz w:val="22"/>
        </w:rPr>
      </w:pPr>
      <w:r w:rsidRPr="005B23CE">
        <w:rPr>
          <w:sz w:val="22"/>
        </w:rPr>
        <w:t>2005</w:t>
      </w:r>
      <w:r w:rsidRPr="005B23CE">
        <w:rPr>
          <w:sz w:val="22"/>
        </w:rPr>
        <w:tab/>
      </w:r>
      <w:r w:rsidRPr="005B23CE">
        <w:rPr>
          <w:sz w:val="22"/>
        </w:rPr>
        <w:tab/>
      </w:r>
      <w:proofErr w:type="spellStart"/>
      <w:r w:rsidRPr="005B23CE">
        <w:rPr>
          <w:sz w:val="22"/>
        </w:rPr>
        <w:t>Solomina</w:t>
      </w:r>
      <w:proofErr w:type="spellEnd"/>
      <w:r w:rsidRPr="005B23CE">
        <w:rPr>
          <w:sz w:val="22"/>
        </w:rPr>
        <w:t xml:space="preserve">, O.,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>, N</w:t>
      </w:r>
      <w:r w:rsidRPr="005B23CE">
        <w:rPr>
          <w:sz w:val="22"/>
        </w:rPr>
        <w:t xml:space="preserve">., </w:t>
      </w:r>
      <w:proofErr w:type="spellStart"/>
      <w:r w:rsidRPr="005B23CE">
        <w:rPr>
          <w:sz w:val="22"/>
        </w:rPr>
        <w:t>D’Arrigo</w:t>
      </w:r>
      <w:proofErr w:type="spellEnd"/>
      <w:r w:rsidRPr="005B23CE">
        <w:rPr>
          <w:sz w:val="22"/>
        </w:rPr>
        <w:t xml:space="preserve">, R. and Jacoby, G. Reconstructed Drought Variability on the Crimean Peninsula Over the Past Four Centuries. </w:t>
      </w:r>
      <w:proofErr w:type="spellStart"/>
      <w:r w:rsidR="009645A5" w:rsidRPr="005B23CE">
        <w:rPr>
          <w:i/>
          <w:sz w:val="22"/>
        </w:rPr>
        <w:t>Geophy</w:t>
      </w:r>
      <w:proofErr w:type="spellEnd"/>
      <w:r w:rsidR="009645A5" w:rsidRPr="005B23CE">
        <w:rPr>
          <w:i/>
          <w:sz w:val="22"/>
        </w:rPr>
        <w:t xml:space="preserve">. Res. </w:t>
      </w:r>
      <w:r w:rsidRPr="005B23CE">
        <w:rPr>
          <w:i/>
          <w:sz w:val="22"/>
        </w:rPr>
        <w:t>Let</w:t>
      </w:r>
      <w:r w:rsidR="009645A5" w:rsidRPr="005B23CE">
        <w:rPr>
          <w:i/>
          <w:sz w:val="22"/>
        </w:rPr>
        <w:t>.</w:t>
      </w:r>
      <w:r w:rsidRPr="005B23CE">
        <w:rPr>
          <w:sz w:val="22"/>
        </w:rPr>
        <w:t xml:space="preserve"> 32 19704.</w:t>
      </w:r>
    </w:p>
    <w:p w14:paraId="5B4391F6" w14:textId="77777777" w:rsidR="00F76353" w:rsidRPr="005B23CE" w:rsidRDefault="00F76353" w:rsidP="0023536F">
      <w:pPr>
        <w:widowControl w:val="0"/>
        <w:tabs>
          <w:tab w:val="left" w:pos="560"/>
          <w:tab w:val="left" w:pos="990"/>
          <w:tab w:val="left" w:pos="144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810" w:hanging="810"/>
        <w:rPr>
          <w:sz w:val="22"/>
        </w:rPr>
      </w:pPr>
      <w:r w:rsidRPr="005B23CE">
        <w:rPr>
          <w:sz w:val="22"/>
        </w:rPr>
        <w:t>2004</w:t>
      </w:r>
      <w:r w:rsidRPr="005B23CE">
        <w:rPr>
          <w:sz w:val="22"/>
        </w:rPr>
        <w:tab/>
      </w:r>
      <w:r w:rsidRPr="005B23CE">
        <w:rPr>
          <w:sz w:val="22"/>
        </w:rPr>
        <w:tab/>
        <w:t xml:space="preserve">Kaufman, R., </w:t>
      </w:r>
      <w:proofErr w:type="spellStart"/>
      <w:r w:rsidRPr="005B23CE">
        <w:rPr>
          <w:sz w:val="22"/>
        </w:rPr>
        <w:t>D’Arrigo</w:t>
      </w:r>
      <w:proofErr w:type="spellEnd"/>
      <w:r w:rsidRPr="005B23CE">
        <w:rPr>
          <w:sz w:val="22"/>
        </w:rPr>
        <w:t xml:space="preserve">, R., </w:t>
      </w:r>
      <w:proofErr w:type="spellStart"/>
      <w:r w:rsidRPr="005B23CE">
        <w:rPr>
          <w:sz w:val="22"/>
        </w:rPr>
        <w:t>Laskowski</w:t>
      </w:r>
      <w:proofErr w:type="spellEnd"/>
      <w:r w:rsidRPr="005B23CE">
        <w:rPr>
          <w:sz w:val="22"/>
        </w:rPr>
        <w:t xml:space="preserve">, C., </w:t>
      </w:r>
      <w:proofErr w:type="spellStart"/>
      <w:r w:rsidRPr="005B23CE">
        <w:rPr>
          <w:sz w:val="22"/>
        </w:rPr>
        <w:t>Myneni</w:t>
      </w:r>
      <w:proofErr w:type="spellEnd"/>
      <w:r w:rsidRPr="005B23CE">
        <w:rPr>
          <w:sz w:val="22"/>
        </w:rPr>
        <w:t xml:space="preserve">, R., Zhou, L.,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>, N</w:t>
      </w:r>
      <w:r w:rsidRPr="005B23CE">
        <w:rPr>
          <w:sz w:val="22"/>
        </w:rPr>
        <w:t xml:space="preserve">. The Effect of Growing Season and Summer </w:t>
      </w:r>
      <w:proofErr w:type="spellStart"/>
      <w:r w:rsidRPr="005B23CE">
        <w:rPr>
          <w:sz w:val="22"/>
        </w:rPr>
        <w:t>Greeness</w:t>
      </w:r>
      <w:proofErr w:type="spellEnd"/>
      <w:r w:rsidRPr="005B23CE">
        <w:rPr>
          <w:sz w:val="22"/>
        </w:rPr>
        <w:t xml:space="preserve"> on Northern Forests. </w:t>
      </w:r>
      <w:r w:rsidRPr="005B23CE">
        <w:rPr>
          <w:i/>
          <w:sz w:val="22"/>
        </w:rPr>
        <w:t>Geophysical Research Letters</w:t>
      </w:r>
      <w:r w:rsidRPr="005B23CE">
        <w:rPr>
          <w:sz w:val="22"/>
        </w:rPr>
        <w:t xml:space="preserve">, Vol. 31 No. 9, Pp.4. </w:t>
      </w:r>
    </w:p>
    <w:p w14:paraId="4A43804E" w14:textId="77777777" w:rsidR="00F76353" w:rsidRPr="005B23CE" w:rsidRDefault="00F76353" w:rsidP="0023536F">
      <w:pPr>
        <w:widowControl w:val="0"/>
        <w:tabs>
          <w:tab w:val="left" w:pos="560"/>
          <w:tab w:val="left" w:pos="990"/>
          <w:tab w:val="left" w:pos="144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810" w:hanging="810"/>
        <w:rPr>
          <w:sz w:val="22"/>
        </w:rPr>
      </w:pPr>
      <w:r w:rsidRPr="005B23CE">
        <w:rPr>
          <w:sz w:val="22"/>
        </w:rPr>
        <w:t>2004</w:t>
      </w:r>
      <w:r w:rsidRPr="005B23CE">
        <w:rPr>
          <w:sz w:val="22"/>
        </w:rPr>
        <w:tab/>
      </w:r>
      <w:r w:rsidRPr="005B23CE">
        <w:rPr>
          <w:sz w:val="22"/>
        </w:rPr>
        <w:tab/>
      </w:r>
      <w:proofErr w:type="spellStart"/>
      <w:r w:rsidRPr="005B23CE">
        <w:rPr>
          <w:sz w:val="22"/>
        </w:rPr>
        <w:t>D’Arrigo</w:t>
      </w:r>
      <w:proofErr w:type="spellEnd"/>
      <w:r w:rsidRPr="005B23CE">
        <w:rPr>
          <w:sz w:val="22"/>
        </w:rPr>
        <w:t xml:space="preserve">, R., Kaufman, R.,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>, N</w:t>
      </w:r>
      <w:r w:rsidRPr="005B23CE">
        <w:rPr>
          <w:sz w:val="22"/>
        </w:rPr>
        <w:t xml:space="preserve">., Jacoby, G., </w:t>
      </w:r>
      <w:proofErr w:type="spellStart"/>
      <w:r w:rsidRPr="005B23CE">
        <w:rPr>
          <w:sz w:val="22"/>
        </w:rPr>
        <w:t>Myneni</w:t>
      </w:r>
      <w:proofErr w:type="spellEnd"/>
      <w:r w:rsidRPr="005B23CE">
        <w:rPr>
          <w:sz w:val="22"/>
        </w:rPr>
        <w:t xml:space="preserve">, R., and </w:t>
      </w:r>
      <w:proofErr w:type="spellStart"/>
      <w:r w:rsidRPr="005B23CE">
        <w:rPr>
          <w:sz w:val="22"/>
        </w:rPr>
        <w:t>Laskowski</w:t>
      </w:r>
      <w:proofErr w:type="spellEnd"/>
      <w:r w:rsidRPr="005B23CE">
        <w:rPr>
          <w:sz w:val="22"/>
        </w:rPr>
        <w:t xml:space="preserve">, C. Thresholds for Warming-Induced Growth Decline at Elevational </w:t>
      </w:r>
      <w:proofErr w:type="spellStart"/>
      <w:r w:rsidRPr="005B23CE">
        <w:rPr>
          <w:sz w:val="22"/>
        </w:rPr>
        <w:t>Treeline</w:t>
      </w:r>
      <w:proofErr w:type="spellEnd"/>
      <w:r w:rsidRPr="005B23CE">
        <w:rPr>
          <w:sz w:val="22"/>
        </w:rPr>
        <w:t xml:space="preserve"> in Yukon Territory, Canada. </w:t>
      </w:r>
      <w:r w:rsidRPr="005B23CE">
        <w:rPr>
          <w:i/>
          <w:sz w:val="22"/>
        </w:rPr>
        <w:t>Global Biogeochemical Cycles</w:t>
      </w:r>
      <w:r w:rsidRPr="005B23CE">
        <w:rPr>
          <w:sz w:val="22"/>
        </w:rPr>
        <w:t xml:space="preserve"> 18, GB3021, doi:10.1029/2004GB002249.</w:t>
      </w:r>
    </w:p>
    <w:p w14:paraId="1A9E066E" w14:textId="77777777" w:rsidR="00F76353" w:rsidRPr="005B23CE" w:rsidRDefault="00F76353" w:rsidP="0023536F">
      <w:pPr>
        <w:widowControl w:val="0"/>
        <w:tabs>
          <w:tab w:val="left" w:pos="560"/>
          <w:tab w:val="left" w:pos="990"/>
          <w:tab w:val="left" w:pos="144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810" w:hanging="810"/>
        <w:rPr>
          <w:sz w:val="22"/>
        </w:rPr>
      </w:pPr>
      <w:r w:rsidRPr="005B23CE">
        <w:rPr>
          <w:sz w:val="22"/>
        </w:rPr>
        <w:t>2003</w:t>
      </w:r>
      <w:r w:rsidRPr="005B23CE">
        <w:rPr>
          <w:sz w:val="22"/>
        </w:rPr>
        <w:tab/>
      </w:r>
      <w:r w:rsidRPr="005B23CE">
        <w:rPr>
          <w:sz w:val="22"/>
        </w:rPr>
        <w:tab/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>, N,</w:t>
      </w:r>
      <w:r w:rsidRPr="005B23CE">
        <w:rPr>
          <w:sz w:val="22"/>
        </w:rPr>
        <w:t xml:space="preserve"> Jacoby, G., and Wiles, G. Boreal Temperature Variability Inferred from Maximum Latewood Density and Tree-Ring Width Data, Wrangell Mountain Region, Alaska. </w:t>
      </w:r>
      <w:r w:rsidRPr="005B23CE">
        <w:rPr>
          <w:i/>
          <w:sz w:val="22"/>
        </w:rPr>
        <w:t>Quaternary Research</w:t>
      </w:r>
      <w:r w:rsidRPr="005B23CE">
        <w:rPr>
          <w:sz w:val="22"/>
        </w:rPr>
        <w:t xml:space="preserve"> 60, 252-262.</w:t>
      </w:r>
    </w:p>
    <w:p w14:paraId="3B69787D" w14:textId="6C689DA5" w:rsidR="00F76353" w:rsidRPr="005B23CE" w:rsidRDefault="00F76353" w:rsidP="0023536F">
      <w:pPr>
        <w:widowControl w:val="0"/>
        <w:tabs>
          <w:tab w:val="left" w:pos="560"/>
          <w:tab w:val="left" w:pos="990"/>
          <w:tab w:val="left" w:pos="12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810" w:hanging="810"/>
        <w:rPr>
          <w:sz w:val="22"/>
        </w:rPr>
      </w:pPr>
      <w:r w:rsidRPr="005B23CE">
        <w:rPr>
          <w:sz w:val="22"/>
        </w:rPr>
        <w:t>2002</w:t>
      </w:r>
      <w:r w:rsidRPr="005B23CE">
        <w:rPr>
          <w:sz w:val="22"/>
        </w:rPr>
        <w:tab/>
      </w:r>
      <w:r w:rsidRPr="005B23CE">
        <w:rPr>
          <w:sz w:val="22"/>
        </w:rPr>
        <w:tab/>
        <w:t xml:space="preserve">Wiles, G., McAllister, R.,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>, N</w:t>
      </w:r>
      <w:r w:rsidR="00921083">
        <w:rPr>
          <w:sz w:val="22"/>
        </w:rPr>
        <w:t>., Jacoby, G.</w:t>
      </w:r>
      <w:r w:rsidRPr="005B23CE">
        <w:rPr>
          <w:sz w:val="22"/>
        </w:rPr>
        <w:t xml:space="preserve"> </w:t>
      </w:r>
      <w:proofErr w:type="spellStart"/>
      <w:r w:rsidRPr="005B23CE">
        <w:rPr>
          <w:sz w:val="22"/>
        </w:rPr>
        <w:t>Eolian</w:t>
      </w:r>
      <w:proofErr w:type="spellEnd"/>
      <w:r w:rsidRPr="005B23CE">
        <w:rPr>
          <w:sz w:val="22"/>
        </w:rPr>
        <w:t xml:space="preserve"> response to little ice age climate change, Tana Dune, Chugach Mountains, Alaska. </w:t>
      </w:r>
      <w:r w:rsidRPr="005B23CE">
        <w:rPr>
          <w:i/>
          <w:sz w:val="22"/>
        </w:rPr>
        <w:t xml:space="preserve">Arctic, </w:t>
      </w:r>
      <w:r w:rsidR="00921083" w:rsidRPr="005B23CE">
        <w:rPr>
          <w:i/>
          <w:sz w:val="22"/>
        </w:rPr>
        <w:t>Antarctic</w:t>
      </w:r>
      <w:r w:rsidR="00921083">
        <w:rPr>
          <w:i/>
          <w:sz w:val="22"/>
        </w:rPr>
        <w:t xml:space="preserve"> &amp;</w:t>
      </w:r>
      <w:r w:rsidRPr="005B23CE">
        <w:rPr>
          <w:i/>
          <w:sz w:val="22"/>
        </w:rPr>
        <w:t xml:space="preserve"> Alpine Re</w:t>
      </w:r>
      <w:r w:rsidR="00921083">
        <w:rPr>
          <w:i/>
          <w:sz w:val="22"/>
        </w:rPr>
        <w:t>s</w:t>
      </w:r>
      <w:r w:rsidRPr="005B23CE">
        <w:rPr>
          <w:sz w:val="22"/>
        </w:rPr>
        <w:t xml:space="preserve">: </w:t>
      </w:r>
      <w:r w:rsidR="00921083">
        <w:rPr>
          <w:sz w:val="22"/>
        </w:rPr>
        <w:t xml:space="preserve">35 (1), </w:t>
      </w:r>
      <w:r w:rsidRPr="005B23CE">
        <w:rPr>
          <w:sz w:val="22"/>
        </w:rPr>
        <w:t>67-73.</w:t>
      </w:r>
    </w:p>
    <w:p w14:paraId="584014AC" w14:textId="77777777" w:rsidR="00F76353" w:rsidRPr="005B23CE" w:rsidRDefault="00F76353" w:rsidP="0023536F">
      <w:pPr>
        <w:widowControl w:val="0"/>
        <w:tabs>
          <w:tab w:val="left" w:pos="56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810" w:hanging="810"/>
        <w:rPr>
          <w:sz w:val="22"/>
        </w:rPr>
      </w:pPr>
      <w:r w:rsidRPr="005B23CE">
        <w:rPr>
          <w:sz w:val="22"/>
        </w:rPr>
        <w:t>2002</w:t>
      </w:r>
      <w:r w:rsidRPr="005B23CE">
        <w:rPr>
          <w:sz w:val="22"/>
        </w:rPr>
        <w:tab/>
      </w:r>
      <w:r w:rsidRPr="005B23CE">
        <w:rPr>
          <w:sz w:val="22"/>
        </w:rPr>
        <w:tab/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>, N.,</w:t>
      </w:r>
      <w:r w:rsidRPr="005B23CE">
        <w:rPr>
          <w:sz w:val="22"/>
        </w:rPr>
        <w:t xml:space="preserve"> </w:t>
      </w:r>
      <w:proofErr w:type="spellStart"/>
      <w:r w:rsidRPr="005B23CE">
        <w:rPr>
          <w:sz w:val="22"/>
        </w:rPr>
        <w:t>D’Arrigo</w:t>
      </w:r>
      <w:proofErr w:type="spellEnd"/>
      <w:r w:rsidRPr="005B23CE">
        <w:rPr>
          <w:sz w:val="22"/>
        </w:rPr>
        <w:t xml:space="preserve">, R., Jacoby, G., Buckley, B., Kobayashi, O.  Warm-Season Annual to Decadal Temperature Variability for Hokkaido, Japan Inferred from Maximum Latewood Density (AD 1557-1990) and Ring Width Data (AD 1532-1990). </w:t>
      </w:r>
      <w:r w:rsidRPr="005B23CE">
        <w:rPr>
          <w:i/>
          <w:sz w:val="22"/>
        </w:rPr>
        <w:t>Climatic Change</w:t>
      </w:r>
      <w:r w:rsidRPr="005B23CE">
        <w:rPr>
          <w:sz w:val="22"/>
        </w:rPr>
        <w:t xml:space="preserve"> 52, 201-217</w:t>
      </w:r>
    </w:p>
    <w:p w14:paraId="2D65EC58" w14:textId="77777777" w:rsidR="00036B61" w:rsidRPr="005B23CE" w:rsidRDefault="00F76353" w:rsidP="0023536F">
      <w:pPr>
        <w:widowControl w:val="0"/>
        <w:tabs>
          <w:tab w:val="left" w:pos="560"/>
          <w:tab w:val="left" w:pos="9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240"/>
        <w:ind w:left="810" w:hanging="810"/>
        <w:rPr>
          <w:sz w:val="22"/>
        </w:rPr>
      </w:pPr>
      <w:r w:rsidRPr="005B23CE">
        <w:rPr>
          <w:sz w:val="22"/>
        </w:rPr>
        <w:t>2002</w:t>
      </w:r>
      <w:r w:rsidRPr="005B23CE">
        <w:rPr>
          <w:sz w:val="22"/>
        </w:rPr>
        <w:tab/>
      </w:r>
      <w:r w:rsidRPr="005B23CE">
        <w:rPr>
          <w:sz w:val="22"/>
        </w:rPr>
        <w:tab/>
        <w:t xml:space="preserve">Wiles, G., Jacoby, G.,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>, N</w:t>
      </w:r>
      <w:r w:rsidRPr="005B23CE">
        <w:rPr>
          <w:sz w:val="22"/>
        </w:rPr>
        <w:t xml:space="preserve">., McAllister, R. Late Holocene Glacial Fluctuation in the Wrangell Mountains, Alaska. </w:t>
      </w:r>
      <w:r w:rsidRPr="005B23CE">
        <w:rPr>
          <w:i/>
          <w:sz w:val="22"/>
        </w:rPr>
        <w:t>Bulletin of Geological Society of America</w:t>
      </w:r>
      <w:r w:rsidRPr="005B23CE">
        <w:rPr>
          <w:sz w:val="22"/>
        </w:rPr>
        <w:t xml:space="preserve"> 114, 896-908.</w:t>
      </w:r>
    </w:p>
    <w:p w14:paraId="3A28A7FD" w14:textId="4A9C350B" w:rsidR="000F2565" w:rsidRPr="005B23CE" w:rsidRDefault="00AF0830" w:rsidP="00E364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b/>
          <w:bCs/>
          <w:sz w:val="22"/>
          <w:szCs w:val="22"/>
          <w:u w:val="single"/>
        </w:rPr>
      </w:pPr>
      <w:r w:rsidRPr="005B23CE">
        <w:rPr>
          <w:b/>
          <w:bCs/>
          <w:sz w:val="22"/>
          <w:szCs w:val="22"/>
          <w:u w:val="single"/>
        </w:rPr>
        <w:t>BOOKS, EDUCATIONAL PRODUCTS</w:t>
      </w:r>
      <w:r w:rsidR="00E25B81" w:rsidRPr="005B23CE">
        <w:rPr>
          <w:b/>
          <w:bCs/>
          <w:sz w:val="22"/>
          <w:szCs w:val="22"/>
          <w:u w:val="single"/>
        </w:rPr>
        <w:t>,</w:t>
      </w:r>
      <w:r w:rsidRPr="005B23CE">
        <w:rPr>
          <w:b/>
          <w:bCs/>
          <w:sz w:val="22"/>
          <w:szCs w:val="22"/>
          <w:u w:val="single"/>
        </w:rPr>
        <w:t xml:space="preserve"> AND OTHER</w:t>
      </w:r>
      <w:r w:rsidR="000F2565" w:rsidRPr="005B23CE">
        <w:rPr>
          <w:b/>
          <w:bCs/>
          <w:sz w:val="22"/>
          <w:szCs w:val="22"/>
          <w:u w:val="single"/>
        </w:rPr>
        <w:t xml:space="preserve"> PUBLICATIONS:</w:t>
      </w:r>
    </w:p>
    <w:p w14:paraId="7754FB0C" w14:textId="13C571EF" w:rsidR="003A6160" w:rsidRPr="005B23CE" w:rsidRDefault="00962446" w:rsidP="0023536F">
      <w:pPr>
        <w:widowControl w:val="0"/>
        <w:tabs>
          <w:tab w:val="left" w:pos="56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810" w:hanging="810"/>
        <w:rPr>
          <w:bCs/>
          <w:sz w:val="22"/>
          <w:szCs w:val="22"/>
        </w:rPr>
      </w:pPr>
      <w:r w:rsidRPr="005B23CE">
        <w:rPr>
          <w:bCs/>
          <w:sz w:val="22"/>
          <w:szCs w:val="22"/>
        </w:rPr>
        <w:t>2018</w:t>
      </w:r>
      <w:r w:rsidRPr="005B23CE">
        <w:rPr>
          <w:bCs/>
          <w:sz w:val="22"/>
          <w:szCs w:val="22"/>
        </w:rPr>
        <w:tab/>
      </w:r>
      <w:r w:rsidRPr="005B23CE">
        <w:rPr>
          <w:bCs/>
          <w:sz w:val="22"/>
          <w:szCs w:val="22"/>
        </w:rPr>
        <w:tab/>
      </w:r>
      <w:proofErr w:type="spellStart"/>
      <w:r w:rsidRPr="005B23CE">
        <w:rPr>
          <w:b/>
          <w:bCs/>
          <w:sz w:val="22"/>
          <w:szCs w:val="22"/>
        </w:rPr>
        <w:t>Davi</w:t>
      </w:r>
      <w:proofErr w:type="spellEnd"/>
      <w:r w:rsidRPr="005B23CE">
        <w:rPr>
          <w:b/>
          <w:bCs/>
          <w:sz w:val="22"/>
          <w:szCs w:val="22"/>
        </w:rPr>
        <w:t xml:space="preserve"> N</w:t>
      </w:r>
      <w:r w:rsidRPr="005B23CE">
        <w:rPr>
          <w:bCs/>
          <w:sz w:val="22"/>
          <w:szCs w:val="22"/>
        </w:rPr>
        <w:t xml:space="preserve">, Pringle P, </w:t>
      </w:r>
      <w:proofErr w:type="spellStart"/>
      <w:r w:rsidRPr="005B23CE">
        <w:rPr>
          <w:bCs/>
          <w:sz w:val="22"/>
          <w:szCs w:val="22"/>
        </w:rPr>
        <w:t>Fiondella</w:t>
      </w:r>
      <w:proofErr w:type="spellEnd"/>
      <w:r w:rsidRPr="005B23CE">
        <w:rPr>
          <w:bCs/>
          <w:sz w:val="22"/>
          <w:szCs w:val="22"/>
        </w:rPr>
        <w:t xml:space="preserve"> F, Lockwood J, </w:t>
      </w:r>
      <w:proofErr w:type="spellStart"/>
      <w:r w:rsidRPr="005B23CE">
        <w:rPr>
          <w:bCs/>
          <w:sz w:val="22"/>
          <w:szCs w:val="22"/>
        </w:rPr>
        <w:t>Wattenburg</w:t>
      </w:r>
      <w:proofErr w:type="spellEnd"/>
      <w:r w:rsidRPr="005B23CE">
        <w:rPr>
          <w:bCs/>
          <w:sz w:val="22"/>
          <w:szCs w:val="22"/>
        </w:rPr>
        <w:t xml:space="preserve"> F, </w:t>
      </w:r>
      <w:proofErr w:type="spellStart"/>
      <w:r w:rsidRPr="005B23CE">
        <w:rPr>
          <w:bCs/>
          <w:sz w:val="22"/>
          <w:szCs w:val="22"/>
        </w:rPr>
        <w:t>Greidanus</w:t>
      </w:r>
      <w:proofErr w:type="spellEnd"/>
      <w:r w:rsidRPr="005B23CE">
        <w:rPr>
          <w:bCs/>
          <w:sz w:val="22"/>
          <w:szCs w:val="22"/>
        </w:rPr>
        <w:t xml:space="preserve"> I, Fo</w:t>
      </w:r>
      <w:r w:rsidR="00F91A90" w:rsidRPr="005B23CE">
        <w:rPr>
          <w:bCs/>
          <w:sz w:val="22"/>
          <w:szCs w:val="22"/>
        </w:rPr>
        <w:t xml:space="preserve">x S. </w:t>
      </w:r>
      <w:r w:rsidRPr="005B23CE">
        <w:rPr>
          <w:bCs/>
          <w:sz w:val="22"/>
          <w:szCs w:val="22"/>
        </w:rPr>
        <w:t>Tree-Ring Expeditions</w:t>
      </w:r>
      <w:r w:rsidR="00F91A90" w:rsidRPr="005B23CE">
        <w:rPr>
          <w:bCs/>
          <w:sz w:val="22"/>
          <w:szCs w:val="22"/>
        </w:rPr>
        <w:t xml:space="preserve"> (TREX), online labs for undergraduates</w:t>
      </w:r>
      <w:r w:rsidRPr="005B23CE">
        <w:rPr>
          <w:bCs/>
          <w:sz w:val="22"/>
          <w:szCs w:val="22"/>
        </w:rPr>
        <w:t xml:space="preserve">: </w:t>
      </w:r>
      <w:hyperlink r:id="rId32" w:history="1">
        <w:r w:rsidR="003A6160" w:rsidRPr="005B23CE">
          <w:rPr>
            <w:rStyle w:val="Hyperlink"/>
            <w:bCs/>
            <w:sz w:val="22"/>
            <w:szCs w:val="22"/>
          </w:rPr>
          <w:t>https://serc.carleton.edu/trex/index.html</w:t>
        </w:r>
      </w:hyperlink>
    </w:p>
    <w:p w14:paraId="2D58598E" w14:textId="2745CE8E" w:rsidR="00962446" w:rsidRPr="005B23CE" w:rsidRDefault="00962446" w:rsidP="0023536F">
      <w:pPr>
        <w:widowControl w:val="0"/>
        <w:tabs>
          <w:tab w:val="left" w:pos="56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810" w:hanging="810"/>
        <w:rPr>
          <w:bCs/>
          <w:sz w:val="22"/>
          <w:szCs w:val="22"/>
        </w:rPr>
      </w:pPr>
      <w:r w:rsidRPr="005B23CE">
        <w:rPr>
          <w:bCs/>
          <w:sz w:val="22"/>
          <w:szCs w:val="22"/>
        </w:rPr>
        <w:t>2017</w:t>
      </w:r>
      <w:r w:rsidRPr="005B23CE">
        <w:rPr>
          <w:bCs/>
          <w:sz w:val="22"/>
          <w:szCs w:val="22"/>
        </w:rPr>
        <w:tab/>
      </w:r>
      <w:r w:rsidRPr="005B23CE">
        <w:rPr>
          <w:bCs/>
          <w:sz w:val="22"/>
          <w:szCs w:val="22"/>
        </w:rPr>
        <w:tab/>
      </w:r>
      <w:proofErr w:type="spellStart"/>
      <w:r w:rsidRPr="005B23CE">
        <w:rPr>
          <w:b/>
          <w:bCs/>
          <w:sz w:val="22"/>
          <w:szCs w:val="22"/>
        </w:rPr>
        <w:t>Davi</w:t>
      </w:r>
      <w:proofErr w:type="spellEnd"/>
      <w:r w:rsidRPr="005B23CE">
        <w:rPr>
          <w:b/>
          <w:bCs/>
          <w:sz w:val="22"/>
          <w:szCs w:val="22"/>
        </w:rPr>
        <w:t>,</w:t>
      </w:r>
      <w:r w:rsidR="00C02E79" w:rsidRPr="005B23CE">
        <w:rPr>
          <w:b/>
          <w:bCs/>
          <w:sz w:val="22"/>
          <w:szCs w:val="22"/>
        </w:rPr>
        <w:t xml:space="preserve"> </w:t>
      </w:r>
      <w:r w:rsidRPr="005B23CE">
        <w:rPr>
          <w:b/>
          <w:bCs/>
          <w:sz w:val="22"/>
          <w:szCs w:val="22"/>
        </w:rPr>
        <w:t>N</w:t>
      </w:r>
      <w:r w:rsidRPr="005B23CE">
        <w:rPr>
          <w:bCs/>
          <w:sz w:val="22"/>
          <w:szCs w:val="22"/>
        </w:rPr>
        <w:t xml:space="preserve">, </w:t>
      </w:r>
      <w:proofErr w:type="spellStart"/>
      <w:r w:rsidRPr="005B23CE">
        <w:rPr>
          <w:bCs/>
          <w:sz w:val="22"/>
          <w:szCs w:val="22"/>
        </w:rPr>
        <w:t>Plake</w:t>
      </w:r>
      <w:proofErr w:type="spellEnd"/>
      <w:r w:rsidRPr="005B23CE">
        <w:rPr>
          <w:bCs/>
          <w:sz w:val="22"/>
          <w:szCs w:val="22"/>
        </w:rPr>
        <w:t xml:space="preserve"> T, Sinton C, Turner R, Water Agriculture and Sustainability: Curriculum for the </w:t>
      </w:r>
      <w:proofErr w:type="spellStart"/>
      <w:r w:rsidRPr="005B23CE">
        <w:rPr>
          <w:bCs/>
          <w:sz w:val="22"/>
          <w:szCs w:val="22"/>
        </w:rPr>
        <w:t>InTeGrate</w:t>
      </w:r>
      <w:proofErr w:type="spellEnd"/>
      <w:r w:rsidRPr="005B23CE">
        <w:rPr>
          <w:bCs/>
          <w:sz w:val="22"/>
          <w:szCs w:val="22"/>
        </w:rPr>
        <w:t xml:space="preserve">, SERC—Science Education Resource Center, Carleton College. </w:t>
      </w:r>
      <w:hyperlink r:id="rId33" w:history="1">
        <w:r w:rsidRPr="005B23CE">
          <w:rPr>
            <w:rStyle w:val="Hyperlink"/>
            <w:bCs/>
            <w:sz w:val="22"/>
            <w:szCs w:val="22"/>
          </w:rPr>
          <w:t>https://serc.carleton.edu/integrate/teaching_materials/water_sustainability/index.html</w:t>
        </w:r>
      </w:hyperlink>
    </w:p>
    <w:p w14:paraId="48DA0EEB" w14:textId="14F268F1" w:rsidR="000F2565" w:rsidRPr="005B23CE" w:rsidRDefault="00C02E79" w:rsidP="0023536F">
      <w:pPr>
        <w:widowControl w:val="0"/>
        <w:tabs>
          <w:tab w:val="left" w:pos="0"/>
          <w:tab w:val="left" w:pos="560"/>
          <w:tab w:val="left" w:pos="81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810" w:hanging="810"/>
        <w:rPr>
          <w:b/>
          <w:bCs/>
          <w:sz w:val="22"/>
          <w:szCs w:val="22"/>
          <w:u w:val="single"/>
        </w:rPr>
      </w:pPr>
      <w:r w:rsidRPr="005B23CE">
        <w:rPr>
          <w:bCs/>
          <w:sz w:val="22"/>
          <w:szCs w:val="22"/>
        </w:rPr>
        <w:t>2016</w:t>
      </w:r>
      <w:r w:rsidR="004C46D6" w:rsidRPr="005B23CE">
        <w:rPr>
          <w:bCs/>
          <w:sz w:val="22"/>
          <w:szCs w:val="22"/>
        </w:rPr>
        <w:tab/>
      </w:r>
      <w:r w:rsidR="004C46D6" w:rsidRPr="005B23CE">
        <w:rPr>
          <w:bCs/>
          <w:sz w:val="22"/>
          <w:szCs w:val="22"/>
        </w:rPr>
        <w:tab/>
        <w:t xml:space="preserve">About Trees an artist book by Katie </w:t>
      </w:r>
      <w:proofErr w:type="spellStart"/>
      <w:r w:rsidR="004C46D6" w:rsidRPr="005B23CE">
        <w:rPr>
          <w:bCs/>
          <w:sz w:val="22"/>
          <w:szCs w:val="22"/>
        </w:rPr>
        <w:t>Holten</w:t>
      </w:r>
      <w:proofErr w:type="spellEnd"/>
      <w:r w:rsidR="004C46D6" w:rsidRPr="005B23CE">
        <w:rPr>
          <w:bCs/>
          <w:sz w:val="22"/>
          <w:szCs w:val="22"/>
        </w:rPr>
        <w:t xml:space="preserve">. </w:t>
      </w:r>
      <w:proofErr w:type="spellStart"/>
      <w:r w:rsidR="004C46D6" w:rsidRPr="005B23CE">
        <w:rPr>
          <w:b/>
          <w:bCs/>
          <w:sz w:val="22"/>
          <w:szCs w:val="22"/>
        </w:rPr>
        <w:t>Davi</w:t>
      </w:r>
      <w:proofErr w:type="spellEnd"/>
      <w:r w:rsidR="004C46D6" w:rsidRPr="005B23CE">
        <w:rPr>
          <w:b/>
          <w:bCs/>
          <w:sz w:val="22"/>
          <w:szCs w:val="22"/>
        </w:rPr>
        <w:t xml:space="preserve"> N</w:t>
      </w:r>
      <w:r w:rsidR="004C46D6" w:rsidRPr="005B23CE">
        <w:rPr>
          <w:bCs/>
          <w:sz w:val="22"/>
          <w:szCs w:val="22"/>
        </w:rPr>
        <w:t xml:space="preserve">, Chapter contributor “Tree Clocks and Climate Change”. Broken Dimanche Press ISBN: 978-3-943196-30-6 </w:t>
      </w:r>
    </w:p>
    <w:p w14:paraId="707B1FF0" w14:textId="77777777" w:rsidR="000F2565" w:rsidRPr="005B23CE" w:rsidRDefault="000F2565" w:rsidP="0023536F">
      <w:pPr>
        <w:tabs>
          <w:tab w:val="left" w:pos="810"/>
        </w:tabs>
        <w:spacing w:after="120"/>
        <w:ind w:left="810" w:hanging="810"/>
        <w:rPr>
          <w:i/>
          <w:sz w:val="22"/>
        </w:rPr>
      </w:pPr>
      <w:r w:rsidRPr="005B23CE">
        <w:rPr>
          <w:sz w:val="22"/>
        </w:rPr>
        <w:lastRenderedPageBreak/>
        <w:t>2015</w:t>
      </w:r>
      <w:r w:rsidR="004A2754" w:rsidRPr="005B23CE">
        <w:rPr>
          <w:b/>
          <w:sz w:val="22"/>
        </w:rPr>
        <w:tab/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 xml:space="preserve"> N</w:t>
      </w:r>
      <w:r w:rsidRPr="005B23CE">
        <w:rPr>
          <w:sz w:val="22"/>
        </w:rPr>
        <w:t xml:space="preserve">, Pederson N, </w:t>
      </w:r>
      <w:proofErr w:type="spellStart"/>
      <w:r w:rsidRPr="005B23CE">
        <w:rPr>
          <w:sz w:val="22"/>
        </w:rPr>
        <w:t>D’Arrigo</w:t>
      </w:r>
      <w:proofErr w:type="spellEnd"/>
      <w:r w:rsidRPr="005B23CE">
        <w:rPr>
          <w:sz w:val="22"/>
        </w:rPr>
        <w:t xml:space="preserve"> R, Buckley B, Cook E, Wiles G, </w:t>
      </w:r>
      <w:proofErr w:type="spellStart"/>
      <w:r w:rsidRPr="005B23CE">
        <w:rPr>
          <w:sz w:val="22"/>
        </w:rPr>
        <w:t>Peteet</w:t>
      </w:r>
      <w:proofErr w:type="spellEnd"/>
      <w:r w:rsidRPr="005B23CE">
        <w:rPr>
          <w:sz w:val="22"/>
        </w:rPr>
        <w:t xml:space="preserve"> D, Farewell to a Tattooed, Bourbon Drinking, Grudge Holding, Tree-coring, Brilliant Buddhist Badass of a Scientist, Invited Memorial, </w:t>
      </w:r>
      <w:r w:rsidRPr="005B23CE">
        <w:rPr>
          <w:i/>
          <w:sz w:val="22"/>
        </w:rPr>
        <w:t>Journal of Tree Ring Research</w:t>
      </w:r>
      <w:r w:rsidRPr="005B23CE">
        <w:rPr>
          <w:sz w:val="22"/>
        </w:rPr>
        <w:t>.</w:t>
      </w:r>
    </w:p>
    <w:p w14:paraId="3E8540D6" w14:textId="6BD28D0D" w:rsidR="00036B61" w:rsidRDefault="000F2565" w:rsidP="0023536F">
      <w:pPr>
        <w:tabs>
          <w:tab w:val="left" w:pos="810"/>
        </w:tabs>
        <w:spacing w:after="120"/>
        <w:ind w:left="810" w:hanging="810"/>
        <w:rPr>
          <w:sz w:val="22"/>
        </w:rPr>
      </w:pPr>
      <w:r w:rsidRPr="005B23CE">
        <w:rPr>
          <w:sz w:val="22"/>
        </w:rPr>
        <w:t>2015</w:t>
      </w:r>
      <w:r w:rsidR="004A2754" w:rsidRPr="005B23CE">
        <w:rPr>
          <w:sz w:val="22"/>
        </w:rPr>
        <w:tab/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 xml:space="preserve"> N</w:t>
      </w:r>
      <w:r w:rsidRPr="005B23CE">
        <w:rPr>
          <w:sz w:val="22"/>
        </w:rPr>
        <w:t xml:space="preserve">, Pederson N, </w:t>
      </w:r>
      <w:proofErr w:type="spellStart"/>
      <w:r w:rsidRPr="005B23CE">
        <w:rPr>
          <w:sz w:val="22"/>
        </w:rPr>
        <w:t>D’Arrigo</w:t>
      </w:r>
      <w:proofErr w:type="spellEnd"/>
      <w:r w:rsidRPr="005B23CE">
        <w:rPr>
          <w:sz w:val="22"/>
        </w:rPr>
        <w:t xml:space="preserve"> R, Buckley B, Cook E, Wiles G, </w:t>
      </w:r>
      <w:proofErr w:type="spellStart"/>
      <w:r w:rsidRPr="005B23CE">
        <w:rPr>
          <w:sz w:val="22"/>
        </w:rPr>
        <w:t>Peteet</w:t>
      </w:r>
      <w:proofErr w:type="spellEnd"/>
      <w:r w:rsidRPr="005B23CE">
        <w:rPr>
          <w:sz w:val="22"/>
        </w:rPr>
        <w:t xml:space="preserve"> D, Farewell to a Tattooed, Bourbon Drinking, </w:t>
      </w:r>
      <w:r w:rsidR="00632B10" w:rsidRPr="005B23CE">
        <w:rPr>
          <w:sz w:val="22"/>
        </w:rPr>
        <w:t>Tree-coring Scientist. M</w:t>
      </w:r>
      <w:r w:rsidRPr="005B23CE">
        <w:rPr>
          <w:sz w:val="22"/>
        </w:rPr>
        <w:t>emorial,</w:t>
      </w:r>
      <w:r w:rsidR="00632B10" w:rsidRPr="005B23CE">
        <w:rPr>
          <w:sz w:val="22"/>
        </w:rPr>
        <w:t xml:space="preserve"> </w:t>
      </w:r>
      <w:proofErr w:type="spellStart"/>
      <w:r w:rsidRPr="005B23CE">
        <w:rPr>
          <w:i/>
          <w:sz w:val="22"/>
        </w:rPr>
        <w:t>Dendrochronolgia</w:t>
      </w:r>
      <w:proofErr w:type="spellEnd"/>
      <w:r w:rsidRPr="005B23CE">
        <w:rPr>
          <w:i/>
          <w:sz w:val="22"/>
        </w:rPr>
        <w:t>.</w:t>
      </w:r>
      <w:r w:rsidRPr="005B23CE">
        <w:rPr>
          <w:sz w:val="22"/>
        </w:rPr>
        <w:t xml:space="preserve"> </w:t>
      </w:r>
    </w:p>
    <w:p w14:paraId="0ADD1D51" w14:textId="74CC4BC4" w:rsidR="00921083" w:rsidRPr="005B23CE" w:rsidRDefault="00921083" w:rsidP="0023536F">
      <w:pPr>
        <w:tabs>
          <w:tab w:val="left" w:pos="810"/>
        </w:tabs>
        <w:spacing w:after="120"/>
        <w:ind w:left="810" w:hanging="810"/>
        <w:rPr>
          <w:sz w:val="22"/>
        </w:rPr>
      </w:pPr>
      <w:r>
        <w:rPr>
          <w:bCs/>
          <w:sz w:val="22"/>
          <w:szCs w:val="22"/>
        </w:rPr>
        <w:t>2014</w:t>
      </w:r>
      <w:r>
        <w:rPr>
          <w:bCs/>
          <w:sz w:val="22"/>
          <w:szCs w:val="22"/>
        </w:rPr>
        <w:tab/>
      </w:r>
      <w:proofErr w:type="spellStart"/>
      <w:r w:rsidRPr="005B23CE">
        <w:rPr>
          <w:bCs/>
          <w:sz w:val="22"/>
          <w:szCs w:val="22"/>
        </w:rPr>
        <w:t>D’Arrigo</w:t>
      </w:r>
      <w:proofErr w:type="spellEnd"/>
      <w:r w:rsidRPr="005B23CE">
        <w:rPr>
          <w:bCs/>
          <w:sz w:val="22"/>
          <w:szCs w:val="22"/>
        </w:rPr>
        <w:t xml:space="preserve"> R, </w:t>
      </w:r>
      <w:proofErr w:type="spellStart"/>
      <w:r w:rsidRPr="005B23CE">
        <w:rPr>
          <w:b/>
          <w:bCs/>
          <w:sz w:val="22"/>
          <w:szCs w:val="22"/>
        </w:rPr>
        <w:t>Davi</w:t>
      </w:r>
      <w:proofErr w:type="spellEnd"/>
      <w:r w:rsidRPr="005B23CE">
        <w:rPr>
          <w:b/>
          <w:bCs/>
          <w:sz w:val="22"/>
          <w:szCs w:val="22"/>
        </w:rPr>
        <w:t xml:space="preserve"> N</w:t>
      </w:r>
      <w:r w:rsidRPr="005B23CE">
        <w:rPr>
          <w:bCs/>
          <w:sz w:val="22"/>
          <w:szCs w:val="22"/>
        </w:rPr>
        <w:t xml:space="preserve">, Jacoby G, Wilson R, Wiles G. Synthesis of Three Decades of Research on Tree Growth in Northern Forests in relation to Global Climatic Change. AGU/Wiley Monograph </w:t>
      </w:r>
      <w:r w:rsidRPr="005B23CE">
        <w:rPr>
          <w:color w:val="434343"/>
          <w:sz w:val="22"/>
          <w:szCs w:val="26"/>
        </w:rPr>
        <w:t xml:space="preserve">ISBN-13: </w:t>
      </w:r>
      <w:r w:rsidRPr="005B23CE">
        <w:rPr>
          <w:color w:val="0E0E0E"/>
          <w:sz w:val="22"/>
          <w:szCs w:val="26"/>
        </w:rPr>
        <w:t>978-1118848722</w:t>
      </w:r>
    </w:p>
    <w:p w14:paraId="5E061404" w14:textId="77777777" w:rsidR="001D0250" w:rsidRPr="005B23CE" w:rsidRDefault="001D0250" w:rsidP="00F559EF">
      <w:pPr>
        <w:spacing w:after="120"/>
        <w:ind w:left="1170" w:hanging="1170"/>
        <w:rPr>
          <w:sz w:val="22"/>
        </w:rPr>
      </w:pPr>
    </w:p>
    <w:p w14:paraId="280A7159" w14:textId="5311F719" w:rsidR="00FC5D00" w:rsidRDefault="00EA3DCC" w:rsidP="009645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b/>
          <w:bCs/>
          <w:sz w:val="22"/>
          <w:szCs w:val="22"/>
          <w:u w:val="single"/>
        </w:rPr>
      </w:pPr>
      <w:r w:rsidRPr="005B23CE">
        <w:rPr>
          <w:b/>
          <w:bCs/>
          <w:sz w:val="22"/>
          <w:szCs w:val="22"/>
          <w:u w:val="single"/>
        </w:rPr>
        <w:t>S</w:t>
      </w:r>
      <w:r w:rsidRPr="005B23CE">
        <w:rPr>
          <w:b/>
          <w:bCs/>
          <w:sz w:val="22"/>
          <w:szCs w:val="18"/>
          <w:u w:val="single"/>
        </w:rPr>
        <w:t xml:space="preserve">ELECTED </w:t>
      </w:r>
      <w:r w:rsidR="0009766C">
        <w:rPr>
          <w:b/>
          <w:bCs/>
          <w:sz w:val="22"/>
          <w:szCs w:val="18"/>
          <w:u w:val="single"/>
        </w:rPr>
        <w:t>ABSTRACTS</w:t>
      </w:r>
      <w:r w:rsidRPr="005B23CE">
        <w:rPr>
          <w:b/>
          <w:bCs/>
          <w:sz w:val="22"/>
          <w:szCs w:val="22"/>
          <w:u w:val="single"/>
        </w:rPr>
        <w:t xml:space="preserve">:       </w:t>
      </w:r>
    </w:p>
    <w:p w14:paraId="7BA32055" w14:textId="77777777" w:rsidR="009D59C4" w:rsidRDefault="009D59C4" w:rsidP="009645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b/>
          <w:bCs/>
          <w:sz w:val="22"/>
          <w:szCs w:val="22"/>
          <w:u w:val="single"/>
        </w:rPr>
      </w:pPr>
    </w:p>
    <w:p w14:paraId="13B61293" w14:textId="57DCB52B" w:rsidR="00963766" w:rsidRDefault="009D59C4" w:rsidP="009645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bCs/>
          <w:sz w:val="22"/>
          <w:szCs w:val="22"/>
        </w:rPr>
      </w:pPr>
      <w:proofErr w:type="spellStart"/>
      <w:r w:rsidRPr="009D59C4">
        <w:rPr>
          <w:bCs/>
          <w:sz w:val="22"/>
          <w:szCs w:val="22"/>
        </w:rPr>
        <w:t>Haraguchi</w:t>
      </w:r>
      <w:proofErr w:type="spellEnd"/>
      <w:r>
        <w:rPr>
          <w:bCs/>
          <w:sz w:val="22"/>
          <w:szCs w:val="22"/>
        </w:rPr>
        <w:t xml:space="preserve"> M</w:t>
      </w:r>
      <w:r w:rsidRPr="009D59C4">
        <w:rPr>
          <w:bCs/>
          <w:sz w:val="22"/>
          <w:szCs w:val="22"/>
        </w:rPr>
        <w:t xml:space="preserve">, </w:t>
      </w:r>
      <w:proofErr w:type="spellStart"/>
      <w:r w:rsidRPr="00963766">
        <w:rPr>
          <w:b/>
          <w:bCs/>
          <w:sz w:val="22"/>
          <w:szCs w:val="22"/>
        </w:rPr>
        <w:t>Davi</w:t>
      </w:r>
      <w:proofErr w:type="spellEnd"/>
      <w:r w:rsidRPr="00963766">
        <w:rPr>
          <w:b/>
          <w:bCs/>
          <w:sz w:val="22"/>
          <w:szCs w:val="22"/>
        </w:rPr>
        <w:t xml:space="preserve"> N</w:t>
      </w:r>
      <w:r w:rsidRPr="009D59C4">
        <w:rPr>
          <w:bCs/>
          <w:sz w:val="22"/>
          <w:szCs w:val="22"/>
        </w:rPr>
        <w:t>, Rao</w:t>
      </w:r>
      <w:r>
        <w:rPr>
          <w:bCs/>
          <w:sz w:val="22"/>
          <w:szCs w:val="22"/>
        </w:rPr>
        <w:t xml:space="preserve"> M</w:t>
      </w:r>
      <w:r w:rsidRPr="009D59C4">
        <w:rPr>
          <w:bCs/>
          <w:sz w:val="22"/>
          <w:szCs w:val="22"/>
        </w:rPr>
        <w:t>, Leland</w:t>
      </w:r>
      <w:r>
        <w:rPr>
          <w:bCs/>
          <w:sz w:val="22"/>
          <w:szCs w:val="22"/>
        </w:rPr>
        <w:t xml:space="preserve"> C</w:t>
      </w:r>
      <w:r w:rsidRPr="009D59C4">
        <w:rPr>
          <w:bCs/>
          <w:sz w:val="22"/>
          <w:szCs w:val="22"/>
        </w:rPr>
        <w:t xml:space="preserve">, </w:t>
      </w:r>
      <w:proofErr w:type="spellStart"/>
      <w:r w:rsidRPr="009D59C4">
        <w:rPr>
          <w:bCs/>
          <w:sz w:val="22"/>
          <w:szCs w:val="22"/>
        </w:rPr>
        <w:t>Lall</w:t>
      </w:r>
      <w:proofErr w:type="spellEnd"/>
      <w:r>
        <w:rPr>
          <w:bCs/>
          <w:sz w:val="22"/>
          <w:szCs w:val="22"/>
        </w:rPr>
        <w:t xml:space="preserve"> U</w:t>
      </w:r>
      <w:r w:rsidRPr="009D59C4">
        <w:rPr>
          <w:bCs/>
          <w:sz w:val="22"/>
          <w:szCs w:val="22"/>
        </w:rPr>
        <w:t>, Watanabe</w:t>
      </w:r>
      <w:r>
        <w:rPr>
          <w:bCs/>
          <w:sz w:val="22"/>
          <w:szCs w:val="22"/>
        </w:rPr>
        <w:t xml:space="preserve"> M, </w:t>
      </w:r>
      <w:r w:rsidRPr="009D59C4">
        <w:rPr>
          <w:bCs/>
          <w:sz w:val="22"/>
          <w:szCs w:val="22"/>
        </w:rPr>
        <w:t>Compound socio-climate events: A case study of winter disasters and livestock mortality in Mongolia.</w:t>
      </w:r>
      <w:r>
        <w:rPr>
          <w:bCs/>
          <w:sz w:val="22"/>
          <w:szCs w:val="22"/>
        </w:rPr>
        <w:t xml:space="preserve"> AGU 2020.</w:t>
      </w:r>
    </w:p>
    <w:p w14:paraId="4AF34241" w14:textId="687BE35C" w:rsidR="00963766" w:rsidRPr="009D59C4" w:rsidRDefault="00963766" w:rsidP="009637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bCs/>
          <w:sz w:val="22"/>
          <w:szCs w:val="22"/>
        </w:rPr>
      </w:pPr>
      <w:r w:rsidRPr="00963766">
        <w:rPr>
          <w:bCs/>
          <w:sz w:val="22"/>
          <w:szCs w:val="22"/>
        </w:rPr>
        <w:t>L Andreu-</w:t>
      </w:r>
      <w:proofErr w:type="spellStart"/>
      <w:r w:rsidRPr="00963766">
        <w:rPr>
          <w:bCs/>
          <w:sz w:val="22"/>
          <w:szCs w:val="22"/>
        </w:rPr>
        <w:t>Hayles</w:t>
      </w:r>
      <w:proofErr w:type="spellEnd"/>
      <w:r w:rsidRPr="00963766">
        <w:rPr>
          <w:bCs/>
          <w:sz w:val="22"/>
          <w:szCs w:val="22"/>
        </w:rPr>
        <w:t xml:space="preserve">, R </w:t>
      </w:r>
      <w:proofErr w:type="spellStart"/>
      <w:r w:rsidRPr="00963766">
        <w:rPr>
          <w:bCs/>
          <w:sz w:val="22"/>
          <w:szCs w:val="22"/>
        </w:rPr>
        <w:t>D'Arrigo</w:t>
      </w:r>
      <w:proofErr w:type="spellEnd"/>
      <w:r w:rsidRPr="00963766">
        <w:rPr>
          <w:bCs/>
          <w:sz w:val="22"/>
          <w:szCs w:val="22"/>
        </w:rPr>
        <w:t xml:space="preserve">, R </w:t>
      </w:r>
      <w:proofErr w:type="spellStart"/>
      <w:r w:rsidRPr="00963766">
        <w:rPr>
          <w:bCs/>
          <w:sz w:val="22"/>
          <w:szCs w:val="22"/>
        </w:rPr>
        <w:t>Oelkers</w:t>
      </w:r>
      <w:proofErr w:type="spellEnd"/>
      <w:r w:rsidRPr="00963766">
        <w:rPr>
          <w:bCs/>
          <w:sz w:val="22"/>
          <w:szCs w:val="22"/>
        </w:rPr>
        <w:t xml:space="preserve">, K </w:t>
      </w:r>
      <w:proofErr w:type="spellStart"/>
      <w:r w:rsidRPr="00963766">
        <w:rPr>
          <w:bCs/>
          <w:sz w:val="22"/>
          <w:szCs w:val="22"/>
        </w:rPr>
        <w:t>Anchukaitis</w:t>
      </w:r>
      <w:proofErr w:type="spellEnd"/>
      <w:r w:rsidRPr="00963766">
        <w:rPr>
          <w:bCs/>
          <w:sz w:val="22"/>
          <w:szCs w:val="22"/>
        </w:rPr>
        <w:t>, G Wiles, R Wilso</w:t>
      </w:r>
      <w:r>
        <w:rPr>
          <w:bCs/>
          <w:sz w:val="22"/>
          <w:szCs w:val="22"/>
        </w:rPr>
        <w:t xml:space="preserve">n, D Frank, </w:t>
      </w:r>
      <w:r w:rsidRPr="00963766">
        <w:rPr>
          <w:b/>
          <w:bCs/>
          <w:sz w:val="22"/>
          <w:szCs w:val="22"/>
        </w:rPr>
        <w:t xml:space="preserve">N </w:t>
      </w:r>
      <w:proofErr w:type="spellStart"/>
      <w:r w:rsidRPr="00963766">
        <w:rPr>
          <w:b/>
          <w:bCs/>
          <w:sz w:val="22"/>
          <w:szCs w:val="22"/>
        </w:rPr>
        <w:t>Davi</w:t>
      </w:r>
      <w:proofErr w:type="spellEnd"/>
      <w:r>
        <w:rPr>
          <w:bCs/>
          <w:sz w:val="22"/>
          <w:szCs w:val="22"/>
        </w:rPr>
        <w:t xml:space="preserve">, </w:t>
      </w:r>
      <w:r w:rsidRPr="00963766">
        <w:rPr>
          <w:bCs/>
          <w:sz w:val="22"/>
          <w:szCs w:val="22"/>
        </w:rPr>
        <w:t>Comparison between Blue Intensity (BI) and Maximum Latewood Density (MXD) tree-ring chronologies from th</w:t>
      </w:r>
      <w:r>
        <w:rPr>
          <w:bCs/>
          <w:sz w:val="22"/>
          <w:szCs w:val="22"/>
        </w:rPr>
        <w:t xml:space="preserve">e North American Boreal forests. </w:t>
      </w:r>
      <w:r w:rsidRPr="00963766">
        <w:rPr>
          <w:bCs/>
          <w:sz w:val="22"/>
          <w:szCs w:val="22"/>
        </w:rPr>
        <w:t>EGU General Assembly Conference Abstracts, 21137</w:t>
      </w:r>
      <w:r>
        <w:rPr>
          <w:bCs/>
          <w:sz w:val="22"/>
          <w:szCs w:val="22"/>
        </w:rPr>
        <w:t xml:space="preserve">, 2020. </w:t>
      </w:r>
    </w:p>
    <w:p w14:paraId="2CDBD3BF" w14:textId="29353D6E" w:rsidR="006B6706" w:rsidRPr="005B23CE" w:rsidRDefault="006B6706" w:rsidP="00FC5D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bCs/>
          <w:sz w:val="22"/>
          <w:szCs w:val="22"/>
          <w:lang w:val="en-GB"/>
        </w:rPr>
      </w:pPr>
      <w:r w:rsidRPr="005B23CE">
        <w:rPr>
          <w:bCs/>
          <w:sz w:val="22"/>
          <w:szCs w:val="22"/>
          <w:lang w:val="en-GB"/>
        </w:rPr>
        <w:t xml:space="preserve">Rao M. P., Griffin K. G., </w:t>
      </w:r>
      <w:proofErr w:type="spellStart"/>
      <w:r w:rsidRPr="005B23CE">
        <w:rPr>
          <w:b/>
          <w:bCs/>
          <w:sz w:val="22"/>
          <w:szCs w:val="22"/>
          <w:lang w:val="en-GB"/>
        </w:rPr>
        <w:t>Davi</w:t>
      </w:r>
      <w:proofErr w:type="spellEnd"/>
      <w:r w:rsidRPr="005B23CE">
        <w:rPr>
          <w:b/>
          <w:bCs/>
          <w:sz w:val="22"/>
          <w:szCs w:val="22"/>
          <w:lang w:val="en-GB"/>
        </w:rPr>
        <w:t xml:space="preserve"> N. K.,</w:t>
      </w:r>
      <w:r w:rsidRPr="005B23CE">
        <w:rPr>
          <w:bCs/>
          <w:sz w:val="22"/>
          <w:szCs w:val="22"/>
          <w:lang w:val="en-GB"/>
        </w:rPr>
        <w:t xml:space="preserve"> </w:t>
      </w:r>
      <w:proofErr w:type="spellStart"/>
      <w:r w:rsidRPr="005B23CE">
        <w:rPr>
          <w:bCs/>
          <w:sz w:val="22"/>
          <w:szCs w:val="22"/>
          <w:lang w:val="en-GB"/>
        </w:rPr>
        <w:t>Hayles</w:t>
      </w:r>
      <w:proofErr w:type="spellEnd"/>
      <w:r w:rsidRPr="005B23CE">
        <w:rPr>
          <w:bCs/>
          <w:sz w:val="22"/>
          <w:szCs w:val="22"/>
          <w:lang w:val="en-GB"/>
        </w:rPr>
        <w:t xml:space="preserve"> L. A., </w:t>
      </w:r>
      <w:proofErr w:type="spellStart"/>
      <w:r w:rsidRPr="005B23CE">
        <w:rPr>
          <w:bCs/>
          <w:sz w:val="22"/>
          <w:szCs w:val="22"/>
          <w:lang w:val="en-GB"/>
        </w:rPr>
        <w:t>Nachin</w:t>
      </w:r>
      <w:proofErr w:type="spellEnd"/>
      <w:r w:rsidRPr="005B23CE">
        <w:rPr>
          <w:bCs/>
          <w:sz w:val="22"/>
          <w:szCs w:val="22"/>
          <w:lang w:val="en-GB"/>
        </w:rPr>
        <w:t xml:space="preserve"> B., </w:t>
      </w:r>
      <w:proofErr w:type="spellStart"/>
      <w:r w:rsidRPr="005B23CE">
        <w:rPr>
          <w:bCs/>
          <w:sz w:val="22"/>
          <w:szCs w:val="22"/>
          <w:lang w:val="en-GB"/>
        </w:rPr>
        <w:t>Suran</w:t>
      </w:r>
      <w:proofErr w:type="spellEnd"/>
      <w:r w:rsidRPr="005B23CE">
        <w:rPr>
          <w:bCs/>
          <w:sz w:val="22"/>
          <w:szCs w:val="22"/>
          <w:lang w:val="en-GB"/>
        </w:rPr>
        <w:t xml:space="preserve"> B., </w:t>
      </w:r>
      <w:proofErr w:type="spellStart"/>
      <w:r w:rsidRPr="005B23CE">
        <w:rPr>
          <w:bCs/>
          <w:sz w:val="22"/>
          <w:szCs w:val="22"/>
          <w:lang w:val="en-GB"/>
        </w:rPr>
        <w:t>D’Arrigo</w:t>
      </w:r>
      <w:proofErr w:type="spellEnd"/>
      <w:r w:rsidRPr="005B23CE">
        <w:rPr>
          <w:bCs/>
          <w:sz w:val="22"/>
          <w:szCs w:val="22"/>
          <w:lang w:val="en-GB"/>
        </w:rPr>
        <w:t xml:space="preserve"> R. D., Leland C., Gardner W., &amp; </w:t>
      </w:r>
      <w:proofErr w:type="spellStart"/>
      <w:r w:rsidRPr="005B23CE">
        <w:rPr>
          <w:bCs/>
          <w:sz w:val="22"/>
          <w:szCs w:val="22"/>
          <w:lang w:val="en-GB"/>
        </w:rPr>
        <w:t>Honeychurch</w:t>
      </w:r>
      <w:proofErr w:type="spellEnd"/>
      <w:r w:rsidRPr="005B23CE">
        <w:rPr>
          <w:bCs/>
          <w:sz w:val="22"/>
          <w:szCs w:val="22"/>
          <w:lang w:val="en-GB"/>
        </w:rPr>
        <w:t xml:space="preserve"> W., Photosynthetic heat tolerance, light response, and respiration rates across gradients in the </w:t>
      </w:r>
      <w:proofErr w:type="spellStart"/>
      <w:r w:rsidRPr="005B23CE">
        <w:rPr>
          <w:bCs/>
          <w:sz w:val="22"/>
          <w:szCs w:val="22"/>
          <w:lang w:val="en-GB"/>
        </w:rPr>
        <w:t>northwestern</w:t>
      </w:r>
      <w:proofErr w:type="spellEnd"/>
      <w:r w:rsidRPr="005B23CE">
        <w:rPr>
          <w:bCs/>
          <w:sz w:val="22"/>
          <w:szCs w:val="22"/>
          <w:lang w:val="en-GB"/>
        </w:rPr>
        <w:t xml:space="preserve"> Mongolian boreal-steppe. AGU 2019.</w:t>
      </w:r>
    </w:p>
    <w:p w14:paraId="33AB28B7" w14:textId="75468150" w:rsidR="00FC5D00" w:rsidRDefault="00FC5D00" w:rsidP="00FC5D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bCs/>
          <w:sz w:val="22"/>
          <w:szCs w:val="22"/>
        </w:rPr>
      </w:pPr>
      <w:proofErr w:type="spellStart"/>
      <w:r w:rsidRPr="005B23CE">
        <w:rPr>
          <w:b/>
          <w:bCs/>
          <w:sz w:val="22"/>
          <w:szCs w:val="22"/>
        </w:rPr>
        <w:t>Davi</w:t>
      </w:r>
      <w:proofErr w:type="spellEnd"/>
      <w:r w:rsidRPr="005B23CE">
        <w:rPr>
          <w:b/>
          <w:bCs/>
          <w:sz w:val="22"/>
          <w:szCs w:val="22"/>
        </w:rPr>
        <w:t>, N,</w:t>
      </w:r>
      <w:r w:rsidRPr="005B23CE">
        <w:rPr>
          <w:bCs/>
          <w:sz w:val="22"/>
          <w:szCs w:val="22"/>
        </w:rPr>
        <w:t xml:space="preserve"> Tree-Ring Expeditions (TREX): Online labs to improve student understanding of climate change and the nature-of-science. Technology Across the Curriculum. EXPLORATIONS: Research, Scholarship and Creative Expression WPU Conference, April 2019</w:t>
      </w:r>
    </w:p>
    <w:p w14:paraId="31994849" w14:textId="148B85DC" w:rsidR="00A35D5B" w:rsidRPr="005B23CE" w:rsidRDefault="00A35D5B" w:rsidP="00A35D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bCs/>
          <w:sz w:val="22"/>
          <w:szCs w:val="22"/>
        </w:rPr>
      </w:pPr>
      <w:r w:rsidRPr="00A35D5B">
        <w:rPr>
          <w:bCs/>
          <w:sz w:val="22"/>
          <w:szCs w:val="22"/>
        </w:rPr>
        <w:t xml:space="preserve">NK </w:t>
      </w:r>
      <w:proofErr w:type="spellStart"/>
      <w:r w:rsidRPr="00A35D5B">
        <w:rPr>
          <w:bCs/>
          <w:sz w:val="22"/>
          <w:szCs w:val="22"/>
        </w:rPr>
        <w:t>Davi</w:t>
      </w:r>
      <w:proofErr w:type="spellEnd"/>
      <w:r w:rsidRPr="00A35D5B">
        <w:rPr>
          <w:bCs/>
          <w:sz w:val="22"/>
          <w:szCs w:val="22"/>
        </w:rPr>
        <w:t xml:space="preserve">, R </w:t>
      </w:r>
      <w:proofErr w:type="spellStart"/>
      <w:r w:rsidRPr="00A35D5B">
        <w:rPr>
          <w:bCs/>
          <w:sz w:val="22"/>
          <w:szCs w:val="22"/>
        </w:rPr>
        <w:t>Oelkers</w:t>
      </w:r>
      <w:proofErr w:type="spellEnd"/>
      <w:r w:rsidRPr="00A35D5B">
        <w:rPr>
          <w:bCs/>
          <w:sz w:val="22"/>
          <w:szCs w:val="22"/>
        </w:rPr>
        <w:t xml:space="preserve">, R </w:t>
      </w:r>
      <w:proofErr w:type="spellStart"/>
      <w:r w:rsidRPr="00A35D5B">
        <w:rPr>
          <w:bCs/>
          <w:sz w:val="22"/>
          <w:szCs w:val="22"/>
        </w:rPr>
        <w:t>D'Arrigo</w:t>
      </w:r>
      <w:proofErr w:type="spellEnd"/>
      <w:r w:rsidRPr="00A35D5B">
        <w:rPr>
          <w:bCs/>
          <w:sz w:val="22"/>
          <w:szCs w:val="22"/>
        </w:rPr>
        <w:t>, MP Rao</w:t>
      </w:r>
      <w:r>
        <w:rPr>
          <w:bCs/>
          <w:sz w:val="22"/>
          <w:szCs w:val="22"/>
        </w:rPr>
        <w:t>, L Andreu-</w:t>
      </w:r>
      <w:proofErr w:type="spellStart"/>
      <w:r>
        <w:rPr>
          <w:bCs/>
          <w:sz w:val="22"/>
          <w:szCs w:val="22"/>
        </w:rPr>
        <w:t>Hayles</w:t>
      </w:r>
      <w:proofErr w:type="spellEnd"/>
      <w:r>
        <w:rPr>
          <w:bCs/>
          <w:sz w:val="22"/>
          <w:szCs w:val="22"/>
        </w:rPr>
        <w:t xml:space="preserve">, ER Cook, et al, </w:t>
      </w:r>
      <w:r w:rsidRPr="00A35D5B">
        <w:rPr>
          <w:bCs/>
          <w:sz w:val="22"/>
          <w:szCs w:val="22"/>
        </w:rPr>
        <w:t>Improved Central Asian Temperature from Blue Intensity Reflectance of Tree Rings</w:t>
      </w:r>
      <w:r>
        <w:rPr>
          <w:bCs/>
          <w:sz w:val="22"/>
          <w:szCs w:val="22"/>
        </w:rPr>
        <w:t xml:space="preserve">. </w:t>
      </w:r>
      <w:r w:rsidRPr="00A35D5B">
        <w:rPr>
          <w:bCs/>
          <w:sz w:val="22"/>
          <w:szCs w:val="22"/>
        </w:rPr>
        <w:t>AGU Meeting Abstracts 2019, PP43D-1651</w:t>
      </w:r>
    </w:p>
    <w:p w14:paraId="478D5410" w14:textId="4169A47E" w:rsidR="00FC5D00" w:rsidRPr="005B23CE" w:rsidRDefault="00FC5D00" w:rsidP="009645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b/>
          <w:bCs/>
          <w:sz w:val="22"/>
          <w:szCs w:val="22"/>
        </w:rPr>
      </w:pPr>
      <w:proofErr w:type="spellStart"/>
      <w:r w:rsidRPr="005B23CE">
        <w:rPr>
          <w:b/>
          <w:bCs/>
          <w:sz w:val="22"/>
          <w:szCs w:val="22"/>
        </w:rPr>
        <w:t>Davi</w:t>
      </w:r>
      <w:proofErr w:type="spellEnd"/>
      <w:r w:rsidRPr="005B23CE">
        <w:rPr>
          <w:b/>
          <w:bCs/>
          <w:sz w:val="22"/>
          <w:szCs w:val="22"/>
        </w:rPr>
        <w:t xml:space="preserve"> N, </w:t>
      </w:r>
      <w:r w:rsidRPr="005B23CE">
        <w:rPr>
          <w:bCs/>
          <w:sz w:val="22"/>
          <w:szCs w:val="22"/>
        </w:rPr>
        <w:t xml:space="preserve">Climate Change Through the Lens of Tree Rings: To the Core of Me. </w:t>
      </w:r>
      <w:r w:rsidR="00116CDE" w:rsidRPr="005B23CE">
        <w:rPr>
          <w:bCs/>
          <w:sz w:val="22"/>
          <w:szCs w:val="22"/>
        </w:rPr>
        <w:t>Collaborative</w:t>
      </w:r>
      <w:r w:rsidRPr="005B23CE">
        <w:rPr>
          <w:bCs/>
          <w:sz w:val="22"/>
          <w:szCs w:val="22"/>
        </w:rPr>
        <w:t xml:space="preserve"> Eco-Theatre Workshop. Pratt University, March 2019</w:t>
      </w:r>
    </w:p>
    <w:p w14:paraId="40B7A166" w14:textId="5BEBDB38" w:rsidR="00531A7D" w:rsidRPr="005B23CE" w:rsidRDefault="00531A7D" w:rsidP="009645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bCs/>
          <w:sz w:val="22"/>
          <w:szCs w:val="22"/>
          <w:lang w:val="en-GB"/>
        </w:rPr>
      </w:pPr>
      <w:proofErr w:type="spellStart"/>
      <w:r w:rsidRPr="005B23CE">
        <w:rPr>
          <w:bCs/>
          <w:sz w:val="22"/>
          <w:szCs w:val="22"/>
          <w:lang w:val="en-GB"/>
        </w:rPr>
        <w:t>Knyfd</w:t>
      </w:r>
      <w:proofErr w:type="spellEnd"/>
      <w:r w:rsidRPr="005B23CE">
        <w:rPr>
          <w:bCs/>
          <w:sz w:val="22"/>
          <w:szCs w:val="22"/>
          <w:lang w:val="en-GB"/>
        </w:rPr>
        <w:t>*</w:t>
      </w:r>
      <w:r w:rsidR="00FC5D00" w:rsidRPr="005B23CE">
        <w:rPr>
          <w:bCs/>
          <w:sz w:val="22"/>
          <w:szCs w:val="22"/>
          <w:lang w:val="en-GB"/>
        </w:rPr>
        <w:t xml:space="preserve"> K</w:t>
      </w:r>
      <w:r w:rsidRPr="005B23CE">
        <w:rPr>
          <w:bCs/>
          <w:sz w:val="22"/>
          <w:szCs w:val="22"/>
          <w:lang w:val="en-GB"/>
        </w:rPr>
        <w:t xml:space="preserve">, Nixon T, </w:t>
      </w:r>
      <w:proofErr w:type="spellStart"/>
      <w:r w:rsidRPr="005B23CE">
        <w:rPr>
          <w:bCs/>
          <w:sz w:val="22"/>
          <w:szCs w:val="22"/>
          <w:lang w:val="en-GB"/>
        </w:rPr>
        <w:t>Degan</w:t>
      </w:r>
      <w:proofErr w:type="spellEnd"/>
      <w:r w:rsidRPr="005B23CE">
        <w:rPr>
          <w:bCs/>
          <w:sz w:val="22"/>
          <w:szCs w:val="22"/>
          <w:lang w:val="en-GB"/>
        </w:rPr>
        <w:t xml:space="preserve"> A, Harris J, </w:t>
      </w:r>
      <w:proofErr w:type="spellStart"/>
      <w:r w:rsidRPr="005B23CE">
        <w:rPr>
          <w:b/>
          <w:bCs/>
          <w:sz w:val="22"/>
          <w:szCs w:val="22"/>
          <w:lang w:val="en-GB"/>
        </w:rPr>
        <w:t>Davi</w:t>
      </w:r>
      <w:proofErr w:type="spellEnd"/>
      <w:r w:rsidRPr="005B23CE">
        <w:rPr>
          <w:b/>
          <w:bCs/>
          <w:sz w:val="22"/>
          <w:szCs w:val="22"/>
          <w:lang w:val="en-GB"/>
        </w:rPr>
        <w:t xml:space="preserve"> N</w:t>
      </w:r>
      <w:r w:rsidRPr="005B23CE">
        <w:rPr>
          <w:bCs/>
          <w:sz w:val="22"/>
          <w:szCs w:val="22"/>
          <w:lang w:val="en-GB"/>
        </w:rPr>
        <w:t xml:space="preserve">, Griffiths M, Raphael J, Forrester </w:t>
      </w:r>
      <w:proofErr w:type="spellStart"/>
      <w:r w:rsidRPr="005B23CE">
        <w:rPr>
          <w:bCs/>
          <w:sz w:val="22"/>
          <w:szCs w:val="22"/>
          <w:lang w:val="en-GB"/>
        </w:rPr>
        <w:t>JTracing</w:t>
      </w:r>
      <w:proofErr w:type="spellEnd"/>
      <w:r w:rsidRPr="005B23CE">
        <w:rPr>
          <w:bCs/>
          <w:sz w:val="22"/>
          <w:szCs w:val="22"/>
          <w:lang w:val="en-GB"/>
        </w:rPr>
        <w:t xml:space="preserve"> Storms and Climate Change Through Tree-Ring Growth Patterns on Coastal Maritime Forests in NY and NJ, GSA, March. 2019 Portland ME. *Student led</w:t>
      </w:r>
    </w:p>
    <w:p w14:paraId="55DEB27B" w14:textId="58804000" w:rsidR="00F31D8B" w:rsidRPr="005B23CE" w:rsidRDefault="00F31D8B" w:rsidP="009645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bCs/>
          <w:sz w:val="22"/>
          <w:szCs w:val="22"/>
          <w:lang w:val="en-GB"/>
        </w:rPr>
      </w:pPr>
      <w:proofErr w:type="spellStart"/>
      <w:r w:rsidRPr="005B23CE">
        <w:rPr>
          <w:bCs/>
          <w:sz w:val="22"/>
          <w:szCs w:val="22"/>
          <w:lang w:val="en-GB"/>
        </w:rPr>
        <w:t>Oelkers</w:t>
      </w:r>
      <w:proofErr w:type="spellEnd"/>
      <w:r w:rsidRPr="005B23CE">
        <w:rPr>
          <w:bCs/>
          <w:sz w:val="22"/>
          <w:szCs w:val="22"/>
          <w:lang w:val="en-GB"/>
        </w:rPr>
        <w:t xml:space="preserve"> R, </w:t>
      </w:r>
      <w:proofErr w:type="spellStart"/>
      <w:r w:rsidRPr="005B23CE">
        <w:rPr>
          <w:bCs/>
          <w:sz w:val="22"/>
          <w:szCs w:val="22"/>
          <w:lang w:val="en-GB"/>
        </w:rPr>
        <w:t>A</w:t>
      </w:r>
      <w:r w:rsidR="003823FD" w:rsidRPr="005B23CE">
        <w:rPr>
          <w:bCs/>
          <w:sz w:val="22"/>
          <w:szCs w:val="22"/>
          <w:lang w:val="en-GB"/>
        </w:rPr>
        <w:t>ndeu-Hayles</w:t>
      </w:r>
      <w:proofErr w:type="spellEnd"/>
      <w:r w:rsidR="003823FD" w:rsidRPr="005B23CE">
        <w:rPr>
          <w:bCs/>
          <w:sz w:val="22"/>
          <w:szCs w:val="22"/>
          <w:lang w:val="en-GB"/>
        </w:rPr>
        <w:t xml:space="preserve"> L, </w:t>
      </w:r>
      <w:proofErr w:type="spellStart"/>
      <w:r w:rsidR="003823FD" w:rsidRPr="005B23CE">
        <w:rPr>
          <w:bCs/>
          <w:sz w:val="22"/>
          <w:szCs w:val="22"/>
          <w:lang w:val="en-GB"/>
        </w:rPr>
        <w:t>D’Arrigo</w:t>
      </w:r>
      <w:proofErr w:type="spellEnd"/>
      <w:r w:rsidR="003823FD" w:rsidRPr="005B23CE">
        <w:rPr>
          <w:bCs/>
          <w:sz w:val="22"/>
          <w:szCs w:val="22"/>
          <w:lang w:val="en-GB"/>
        </w:rPr>
        <w:t xml:space="preserve"> R, Wiles G, </w:t>
      </w:r>
      <w:proofErr w:type="spellStart"/>
      <w:r w:rsidR="003823FD" w:rsidRPr="005B23CE">
        <w:rPr>
          <w:b/>
          <w:bCs/>
          <w:sz w:val="22"/>
          <w:szCs w:val="22"/>
          <w:lang w:val="en-GB"/>
        </w:rPr>
        <w:t>Davi</w:t>
      </w:r>
      <w:proofErr w:type="spellEnd"/>
      <w:r w:rsidR="003823FD" w:rsidRPr="005B23CE">
        <w:rPr>
          <w:b/>
          <w:bCs/>
          <w:sz w:val="22"/>
          <w:szCs w:val="22"/>
          <w:lang w:val="en-GB"/>
        </w:rPr>
        <w:t xml:space="preserve"> N</w:t>
      </w:r>
      <w:r w:rsidR="003823FD" w:rsidRPr="005B23CE">
        <w:rPr>
          <w:bCs/>
          <w:sz w:val="22"/>
          <w:szCs w:val="22"/>
          <w:lang w:val="en-GB"/>
        </w:rPr>
        <w:t xml:space="preserve">, </w:t>
      </w:r>
      <w:proofErr w:type="spellStart"/>
      <w:r w:rsidR="003823FD" w:rsidRPr="005B23CE">
        <w:rPr>
          <w:bCs/>
          <w:sz w:val="22"/>
          <w:szCs w:val="22"/>
          <w:lang w:val="en-GB"/>
        </w:rPr>
        <w:t>Anchukaitis</w:t>
      </w:r>
      <w:proofErr w:type="spellEnd"/>
      <w:r w:rsidR="003823FD" w:rsidRPr="005B23CE">
        <w:rPr>
          <w:bCs/>
          <w:sz w:val="22"/>
          <w:szCs w:val="22"/>
          <w:lang w:val="en-GB"/>
        </w:rPr>
        <w:t xml:space="preserve"> K, </w:t>
      </w:r>
      <w:r w:rsidRPr="005B23CE">
        <w:rPr>
          <w:bCs/>
          <w:sz w:val="22"/>
          <w:szCs w:val="22"/>
          <w:lang w:val="en-GB"/>
        </w:rPr>
        <w:t xml:space="preserve">A Blue Intensity Temperature Record from a Drought-Sensitive White </w:t>
      </w:r>
      <w:proofErr w:type="spellStart"/>
      <w:r w:rsidRPr="005B23CE">
        <w:rPr>
          <w:bCs/>
          <w:sz w:val="22"/>
          <w:szCs w:val="22"/>
          <w:lang w:val="en-GB"/>
        </w:rPr>
        <w:t>Spuce</w:t>
      </w:r>
      <w:proofErr w:type="spellEnd"/>
      <w:r w:rsidRPr="005B23CE">
        <w:rPr>
          <w:bCs/>
          <w:sz w:val="22"/>
          <w:szCs w:val="22"/>
          <w:lang w:val="en-GB"/>
        </w:rPr>
        <w:t xml:space="preserve"> Site in Central Al</w:t>
      </w:r>
      <w:r w:rsidR="00632B10" w:rsidRPr="005B23CE">
        <w:rPr>
          <w:bCs/>
          <w:sz w:val="22"/>
          <w:szCs w:val="22"/>
          <w:lang w:val="en-GB"/>
        </w:rPr>
        <w:t>aska, AGU 2018</w:t>
      </w:r>
    </w:p>
    <w:p w14:paraId="696FFD65" w14:textId="7F4409C0" w:rsidR="00F91A90" w:rsidRPr="005B23CE" w:rsidRDefault="00F91A90" w:rsidP="009645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bCs/>
          <w:sz w:val="22"/>
          <w:szCs w:val="22"/>
          <w:lang w:val="en-GB"/>
        </w:rPr>
      </w:pPr>
      <w:proofErr w:type="spellStart"/>
      <w:r w:rsidRPr="005B23CE">
        <w:rPr>
          <w:b/>
          <w:bCs/>
          <w:sz w:val="22"/>
          <w:szCs w:val="22"/>
          <w:lang w:val="en-GB"/>
        </w:rPr>
        <w:t>Davi</w:t>
      </w:r>
      <w:proofErr w:type="spellEnd"/>
      <w:r w:rsidRPr="005B23CE">
        <w:rPr>
          <w:b/>
          <w:bCs/>
          <w:sz w:val="22"/>
          <w:szCs w:val="22"/>
          <w:lang w:val="en-GB"/>
        </w:rPr>
        <w:t xml:space="preserve"> N</w:t>
      </w:r>
      <w:r w:rsidRPr="005B23CE">
        <w:rPr>
          <w:bCs/>
          <w:sz w:val="22"/>
          <w:szCs w:val="22"/>
          <w:lang w:val="en-GB"/>
        </w:rPr>
        <w:t xml:space="preserve">, </w:t>
      </w:r>
      <w:proofErr w:type="spellStart"/>
      <w:r w:rsidRPr="005B23CE">
        <w:rPr>
          <w:bCs/>
          <w:sz w:val="22"/>
          <w:szCs w:val="22"/>
          <w:lang w:val="en-GB"/>
        </w:rPr>
        <w:t>Oelkers</w:t>
      </w:r>
      <w:proofErr w:type="spellEnd"/>
      <w:r w:rsidRPr="005B23CE">
        <w:rPr>
          <w:bCs/>
          <w:sz w:val="22"/>
          <w:szCs w:val="22"/>
          <w:lang w:val="en-GB"/>
        </w:rPr>
        <w:t xml:space="preserve"> R, </w:t>
      </w:r>
      <w:proofErr w:type="spellStart"/>
      <w:r w:rsidRPr="005B23CE">
        <w:rPr>
          <w:bCs/>
          <w:sz w:val="22"/>
          <w:szCs w:val="22"/>
          <w:lang w:val="en-GB"/>
        </w:rPr>
        <w:t>Fiondella</w:t>
      </w:r>
      <w:proofErr w:type="spellEnd"/>
      <w:r w:rsidRPr="005B23CE">
        <w:rPr>
          <w:bCs/>
          <w:sz w:val="22"/>
          <w:szCs w:val="22"/>
          <w:lang w:val="en-GB"/>
        </w:rPr>
        <w:t xml:space="preserve"> F, Pringle P, Tree-Ring Expeditions (TREX) for Undergrads: Online labs that guide students to think like scientists</w:t>
      </w:r>
      <w:r w:rsidR="00532DC8" w:rsidRPr="005B23CE">
        <w:rPr>
          <w:bCs/>
          <w:sz w:val="22"/>
          <w:szCs w:val="22"/>
          <w:lang w:val="en-GB"/>
        </w:rPr>
        <w:t>, AGU 2018,</w:t>
      </w:r>
      <w:r w:rsidR="00531A7D" w:rsidRPr="005B23CE">
        <w:rPr>
          <w:bCs/>
          <w:sz w:val="22"/>
          <w:szCs w:val="22"/>
          <w:lang w:val="en-GB"/>
        </w:rPr>
        <w:t xml:space="preserve"> Wash. DC.</w:t>
      </w:r>
    </w:p>
    <w:p w14:paraId="08CC9445" w14:textId="7AEF1651" w:rsidR="00396BCC" w:rsidRPr="005B23CE" w:rsidRDefault="00396BCC" w:rsidP="009645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bCs/>
          <w:sz w:val="22"/>
          <w:szCs w:val="22"/>
          <w:lang w:val="en-GB"/>
        </w:rPr>
      </w:pPr>
      <w:proofErr w:type="spellStart"/>
      <w:r w:rsidRPr="005B23CE">
        <w:rPr>
          <w:bCs/>
          <w:sz w:val="22"/>
          <w:szCs w:val="22"/>
          <w:lang w:val="en-GB"/>
        </w:rPr>
        <w:t>Andeu-Hayles</w:t>
      </w:r>
      <w:proofErr w:type="spellEnd"/>
      <w:r w:rsidRPr="005B23CE">
        <w:rPr>
          <w:bCs/>
          <w:sz w:val="22"/>
          <w:szCs w:val="22"/>
          <w:lang w:val="en-GB"/>
        </w:rPr>
        <w:t xml:space="preserve"> L, </w:t>
      </w:r>
      <w:proofErr w:type="spellStart"/>
      <w:r w:rsidRPr="005B23CE">
        <w:rPr>
          <w:bCs/>
          <w:sz w:val="22"/>
          <w:szCs w:val="22"/>
          <w:lang w:val="en-GB"/>
        </w:rPr>
        <w:t>D’Arrigo</w:t>
      </w:r>
      <w:proofErr w:type="spellEnd"/>
      <w:r w:rsidRPr="005B23CE">
        <w:rPr>
          <w:bCs/>
          <w:sz w:val="22"/>
          <w:szCs w:val="22"/>
          <w:lang w:val="en-GB"/>
        </w:rPr>
        <w:t xml:space="preserve"> R, </w:t>
      </w:r>
      <w:proofErr w:type="spellStart"/>
      <w:r w:rsidRPr="005B23CE">
        <w:rPr>
          <w:bCs/>
          <w:sz w:val="22"/>
          <w:szCs w:val="22"/>
          <w:lang w:val="en-GB"/>
        </w:rPr>
        <w:t>Oelkers</w:t>
      </w:r>
      <w:proofErr w:type="spellEnd"/>
      <w:r w:rsidRPr="005B23CE">
        <w:rPr>
          <w:bCs/>
          <w:sz w:val="22"/>
          <w:szCs w:val="22"/>
          <w:lang w:val="en-GB"/>
        </w:rPr>
        <w:t xml:space="preserve"> R, </w:t>
      </w:r>
      <w:proofErr w:type="spellStart"/>
      <w:r w:rsidRPr="005B23CE">
        <w:rPr>
          <w:bCs/>
          <w:sz w:val="22"/>
          <w:szCs w:val="22"/>
          <w:lang w:val="en-GB"/>
        </w:rPr>
        <w:t>Anchukaitis</w:t>
      </w:r>
      <w:proofErr w:type="spellEnd"/>
      <w:r w:rsidRPr="005B23CE">
        <w:rPr>
          <w:bCs/>
          <w:sz w:val="22"/>
          <w:szCs w:val="22"/>
          <w:lang w:val="en-GB"/>
        </w:rPr>
        <w:t xml:space="preserve"> K, </w:t>
      </w:r>
      <w:proofErr w:type="spellStart"/>
      <w:r w:rsidRPr="005B23CE">
        <w:rPr>
          <w:bCs/>
          <w:sz w:val="22"/>
          <w:szCs w:val="22"/>
          <w:lang w:val="en-GB"/>
        </w:rPr>
        <w:t>Gaglioti</w:t>
      </w:r>
      <w:proofErr w:type="spellEnd"/>
      <w:r w:rsidRPr="005B23CE">
        <w:rPr>
          <w:bCs/>
          <w:sz w:val="22"/>
          <w:szCs w:val="22"/>
          <w:lang w:val="en-GB"/>
        </w:rPr>
        <w:t xml:space="preserve"> B, Wilson R, Wiles G, Frank D, </w:t>
      </w:r>
      <w:proofErr w:type="spellStart"/>
      <w:r w:rsidRPr="005B23CE">
        <w:rPr>
          <w:b/>
          <w:bCs/>
          <w:sz w:val="22"/>
          <w:szCs w:val="22"/>
          <w:lang w:val="en-GB"/>
        </w:rPr>
        <w:t>Davi</w:t>
      </w:r>
      <w:proofErr w:type="spellEnd"/>
      <w:r w:rsidRPr="005B23CE">
        <w:rPr>
          <w:b/>
          <w:bCs/>
          <w:sz w:val="22"/>
          <w:szCs w:val="22"/>
          <w:lang w:val="en-GB"/>
        </w:rPr>
        <w:t xml:space="preserve"> N</w:t>
      </w:r>
      <w:r w:rsidR="00532DC8" w:rsidRPr="005B23CE">
        <w:rPr>
          <w:bCs/>
          <w:sz w:val="22"/>
          <w:szCs w:val="22"/>
          <w:lang w:val="en-GB"/>
        </w:rPr>
        <w:t xml:space="preserve">, </w:t>
      </w:r>
      <w:r w:rsidR="001A4066" w:rsidRPr="005B23CE">
        <w:rPr>
          <w:bCs/>
          <w:sz w:val="22"/>
          <w:szCs w:val="22"/>
          <w:lang w:val="en-GB"/>
        </w:rPr>
        <w:t xml:space="preserve">Temperature </w:t>
      </w:r>
      <w:proofErr w:type="spellStart"/>
      <w:r w:rsidR="001A4066" w:rsidRPr="005B23CE">
        <w:rPr>
          <w:bCs/>
          <w:sz w:val="22"/>
          <w:szCs w:val="22"/>
          <w:lang w:val="en-GB"/>
        </w:rPr>
        <w:t>Variabilty</w:t>
      </w:r>
      <w:proofErr w:type="spellEnd"/>
      <w:r w:rsidR="001A4066" w:rsidRPr="005B23CE">
        <w:rPr>
          <w:bCs/>
          <w:sz w:val="22"/>
          <w:szCs w:val="22"/>
          <w:lang w:val="en-GB"/>
        </w:rPr>
        <w:t xml:space="preserve"> from Blue Intensity (BI) and Maximum Latewood Density (MXD) Tree-Ring Chronologies from the </w:t>
      </w:r>
      <w:proofErr w:type="spellStart"/>
      <w:r w:rsidR="001A4066" w:rsidRPr="005B23CE">
        <w:rPr>
          <w:bCs/>
          <w:sz w:val="22"/>
          <w:szCs w:val="22"/>
          <w:lang w:val="en-GB"/>
        </w:rPr>
        <w:t>Nother</w:t>
      </w:r>
      <w:proofErr w:type="spellEnd"/>
      <w:r w:rsidR="001A4066" w:rsidRPr="005B23CE">
        <w:rPr>
          <w:bCs/>
          <w:sz w:val="22"/>
          <w:szCs w:val="22"/>
          <w:lang w:val="en-GB"/>
        </w:rPr>
        <w:t xml:space="preserve"> American Boreal Forests, </w:t>
      </w:r>
      <w:r w:rsidR="00532DC8" w:rsidRPr="005B23CE">
        <w:rPr>
          <w:bCs/>
          <w:sz w:val="22"/>
          <w:szCs w:val="22"/>
          <w:lang w:val="en-GB"/>
        </w:rPr>
        <w:t>AGU 2018.</w:t>
      </w:r>
    </w:p>
    <w:p w14:paraId="234E02E2" w14:textId="4D869718" w:rsidR="00F31D8B" w:rsidRPr="005B23CE" w:rsidRDefault="00F31D8B" w:rsidP="009645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bCs/>
          <w:sz w:val="22"/>
          <w:szCs w:val="22"/>
          <w:lang w:val="en-GB"/>
        </w:rPr>
      </w:pPr>
      <w:proofErr w:type="spellStart"/>
      <w:r w:rsidRPr="005B23CE">
        <w:rPr>
          <w:bCs/>
          <w:sz w:val="22"/>
          <w:szCs w:val="22"/>
          <w:lang w:val="en-GB"/>
        </w:rPr>
        <w:t>Knyfd</w:t>
      </w:r>
      <w:proofErr w:type="spellEnd"/>
      <w:r w:rsidRPr="005B23CE">
        <w:rPr>
          <w:bCs/>
          <w:sz w:val="22"/>
          <w:szCs w:val="22"/>
          <w:lang w:val="en-GB"/>
        </w:rPr>
        <w:t>*</w:t>
      </w:r>
      <w:r w:rsidR="00FC5D00" w:rsidRPr="005B23CE">
        <w:rPr>
          <w:bCs/>
          <w:sz w:val="22"/>
          <w:szCs w:val="22"/>
          <w:lang w:val="en-GB"/>
        </w:rPr>
        <w:t xml:space="preserve"> K</w:t>
      </w:r>
      <w:r w:rsidRPr="005B23CE">
        <w:rPr>
          <w:bCs/>
          <w:sz w:val="22"/>
          <w:szCs w:val="22"/>
          <w:lang w:val="en-GB"/>
        </w:rPr>
        <w:t xml:space="preserve">, Nixon T, </w:t>
      </w:r>
      <w:proofErr w:type="spellStart"/>
      <w:r w:rsidRPr="005B23CE">
        <w:rPr>
          <w:bCs/>
          <w:sz w:val="22"/>
          <w:szCs w:val="22"/>
          <w:lang w:val="en-GB"/>
        </w:rPr>
        <w:t>Degan</w:t>
      </w:r>
      <w:proofErr w:type="spellEnd"/>
      <w:r w:rsidRPr="005B23CE">
        <w:rPr>
          <w:bCs/>
          <w:sz w:val="22"/>
          <w:szCs w:val="22"/>
          <w:lang w:val="en-GB"/>
        </w:rPr>
        <w:t xml:space="preserve"> A, Harris J, </w:t>
      </w:r>
      <w:proofErr w:type="spellStart"/>
      <w:r w:rsidRPr="005B23CE">
        <w:rPr>
          <w:b/>
          <w:bCs/>
          <w:sz w:val="22"/>
          <w:szCs w:val="22"/>
          <w:lang w:val="en-GB"/>
        </w:rPr>
        <w:t>Davi</w:t>
      </w:r>
      <w:proofErr w:type="spellEnd"/>
      <w:r w:rsidRPr="005B23CE">
        <w:rPr>
          <w:b/>
          <w:bCs/>
          <w:sz w:val="22"/>
          <w:szCs w:val="22"/>
          <w:lang w:val="en-GB"/>
        </w:rPr>
        <w:t xml:space="preserve"> N</w:t>
      </w:r>
      <w:r w:rsidRPr="005B23CE">
        <w:rPr>
          <w:bCs/>
          <w:sz w:val="22"/>
          <w:szCs w:val="22"/>
          <w:lang w:val="en-GB"/>
        </w:rPr>
        <w:t xml:space="preserve">, Griffiths M, Raphael J, Forrester </w:t>
      </w:r>
      <w:proofErr w:type="spellStart"/>
      <w:r w:rsidRPr="005B23CE">
        <w:rPr>
          <w:bCs/>
          <w:sz w:val="22"/>
          <w:szCs w:val="22"/>
          <w:lang w:val="en-GB"/>
        </w:rPr>
        <w:t>JTracing</w:t>
      </w:r>
      <w:proofErr w:type="spellEnd"/>
      <w:r w:rsidRPr="005B23CE">
        <w:rPr>
          <w:bCs/>
          <w:sz w:val="22"/>
          <w:szCs w:val="22"/>
          <w:lang w:val="en-GB"/>
        </w:rPr>
        <w:t xml:space="preserve"> Storms and Climate Change Through Tree-Ring Growth Patterns on Coastal Maritime Forests in NY and NJ, Rutgers Climate Symposium, Nov. 2018. *Student led</w:t>
      </w:r>
    </w:p>
    <w:p w14:paraId="689359B0" w14:textId="1B280D95" w:rsidR="00B24F20" w:rsidRPr="005B23CE" w:rsidRDefault="00B24F20" w:rsidP="009645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bCs/>
          <w:sz w:val="22"/>
          <w:szCs w:val="22"/>
          <w:lang w:val="en-GB"/>
        </w:rPr>
      </w:pPr>
      <w:proofErr w:type="spellStart"/>
      <w:r w:rsidRPr="005B23CE">
        <w:rPr>
          <w:b/>
          <w:bCs/>
          <w:sz w:val="22"/>
          <w:szCs w:val="22"/>
          <w:lang w:val="en-GB"/>
        </w:rPr>
        <w:t>Davi</w:t>
      </w:r>
      <w:proofErr w:type="spellEnd"/>
      <w:r w:rsidRPr="005B23CE">
        <w:rPr>
          <w:b/>
          <w:bCs/>
          <w:sz w:val="22"/>
          <w:szCs w:val="22"/>
          <w:lang w:val="en-GB"/>
        </w:rPr>
        <w:t xml:space="preserve"> N</w:t>
      </w:r>
      <w:r w:rsidRPr="005B23CE">
        <w:rPr>
          <w:bCs/>
          <w:sz w:val="22"/>
          <w:szCs w:val="22"/>
          <w:lang w:val="en-GB"/>
        </w:rPr>
        <w:t xml:space="preserve">. Tree-Ring Expeditions: A pedagogical workshop on creative and engaging assignments for the </w:t>
      </w:r>
      <w:proofErr w:type="spellStart"/>
      <w:r w:rsidRPr="005B23CE">
        <w:rPr>
          <w:bCs/>
          <w:sz w:val="22"/>
          <w:szCs w:val="22"/>
          <w:lang w:val="en-GB"/>
        </w:rPr>
        <w:t>Center</w:t>
      </w:r>
      <w:proofErr w:type="spellEnd"/>
      <w:r w:rsidRPr="005B23CE">
        <w:rPr>
          <w:bCs/>
          <w:sz w:val="22"/>
          <w:szCs w:val="22"/>
          <w:lang w:val="en-GB"/>
        </w:rPr>
        <w:t xml:space="preserve"> for Teaching Excellence. Oct. 2018</w:t>
      </w:r>
    </w:p>
    <w:p w14:paraId="3210AD47" w14:textId="0858FF16" w:rsidR="008F4ADF" w:rsidRPr="005B23CE" w:rsidRDefault="008F4ADF" w:rsidP="009645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bCs/>
          <w:sz w:val="22"/>
          <w:szCs w:val="22"/>
          <w:lang w:val="en-GB"/>
        </w:rPr>
      </w:pPr>
      <w:r w:rsidRPr="005B23CE">
        <w:rPr>
          <w:bCs/>
          <w:sz w:val="22"/>
          <w:szCs w:val="22"/>
          <w:lang w:val="en-GB"/>
        </w:rPr>
        <w:t xml:space="preserve">Wilson, R., Andreu </w:t>
      </w:r>
      <w:proofErr w:type="spellStart"/>
      <w:r w:rsidRPr="005B23CE">
        <w:rPr>
          <w:bCs/>
          <w:sz w:val="22"/>
          <w:szCs w:val="22"/>
          <w:lang w:val="en-GB"/>
        </w:rPr>
        <w:t>Hayles</w:t>
      </w:r>
      <w:proofErr w:type="spellEnd"/>
      <w:r w:rsidRPr="005B23CE">
        <w:rPr>
          <w:bCs/>
          <w:sz w:val="22"/>
          <w:szCs w:val="22"/>
          <w:lang w:val="en-GB"/>
        </w:rPr>
        <w:t xml:space="preserve">, L., Cook, E., </w:t>
      </w:r>
      <w:proofErr w:type="spellStart"/>
      <w:r w:rsidRPr="005B23CE">
        <w:rPr>
          <w:bCs/>
          <w:sz w:val="22"/>
          <w:szCs w:val="22"/>
          <w:lang w:val="en-GB"/>
        </w:rPr>
        <w:t>D’Arrigo</w:t>
      </w:r>
      <w:proofErr w:type="spellEnd"/>
      <w:r w:rsidRPr="005B23CE">
        <w:rPr>
          <w:bCs/>
          <w:sz w:val="22"/>
          <w:szCs w:val="22"/>
          <w:lang w:val="en-GB"/>
        </w:rPr>
        <w:t xml:space="preserve">, R., </w:t>
      </w:r>
      <w:proofErr w:type="spellStart"/>
      <w:r w:rsidRPr="005B23CE">
        <w:rPr>
          <w:b/>
          <w:bCs/>
          <w:sz w:val="22"/>
          <w:szCs w:val="22"/>
          <w:lang w:val="en-GB"/>
        </w:rPr>
        <w:t>Davi</w:t>
      </w:r>
      <w:proofErr w:type="spellEnd"/>
      <w:r w:rsidRPr="005B23CE">
        <w:rPr>
          <w:b/>
          <w:bCs/>
          <w:sz w:val="22"/>
          <w:szCs w:val="22"/>
          <w:lang w:val="en-GB"/>
        </w:rPr>
        <w:t>, N</w:t>
      </w:r>
      <w:r w:rsidRPr="005B23CE">
        <w:rPr>
          <w:bCs/>
          <w:sz w:val="22"/>
          <w:szCs w:val="22"/>
          <w:lang w:val="en-GB"/>
        </w:rPr>
        <w:t xml:space="preserve">., </w:t>
      </w:r>
      <w:proofErr w:type="spellStart"/>
      <w:r w:rsidRPr="005B23CE">
        <w:rPr>
          <w:bCs/>
          <w:sz w:val="22"/>
          <w:szCs w:val="22"/>
          <w:lang w:val="en-GB"/>
        </w:rPr>
        <w:t>Haberbauer</w:t>
      </w:r>
      <w:proofErr w:type="spellEnd"/>
      <w:r w:rsidRPr="005B23CE">
        <w:rPr>
          <w:bCs/>
          <w:sz w:val="22"/>
          <w:szCs w:val="22"/>
          <w:lang w:val="en-GB"/>
        </w:rPr>
        <w:t xml:space="preserve">, L., </w:t>
      </w:r>
      <w:proofErr w:type="spellStart"/>
      <w:r w:rsidRPr="005B23CE">
        <w:rPr>
          <w:bCs/>
          <w:sz w:val="22"/>
          <w:szCs w:val="22"/>
          <w:lang w:val="en-GB"/>
        </w:rPr>
        <w:t>Krusic</w:t>
      </w:r>
      <w:proofErr w:type="spellEnd"/>
      <w:r w:rsidRPr="005B23CE">
        <w:rPr>
          <w:bCs/>
          <w:sz w:val="22"/>
          <w:szCs w:val="22"/>
          <w:lang w:val="en-GB"/>
        </w:rPr>
        <w:t xml:space="preserve">, P., Luckman, </w:t>
      </w:r>
      <w:r w:rsidRPr="005B23CE">
        <w:rPr>
          <w:bCs/>
          <w:sz w:val="22"/>
          <w:szCs w:val="22"/>
          <w:lang w:val="en-GB"/>
        </w:rPr>
        <w:lastRenderedPageBreak/>
        <w:t xml:space="preserve">B., Morimoto, D., </w:t>
      </w:r>
      <w:proofErr w:type="spellStart"/>
      <w:r w:rsidRPr="005B23CE">
        <w:rPr>
          <w:bCs/>
          <w:sz w:val="22"/>
          <w:szCs w:val="22"/>
          <w:lang w:val="en-GB"/>
        </w:rPr>
        <w:t>Oelkers</w:t>
      </w:r>
      <w:proofErr w:type="spellEnd"/>
      <w:r w:rsidRPr="005B23CE">
        <w:rPr>
          <w:bCs/>
          <w:sz w:val="22"/>
          <w:szCs w:val="22"/>
          <w:lang w:val="en-GB"/>
        </w:rPr>
        <w:t xml:space="preserve">, R., Wood, C. Exorcising “divergence” using Blue Intensity in the southern Yukon. </w:t>
      </w:r>
      <w:r w:rsidR="005E1E88" w:rsidRPr="005B23CE">
        <w:rPr>
          <w:bCs/>
          <w:sz w:val="22"/>
          <w:szCs w:val="22"/>
        </w:rPr>
        <w:t xml:space="preserve">World </w:t>
      </w:r>
      <w:proofErr w:type="spellStart"/>
      <w:r w:rsidR="005E1E88" w:rsidRPr="005B23CE">
        <w:rPr>
          <w:bCs/>
          <w:sz w:val="22"/>
          <w:szCs w:val="22"/>
        </w:rPr>
        <w:t>Dendro</w:t>
      </w:r>
      <w:proofErr w:type="spellEnd"/>
      <w:r w:rsidR="005E1E88" w:rsidRPr="005B23CE">
        <w:rPr>
          <w:bCs/>
          <w:sz w:val="22"/>
          <w:szCs w:val="22"/>
        </w:rPr>
        <w:t xml:space="preserve"> Bhutan, June 2018</w:t>
      </w:r>
    </w:p>
    <w:p w14:paraId="356A56D1" w14:textId="448952BF" w:rsidR="008F4ADF" w:rsidRPr="005B23CE" w:rsidRDefault="008F4ADF" w:rsidP="009645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bCs/>
          <w:sz w:val="22"/>
          <w:szCs w:val="22"/>
        </w:rPr>
      </w:pPr>
      <w:proofErr w:type="spellStart"/>
      <w:r w:rsidRPr="005B23CE">
        <w:rPr>
          <w:bCs/>
          <w:sz w:val="22"/>
          <w:szCs w:val="22"/>
        </w:rPr>
        <w:t>Gaglioti</w:t>
      </w:r>
      <w:proofErr w:type="spellEnd"/>
      <w:r w:rsidRPr="005B23CE">
        <w:rPr>
          <w:bCs/>
          <w:sz w:val="22"/>
          <w:szCs w:val="22"/>
        </w:rPr>
        <w:t xml:space="preserve"> BV, Rao MP, Wiles GC, </w:t>
      </w:r>
      <w:proofErr w:type="spellStart"/>
      <w:r w:rsidRPr="005B23CE">
        <w:rPr>
          <w:bCs/>
          <w:sz w:val="22"/>
          <w:szCs w:val="22"/>
        </w:rPr>
        <w:t>Oelkers</w:t>
      </w:r>
      <w:proofErr w:type="spellEnd"/>
      <w:r w:rsidRPr="005B23CE">
        <w:rPr>
          <w:bCs/>
          <w:sz w:val="22"/>
          <w:szCs w:val="22"/>
        </w:rPr>
        <w:t xml:space="preserve"> R, N </w:t>
      </w:r>
      <w:proofErr w:type="spellStart"/>
      <w:r w:rsidRPr="005B23CE">
        <w:rPr>
          <w:bCs/>
          <w:sz w:val="22"/>
          <w:szCs w:val="22"/>
        </w:rPr>
        <w:t>Wiesenberg</w:t>
      </w:r>
      <w:proofErr w:type="spellEnd"/>
      <w:r w:rsidRPr="005B23CE">
        <w:rPr>
          <w:bCs/>
          <w:sz w:val="22"/>
          <w:szCs w:val="22"/>
        </w:rPr>
        <w:t xml:space="preserve">, </w:t>
      </w:r>
      <w:proofErr w:type="spellStart"/>
      <w:r w:rsidRPr="005B23CE">
        <w:rPr>
          <w:bCs/>
          <w:sz w:val="22"/>
          <w:szCs w:val="22"/>
        </w:rPr>
        <w:t>D’Arrigo</w:t>
      </w:r>
      <w:proofErr w:type="spellEnd"/>
      <w:r w:rsidRPr="005B23CE">
        <w:rPr>
          <w:bCs/>
          <w:sz w:val="22"/>
          <w:szCs w:val="22"/>
        </w:rPr>
        <w:t xml:space="preserve"> RD, Wilson R, Andreu-</w:t>
      </w:r>
      <w:proofErr w:type="spellStart"/>
      <w:r w:rsidRPr="005B23CE">
        <w:rPr>
          <w:bCs/>
          <w:sz w:val="22"/>
          <w:szCs w:val="22"/>
        </w:rPr>
        <w:t>Hayles</w:t>
      </w:r>
      <w:proofErr w:type="spellEnd"/>
      <w:r w:rsidRPr="005B23CE">
        <w:rPr>
          <w:bCs/>
          <w:sz w:val="22"/>
          <w:szCs w:val="22"/>
        </w:rPr>
        <w:t xml:space="preserve"> L, </w:t>
      </w:r>
      <w:proofErr w:type="spellStart"/>
      <w:r w:rsidRPr="005B23CE">
        <w:rPr>
          <w:b/>
          <w:bCs/>
          <w:sz w:val="22"/>
          <w:szCs w:val="22"/>
        </w:rPr>
        <w:t>Davi</w:t>
      </w:r>
      <w:proofErr w:type="spellEnd"/>
      <w:r w:rsidRPr="005B23CE">
        <w:rPr>
          <w:b/>
          <w:bCs/>
          <w:sz w:val="22"/>
          <w:szCs w:val="22"/>
        </w:rPr>
        <w:t xml:space="preserve"> N,</w:t>
      </w:r>
      <w:r w:rsidRPr="005B23CE">
        <w:rPr>
          <w:bCs/>
          <w:sz w:val="22"/>
          <w:szCs w:val="22"/>
        </w:rPr>
        <w:t xml:space="preserve"> Cook, ER, Assessing the expression of volcanic cooling on North Pacific climate over the</w:t>
      </w:r>
      <w:r w:rsidR="00632B10" w:rsidRPr="005B23CE">
        <w:rPr>
          <w:bCs/>
          <w:sz w:val="22"/>
          <w:szCs w:val="22"/>
        </w:rPr>
        <w:t xml:space="preserve"> last millennium: The Seasonal R</w:t>
      </w:r>
      <w:r w:rsidRPr="005B23CE">
        <w:rPr>
          <w:bCs/>
          <w:sz w:val="22"/>
          <w:szCs w:val="22"/>
        </w:rPr>
        <w:t>e</w:t>
      </w:r>
      <w:r w:rsidR="00632B10" w:rsidRPr="005B23CE">
        <w:rPr>
          <w:bCs/>
          <w:sz w:val="22"/>
          <w:szCs w:val="22"/>
        </w:rPr>
        <w:t>cord from Coastal Alaskan T</w:t>
      </w:r>
      <w:r w:rsidRPr="005B23CE">
        <w:rPr>
          <w:bCs/>
          <w:sz w:val="22"/>
          <w:szCs w:val="22"/>
        </w:rPr>
        <w:t xml:space="preserve">rees. </w:t>
      </w:r>
      <w:r w:rsidR="00532DC8" w:rsidRPr="005B23CE">
        <w:rPr>
          <w:bCs/>
          <w:sz w:val="22"/>
          <w:szCs w:val="22"/>
        </w:rPr>
        <w:t>Frontiers in Earth Science, Columbia University. June 2018.</w:t>
      </w:r>
    </w:p>
    <w:p w14:paraId="2711EE51" w14:textId="1937E9D2" w:rsidR="003714D1" w:rsidRPr="005B23CE" w:rsidRDefault="00D30EEC" w:rsidP="009645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bCs/>
          <w:sz w:val="22"/>
          <w:szCs w:val="22"/>
        </w:rPr>
      </w:pPr>
      <w:proofErr w:type="spellStart"/>
      <w:r w:rsidRPr="005B23CE">
        <w:rPr>
          <w:b/>
          <w:bCs/>
          <w:sz w:val="22"/>
          <w:szCs w:val="22"/>
        </w:rPr>
        <w:t>Davi</w:t>
      </w:r>
      <w:proofErr w:type="spellEnd"/>
      <w:r w:rsidRPr="005B23CE">
        <w:rPr>
          <w:b/>
          <w:bCs/>
          <w:sz w:val="22"/>
          <w:szCs w:val="22"/>
        </w:rPr>
        <w:t xml:space="preserve"> N</w:t>
      </w:r>
      <w:r w:rsidRPr="005B23CE">
        <w:rPr>
          <w:bCs/>
          <w:sz w:val="22"/>
          <w:szCs w:val="22"/>
        </w:rPr>
        <w:t xml:space="preserve">, Pringle P, Lockwood J, </w:t>
      </w:r>
      <w:proofErr w:type="spellStart"/>
      <w:r w:rsidRPr="005B23CE">
        <w:rPr>
          <w:bCs/>
          <w:sz w:val="22"/>
          <w:szCs w:val="22"/>
        </w:rPr>
        <w:t>Fiondella</w:t>
      </w:r>
      <w:proofErr w:type="spellEnd"/>
      <w:r w:rsidRPr="005B23CE">
        <w:rPr>
          <w:bCs/>
          <w:sz w:val="22"/>
          <w:szCs w:val="22"/>
        </w:rPr>
        <w:t xml:space="preserve"> F, </w:t>
      </w:r>
      <w:proofErr w:type="spellStart"/>
      <w:r w:rsidRPr="005B23CE">
        <w:rPr>
          <w:bCs/>
          <w:sz w:val="22"/>
          <w:szCs w:val="22"/>
        </w:rPr>
        <w:t>Wattenburg</w:t>
      </w:r>
      <w:proofErr w:type="spellEnd"/>
      <w:r w:rsidRPr="005B23CE">
        <w:rPr>
          <w:bCs/>
          <w:sz w:val="22"/>
          <w:szCs w:val="22"/>
        </w:rPr>
        <w:t xml:space="preserve"> F, </w:t>
      </w:r>
      <w:proofErr w:type="spellStart"/>
      <w:r w:rsidRPr="005B23CE">
        <w:rPr>
          <w:bCs/>
          <w:sz w:val="22"/>
          <w:szCs w:val="22"/>
        </w:rPr>
        <w:t>Greidanus</w:t>
      </w:r>
      <w:proofErr w:type="spellEnd"/>
      <w:r w:rsidRPr="005B23CE">
        <w:rPr>
          <w:bCs/>
          <w:sz w:val="22"/>
          <w:szCs w:val="22"/>
        </w:rPr>
        <w:t xml:space="preserve"> I, TREX (Tree-Ring Expeditions): curriculum modules that use tree-ring research techniques and data to develop critical scientific thinking skills in undergraduate students. National Association of Geoscience Teachers, Washington, June 2018</w:t>
      </w:r>
    </w:p>
    <w:p w14:paraId="0D7A5126" w14:textId="193BE602" w:rsidR="00EC5C48" w:rsidRPr="005B23CE" w:rsidRDefault="00EC5C48" w:rsidP="009645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bCs/>
          <w:sz w:val="22"/>
          <w:szCs w:val="22"/>
        </w:rPr>
      </w:pPr>
      <w:proofErr w:type="spellStart"/>
      <w:r w:rsidRPr="005B23CE">
        <w:rPr>
          <w:b/>
          <w:bCs/>
          <w:sz w:val="22"/>
          <w:szCs w:val="22"/>
        </w:rPr>
        <w:t>Davi</w:t>
      </w:r>
      <w:proofErr w:type="spellEnd"/>
      <w:r w:rsidRPr="005B23CE">
        <w:rPr>
          <w:b/>
          <w:bCs/>
          <w:sz w:val="22"/>
          <w:szCs w:val="22"/>
        </w:rPr>
        <w:t xml:space="preserve"> N</w:t>
      </w:r>
      <w:r w:rsidRPr="005B23CE">
        <w:rPr>
          <w:bCs/>
          <w:sz w:val="22"/>
          <w:szCs w:val="22"/>
        </w:rPr>
        <w:t>, Demystifying Service Learning and Building Campus and Community Partnerships, Panelist. Institute for Teaching Excellence, NJ Institute of Technology. May 16</w:t>
      </w:r>
      <w:r w:rsidRPr="005B23CE">
        <w:rPr>
          <w:bCs/>
          <w:sz w:val="22"/>
          <w:szCs w:val="22"/>
          <w:vertAlign w:val="superscript"/>
        </w:rPr>
        <w:t>th</w:t>
      </w:r>
      <w:r w:rsidRPr="005B23CE">
        <w:rPr>
          <w:bCs/>
          <w:sz w:val="22"/>
          <w:szCs w:val="22"/>
        </w:rPr>
        <w:t xml:space="preserve">, 2018. </w:t>
      </w:r>
    </w:p>
    <w:p w14:paraId="75F0724A" w14:textId="21A183FB" w:rsidR="003714D1" w:rsidRPr="005B23CE" w:rsidRDefault="003714D1" w:rsidP="009645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bCs/>
          <w:sz w:val="22"/>
          <w:szCs w:val="22"/>
        </w:rPr>
      </w:pPr>
      <w:r w:rsidRPr="005B23CE">
        <w:rPr>
          <w:bCs/>
          <w:sz w:val="22"/>
          <w:szCs w:val="22"/>
        </w:rPr>
        <w:t>Leland C, Cook E, Andreu-</w:t>
      </w:r>
      <w:proofErr w:type="spellStart"/>
      <w:r w:rsidRPr="005B23CE">
        <w:rPr>
          <w:bCs/>
          <w:sz w:val="22"/>
          <w:szCs w:val="22"/>
        </w:rPr>
        <w:t>Hayles</w:t>
      </w:r>
      <w:proofErr w:type="spellEnd"/>
      <w:r w:rsidRPr="005B23CE">
        <w:rPr>
          <w:bCs/>
          <w:sz w:val="22"/>
          <w:szCs w:val="22"/>
        </w:rPr>
        <w:t xml:space="preserve"> L, Pederson N, </w:t>
      </w:r>
      <w:proofErr w:type="spellStart"/>
      <w:r w:rsidRPr="005B23CE">
        <w:rPr>
          <w:bCs/>
          <w:sz w:val="22"/>
          <w:szCs w:val="22"/>
        </w:rPr>
        <w:t>Hessl</w:t>
      </w:r>
      <w:proofErr w:type="spellEnd"/>
      <w:r w:rsidRPr="005B23CE">
        <w:rPr>
          <w:bCs/>
          <w:sz w:val="22"/>
          <w:szCs w:val="22"/>
        </w:rPr>
        <w:t xml:space="preserve"> A, </w:t>
      </w:r>
      <w:proofErr w:type="spellStart"/>
      <w:r w:rsidRPr="005B23CE">
        <w:rPr>
          <w:bCs/>
          <w:sz w:val="22"/>
          <w:szCs w:val="22"/>
        </w:rPr>
        <w:t>Anchukaitis</w:t>
      </w:r>
      <w:proofErr w:type="spellEnd"/>
      <w:r w:rsidRPr="005B23CE">
        <w:rPr>
          <w:bCs/>
          <w:sz w:val="22"/>
          <w:szCs w:val="22"/>
        </w:rPr>
        <w:t xml:space="preserve"> K, </w:t>
      </w:r>
      <w:proofErr w:type="spellStart"/>
      <w:r w:rsidRPr="005B23CE">
        <w:rPr>
          <w:bCs/>
          <w:sz w:val="22"/>
          <w:szCs w:val="22"/>
        </w:rPr>
        <w:t>Byambasuren</w:t>
      </w:r>
      <w:proofErr w:type="spellEnd"/>
      <w:r w:rsidRPr="005B23CE">
        <w:rPr>
          <w:bCs/>
          <w:sz w:val="22"/>
          <w:szCs w:val="22"/>
        </w:rPr>
        <w:t xml:space="preserve"> O, </w:t>
      </w:r>
      <w:proofErr w:type="spellStart"/>
      <w:r w:rsidRPr="005B23CE">
        <w:rPr>
          <w:bCs/>
          <w:sz w:val="22"/>
          <w:szCs w:val="22"/>
        </w:rPr>
        <w:t>Nachin</w:t>
      </w:r>
      <w:proofErr w:type="spellEnd"/>
      <w:r w:rsidRPr="005B23CE">
        <w:rPr>
          <w:bCs/>
          <w:sz w:val="22"/>
          <w:szCs w:val="22"/>
        </w:rPr>
        <w:t xml:space="preserve"> B, </w:t>
      </w:r>
      <w:proofErr w:type="spellStart"/>
      <w:r w:rsidRPr="005B23CE">
        <w:rPr>
          <w:b/>
          <w:bCs/>
          <w:sz w:val="22"/>
          <w:szCs w:val="22"/>
        </w:rPr>
        <w:t>Davi</w:t>
      </w:r>
      <w:proofErr w:type="spellEnd"/>
      <w:r w:rsidRPr="005B23CE">
        <w:rPr>
          <w:b/>
          <w:bCs/>
          <w:sz w:val="22"/>
          <w:szCs w:val="22"/>
        </w:rPr>
        <w:t xml:space="preserve"> N</w:t>
      </w:r>
      <w:r w:rsidRPr="005B23CE">
        <w:rPr>
          <w:bCs/>
          <w:sz w:val="22"/>
          <w:szCs w:val="22"/>
        </w:rPr>
        <w:t xml:space="preserve">, </w:t>
      </w:r>
      <w:proofErr w:type="spellStart"/>
      <w:r w:rsidRPr="005B23CE">
        <w:rPr>
          <w:bCs/>
          <w:sz w:val="22"/>
          <w:szCs w:val="22"/>
        </w:rPr>
        <w:t>D’Arrigo</w:t>
      </w:r>
      <w:proofErr w:type="spellEnd"/>
      <w:r w:rsidRPr="005B23CE">
        <w:rPr>
          <w:bCs/>
          <w:sz w:val="22"/>
          <w:szCs w:val="22"/>
        </w:rPr>
        <w:t xml:space="preserve"> R, Griffin K, Bishop D, Rao M, Strip-bark morphology and radial growth trends of ancient </w:t>
      </w:r>
      <w:r w:rsidRPr="005B23CE">
        <w:rPr>
          <w:bCs/>
          <w:i/>
          <w:sz w:val="22"/>
          <w:szCs w:val="22"/>
        </w:rPr>
        <w:t xml:space="preserve">Pinus </w:t>
      </w:r>
      <w:proofErr w:type="spellStart"/>
      <w:r w:rsidRPr="005B23CE">
        <w:rPr>
          <w:bCs/>
          <w:i/>
          <w:sz w:val="22"/>
          <w:szCs w:val="22"/>
        </w:rPr>
        <w:t>sibirica</w:t>
      </w:r>
      <w:proofErr w:type="spellEnd"/>
      <w:r w:rsidRPr="005B23CE">
        <w:rPr>
          <w:bCs/>
          <w:sz w:val="22"/>
          <w:szCs w:val="22"/>
        </w:rPr>
        <w:t xml:space="preserve"> trees in Mongolia: Considerations for dendroclimatic reconstructions</w:t>
      </w:r>
      <w:r w:rsidR="008F4ADF" w:rsidRPr="005B23CE">
        <w:rPr>
          <w:bCs/>
          <w:sz w:val="22"/>
          <w:szCs w:val="22"/>
        </w:rPr>
        <w:t xml:space="preserve">. World </w:t>
      </w:r>
      <w:proofErr w:type="spellStart"/>
      <w:r w:rsidR="008F4ADF" w:rsidRPr="005B23CE">
        <w:rPr>
          <w:bCs/>
          <w:sz w:val="22"/>
          <w:szCs w:val="22"/>
        </w:rPr>
        <w:t>De</w:t>
      </w:r>
      <w:r w:rsidRPr="005B23CE">
        <w:rPr>
          <w:bCs/>
          <w:sz w:val="22"/>
          <w:szCs w:val="22"/>
        </w:rPr>
        <w:t>ndro</w:t>
      </w:r>
      <w:proofErr w:type="spellEnd"/>
      <w:r w:rsidRPr="005B23CE">
        <w:rPr>
          <w:bCs/>
          <w:sz w:val="22"/>
          <w:szCs w:val="22"/>
        </w:rPr>
        <w:t xml:space="preserve"> Bhutan, 2018.</w:t>
      </w:r>
    </w:p>
    <w:p w14:paraId="58E5D9BC" w14:textId="758F4216" w:rsidR="009645A5" w:rsidRPr="005B23CE" w:rsidRDefault="009F37A3" w:rsidP="009645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bCs/>
          <w:sz w:val="22"/>
          <w:szCs w:val="22"/>
        </w:rPr>
      </w:pPr>
      <w:r w:rsidRPr="005B23CE">
        <w:rPr>
          <w:bCs/>
          <w:sz w:val="22"/>
          <w:szCs w:val="22"/>
        </w:rPr>
        <w:t>Eric Howard</w:t>
      </w:r>
      <w:r w:rsidR="00531A7D" w:rsidRPr="005B23CE">
        <w:rPr>
          <w:bCs/>
          <w:sz w:val="22"/>
          <w:szCs w:val="22"/>
        </w:rPr>
        <w:t>*</w:t>
      </w:r>
      <w:r w:rsidRPr="005B23CE">
        <w:rPr>
          <w:bCs/>
          <w:sz w:val="22"/>
          <w:szCs w:val="22"/>
        </w:rPr>
        <w:t xml:space="preserve">, Richard </w:t>
      </w:r>
      <w:proofErr w:type="spellStart"/>
      <w:r w:rsidRPr="005B23CE">
        <w:rPr>
          <w:bCs/>
          <w:sz w:val="22"/>
          <w:szCs w:val="22"/>
        </w:rPr>
        <w:t>Plattel</w:t>
      </w:r>
      <w:proofErr w:type="spellEnd"/>
      <w:r w:rsidRPr="005B23CE">
        <w:rPr>
          <w:bCs/>
          <w:sz w:val="22"/>
          <w:szCs w:val="22"/>
        </w:rPr>
        <w:t xml:space="preserve">, Elizabeth Judge, </w:t>
      </w:r>
      <w:proofErr w:type="spellStart"/>
      <w:r w:rsidRPr="005B23CE">
        <w:rPr>
          <w:bCs/>
          <w:sz w:val="22"/>
          <w:szCs w:val="22"/>
        </w:rPr>
        <w:t>Nazila</w:t>
      </w:r>
      <w:proofErr w:type="spellEnd"/>
      <w:r w:rsidRPr="005B23CE">
        <w:rPr>
          <w:bCs/>
          <w:sz w:val="22"/>
          <w:szCs w:val="22"/>
        </w:rPr>
        <w:t xml:space="preserve"> </w:t>
      </w:r>
      <w:proofErr w:type="spellStart"/>
      <w:r w:rsidRPr="005B23CE">
        <w:rPr>
          <w:bCs/>
          <w:sz w:val="22"/>
          <w:szCs w:val="22"/>
        </w:rPr>
        <w:t>Yekanifard</w:t>
      </w:r>
      <w:proofErr w:type="spellEnd"/>
      <w:r w:rsidR="00FA1EA2" w:rsidRPr="005B23CE">
        <w:rPr>
          <w:bCs/>
          <w:sz w:val="22"/>
          <w:szCs w:val="22"/>
        </w:rPr>
        <w:t xml:space="preserve">, </w:t>
      </w:r>
      <w:r w:rsidRPr="005B23CE">
        <w:rPr>
          <w:bCs/>
          <w:sz w:val="22"/>
          <w:szCs w:val="22"/>
        </w:rPr>
        <w:t xml:space="preserve">Omar Mahmoud, Mike </w:t>
      </w:r>
      <w:proofErr w:type="spellStart"/>
      <w:r w:rsidRPr="005B23CE">
        <w:rPr>
          <w:bCs/>
          <w:sz w:val="22"/>
          <w:szCs w:val="22"/>
        </w:rPr>
        <w:t>Dasilva</w:t>
      </w:r>
      <w:proofErr w:type="spellEnd"/>
      <w:r w:rsidRPr="005B23CE">
        <w:rPr>
          <w:bCs/>
          <w:sz w:val="22"/>
          <w:szCs w:val="22"/>
        </w:rPr>
        <w:t xml:space="preserve">, </w:t>
      </w:r>
      <w:r w:rsidRPr="005B23CE">
        <w:rPr>
          <w:b/>
          <w:bCs/>
          <w:sz w:val="22"/>
          <w:szCs w:val="22"/>
        </w:rPr>
        <w:t xml:space="preserve">Nicole </w:t>
      </w:r>
      <w:proofErr w:type="spellStart"/>
      <w:r w:rsidRPr="005B23CE">
        <w:rPr>
          <w:b/>
          <w:bCs/>
          <w:sz w:val="22"/>
          <w:szCs w:val="22"/>
        </w:rPr>
        <w:t>Davi</w:t>
      </w:r>
      <w:proofErr w:type="spellEnd"/>
      <w:r w:rsidRPr="005B23CE">
        <w:rPr>
          <w:b/>
          <w:bCs/>
          <w:sz w:val="22"/>
          <w:szCs w:val="22"/>
        </w:rPr>
        <w:t>,</w:t>
      </w:r>
      <w:r w:rsidRPr="005B23CE">
        <w:rPr>
          <w:bCs/>
          <w:sz w:val="22"/>
          <w:szCs w:val="22"/>
        </w:rPr>
        <w:t xml:space="preserve"> Martin A. Becker. </w:t>
      </w:r>
      <w:r w:rsidR="00FA1EA2" w:rsidRPr="005B23CE">
        <w:rPr>
          <w:bCs/>
          <w:sz w:val="22"/>
          <w:szCs w:val="22"/>
        </w:rPr>
        <w:t xml:space="preserve">2018, </w:t>
      </w:r>
      <w:r w:rsidRPr="005B23CE">
        <w:rPr>
          <w:bCs/>
          <w:sz w:val="22"/>
          <w:szCs w:val="22"/>
        </w:rPr>
        <w:t xml:space="preserve">A </w:t>
      </w:r>
      <w:r w:rsidR="00FA1EA2" w:rsidRPr="005B23CE">
        <w:rPr>
          <w:bCs/>
          <w:sz w:val="22"/>
          <w:szCs w:val="22"/>
        </w:rPr>
        <w:t>Preliminary Study of Microplastics and Microfibers at The Mo</w:t>
      </w:r>
      <w:r w:rsidR="009645A5" w:rsidRPr="005B23CE">
        <w:rPr>
          <w:bCs/>
          <w:sz w:val="22"/>
          <w:szCs w:val="22"/>
        </w:rPr>
        <w:t xml:space="preserve">lly Ann Brook, NJ, GSA, </w:t>
      </w:r>
      <w:r w:rsidR="00FA1EA2" w:rsidRPr="005B23CE">
        <w:rPr>
          <w:bCs/>
          <w:sz w:val="22"/>
          <w:szCs w:val="22"/>
        </w:rPr>
        <w:t>Burlington VT.</w:t>
      </w:r>
      <w:r w:rsidR="00B75676" w:rsidRPr="005B23CE">
        <w:rPr>
          <w:bCs/>
          <w:sz w:val="22"/>
          <w:szCs w:val="22"/>
        </w:rPr>
        <w:t xml:space="preserve"> March 2018</w:t>
      </w:r>
      <w:r w:rsidR="00531A7D" w:rsidRPr="005B23CE">
        <w:rPr>
          <w:bCs/>
          <w:sz w:val="22"/>
          <w:szCs w:val="22"/>
        </w:rPr>
        <w:t xml:space="preserve">. </w:t>
      </w:r>
      <w:r w:rsidR="00531A7D" w:rsidRPr="005B23CE">
        <w:rPr>
          <w:bCs/>
          <w:sz w:val="22"/>
          <w:szCs w:val="22"/>
          <w:lang w:val="en-GB"/>
        </w:rPr>
        <w:t>*Student led</w:t>
      </w:r>
    </w:p>
    <w:p w14:paraId="2094D413" w14:textId="4C83D26A" w:rsidR="009645A5" w:rsidRPr="005B23CE" w:rsidRDefault="005815A3" w:rsidP="009645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bCs/>
          <w:sz w:val="22"/>
          <w:szCs w:val="22"/>
        </w:rPr>
      </w:pPr>
      <w:proofErr w:type="spellStart"/>
      <w:r w:rsidRPr="005B23CE">
        <w:rPr>
          <w:b/>
          <w:sz w:val="22"/>
          <w:szCs w:val="22"/>
        </w:rPr>
        <w:t>Davi</w:t>
      </w:r>
      <w:proofErr w:type="spellEnd"/>
      <w:r w:rsidRPr="005B23CE">
        <w:rPr>
          <w:b/>
          <w:sz w:val="22"/>
          <w:szCs w:val="22"/>
        </w:rPr>
        <w:t xml:space="preserve"> N</w:t>
      </w:r>
      <w:r w:rsidRPr="005B23CE">
        <w:rPr>
          <w:sz w:val="22"/>
          <w:szCs w:val="22"/>
        </w:rPr>
        <w:t xml:space="preserve">, </w:t>
      </w:r>
      <w:proofErr w:type="spellStart"/>
      <w:r w:rsidRPr="005B23CE">
        <w:rPr>
          <w:sz w:val="22"/>
          <w:szCs w:val="22"/>
        </w:rPr>
        <w:t>Ilyse</w:t>
      </w:r>
      <w:proofErr w:type="spellEnd"/>
      <w:r w:rsidRPr="005B23CE">
        <w:rPr>
          <w:sz w:val="22"/>
          <w:szCs w:val="22"/>
        </w:rPr>
        <w:t xml:space="preserve"> Goldman, Hazel England, and Bruce </w:t>
      </w:r>
      <w:proofErr w:type="spellStart"/>
      <w:r w:rsidRPr="005B23CE">
        <w:rPr>
          <w:sz w:val="22"/>
          <w:szCs w:val="22"/>
        </w:rPr>
        <w:t>Balistrieri</w:t>
      </w:r>
      <w:proofErr w:type="spellEnd"/>
      <w:r w:rsidRPr="005B23CE">
        <w:rPr>
          <w:sz w:val="22"/>
          <w:szCs w:val="22"/>
        </w:rPr>
        <w:t xml:space="preserve">, Improving Geoscience Literacy Through Connections to the National Park Service and Community Partners, National Center for Science and Civic Engagement, </w:t>
      </w:r>
      <w:r w:rsidR="00632B10" w:rsidRPr="005B23CE">
        <w:rPr>
          <w:sz w:val="22"/>
          <w:szCs w:val="22"/>
        </w:rPr>
        <w:t xml:space="preserve">Science, </w:t>
      </w:r>
      <w:r w:rsidR="00397447" w:rsidRPr="005B23CE">
        <w:rPr>
          <w:sz w:val="22"/>
          <w:szCs w:val="22"/>
        </w:rPr>
        <w:t>Washington DC, M</w:t>
      </w:r>
      <w:r w:rsidRPr="005B23CE">
        <w:rPr>
          <w:sz w:val="22"/>
          <w:szCs w:val="22"/>
        </w:rPr>
        <w:t>arch 2018</w:t>
      </w:r>
      <w:r w:rsidR="00397447" w:rsidRPr="005B23CE">
        <w:rPr>
          <w:sz w:val="22"/>
          <w:szCs w:val="22"/>
        </w:rPr>
        <w:t>.</w:t>
      </w:r>
    </w:p>
    <w:p w14:paraId="476EEE43" w14:textId="77777777" w:rsidR="009645A5" w:rsidRPr="005B23CE" w:rsidRDefault="00C21CCD" w:rsidP="009645A5">
      <w:pPr>
        <w:spacing w:after="120"/>
        <w:jc w:val="both"/>
        <w:rPr>
          <w:sz w:val="22"/>
          <w:szCs w:val="22"/>
        </w:rPr>
      </w:pPr>
      <w:r w:rsidRPr="005B23CE">
        <w:rPr>
          <w:sz w:val="22"/>
          <w:szCs w:val="22"/>
        </w:rPr>
        <w:t>Leland C, Cook E, Andreu-</w:t>
      </w:r>
      <w:proofErr w:type="spellStart"/>
      <w:r w:rsidRPr="005B23CE">
        <w:rPr>
          <w:sz w:val="22"/>
          <w:szCs w:val="22"/>
        </w:rPr>
        <w:t>Hayles</w:t>
      </w:r>
      <w:proofErr w:type="spellEnd"/>
      <w:r w:rsidRPr="005B23CE">
        <w:rPr>
          <w:sz w:val="22"/>
          <w:szCs w:val="22"/>
        </w:rPr>
        <w:t xml:space="preserve"> L, Pederson N, </w:t>
      </w:r>
      <w:proofErr w:type="spellStart"/>
      <w:r w:rsidRPr="005B23CE">
        <w:rPr>
          <w:sz w:val="22"/>
          <w:szCs w:val="22"/>
        </w:rPr>
        <w:t>Hessl</w:t>
      </w:r>
      <w:proofErr w:type="spellEnd"/>
      <w:r w:rsidRPr="005B23CE">
        <w:rPr>
          <w:sz w:val="22"/>
          <w:szCs w:val="22"/>
        </w:rPr>
        <w:t xml:space="preserve"> A, </w:t>
      </w:r>
      <w:proofErr w:type="spellStart"/>
      <w:r w:rsidRPr="005B23CE">
        <w:rPr>
          <w:sz w:val="22"/>
          <w:szCs w:val="22"/>
        </w:rPr>
        <w:t>Anchukaitis</w:t>
      </w:r>
      <w:proofErr w:type="spellEnd"/>
      <w:r w:rsidRPr="005B23CE">
        <w:rPr>
          <w:sz w:val="22"/>
          <w:szCs w:val="22"/>
        </w:rPr>
        <w:t xml:space="preserve"> K, </w:t>
      </w:r>
      <w:proofErr w:type="spellStart"/>
      <w:r w:rsidRPr="005B23CE">
        <w:rPr>
          <w:sz w:val="22"/>
          <w:szCs w:val="22"/>
        </w:rPr>
        <w:t>Byambasuren</w:t>
      </w:r>
      <w:proofErr w:type="spellEnd"/>
      <w:r w:rsidRPr="005B23CE">
        <w:rPr>
          <w:sz w:val="22"/>
          <w:szCs w:val="22"/>
        </w:rPr>
        <w:t xml:space="preserve"> O, </w:t>
      </w:r>
      <w:proofErr w:type="spellStart"/>
      <w:r w:rsidRPr="005B23CE">
        <w:rPr>
          <w:sz w:val="22"/>
          <w:szCs w:val="22"/>
        </w:rPr>
        <w:t>Nachin</w:t>
      </w:r>
      <w:proofErr w:type="spellEnd"/>
      <w:r w:rsidRPr="005B23CE">
        <w:rPr>
          <w:sz w:val="22"/>
          <w:szCs w:val="22"/>
        </w:rPr>
        <w:t xml:space="preserve"> B, </w:t>
      </w:r>
      <w:proofErr w:type="spellStart"/>
      <w:r w:rsidRPr="005B23CE">
        <w:rPr>
          <w:b/>
          <w:sz w:val="22"/>
          <w:szCs w:val="22"/>
        </w:rPr>
        <w:t>Davi</w:t>
      </w:r>
      <w:proofErr w:type="spellEnd"/>
      <w:r w:rsidRPr="005B23CE">
        <w:rPr>
          <w:b/>
          <w:sz w:val="22"/>
          <w:szCs w:val="22"/>
        </w:rPr>
        <w:t xml:space="preserve"> N</w:t>
      </w:r>
      <w:r w:rsidRPr="005B23CE">
        <w:rPr>
          <w:sz w:val="22"/>
          <w:szCs w:val="22"/>
        </w:rPr>
        <w:t xml:space="preserve">, </w:t>
      </w:r>
      <w:proofErr w:type="spellStart"/>
      <w:r w:rsidRPr="005B23CE">
        <w:rPr>
          <w:sz w:val="22"/>
          <w:szCs w:val="22"/>
        </w:rPr>
        <w:t>D’Arrigo</w:t>
      </w:r>
      <w:proofErr w:type="spellEnd"/>
      <w:r w:rsidRPr="005B23CE">
        <w:rPr>
          <w:sz w:val="22"/>
          <w:szCs w:val="22"/>
        </w:rPr>
        <w:t xml:space="preserve"> R, Griffin K, Bishop D, </w:t>
      </w:r>
      <w:proofErr w:type="spellStart"/>
      <w:r w:rsidRPr="005B23CE">
        <w:rPr>
          <w:sz w:val="22"/>
          <w:szCs w:val="22"/>
        </w:rPr>
        <w:t>Palat</w:t>
      </w:r>
      <w:proofErr w:type="spellEnd"/>
      <w:r w:rsidRPr="005B23CE">
        <w:rPr>
          <w:sz w:val="22"/>
          <w:szCs w:val="22"/>
        </w:rPr>
        <w:t xml:space="preserve"> Rao M, A comparison of radial growth trends from strip-bark and whole-bark Siberian Pine trees and implications for climate reconstruction AGU 2017, New Orleans. </w:t>
      </w:r>
    </w:p>
    <w:p w14:paraId="0D64A5B3" w14:textId="05B76C04" w:rsidR="00C32018" w:rsidRPr="005B23CE" w:rsidRDefault="00C32018" w:rsidP="009645A5">
      <w:pPr>
        <w:spacing w:after="120"/>
        <w:jc w:val="both"/>
        <w:rPr>
          <w:sz w:val="22"/>
          <w:szCs w:val="22"/>
        </w:rPr>
      </w:pPr>
      <w:r w:rsidRPr="005B23CE">
        <w:rPr>
          <w:bCs/>
          <w:sz w:val="22"/>
          <w:szCs w:val="22"/>
        </w:rPr>
        <w:t xml:space="preserve">Wiles G, Charlton J, Wilson R, </w:t>
      </w:r>
      <w:proofErr w:type="spellStart"/>
      <w:r w:rsidRPr="005B23CE">
        <w:rPr>
          <w:bCs/>
          <w:sz w:val="22"/>
          <w:szCs w:val="22"/>
        </w:rPr>
        <w:t>D’Arrigo</w:t>
      </w:r>
      <w:proofErr w:type="spellEnd"/>
      <w:r w:rsidRPr="005B23CE">
        <w:rPr>
          <w:bCs/>
          <w:sz w:val="22"/>
          <w:szCs w:val="22"/>
        </w:rPr>
        <w:t xml:space="preserve"> R, </w:t>
      </w:r>
      <w:proofErr w:type="spellStart"/>
      <w:r w:rsidRPr="005B23CE">
        <w:rPr>
          <w:bCs/>
          <w:sz w:val="22"/>
          <w:szCs w:val="22"/>
        </w:rPr>
        <w:t>Gaglioti</w:t>
      </w:r>
      <w:proofErr w:type="spellEnd"/>
      <w:r w:rsidRPr="005B23CE">
        <w:rPr>
          <w:bCs/>
          <w:sz w:val="22"/>
          <w:szCs w:val="22"/>
        </w:rPr>
        <w:t xml:space="preserve"> B, </w:t>
      </w:r>
      <w:proofErr w:type="spellStart"/>
      <w:r w:rsidRPr="005B23CE">
        <w:rPr>
          <w:bCs/>
          <w:sz w:val="22"/>
          <w:szCs w:val="22"/>
        </w:rPr>
        <w:t>Wiesenberg</w:t>
      </w:r>
      <w:proofErr w:type="spellEnd"/>
      <w:r w:rsidRPr="005B23CE">
        <w:rPr>
          <w:bCs/>
          <w:sz w:val="22"/>
          <w:szCs w:val="22"/>
        </w:rPr>
        <w:t xml:space="preserve"> N, </w:t>
      </w:r>
      <w:proofErr w:type="spellStart"/>
      <w:r w:rsidRPr="005B23CE">
        <w:rPr>
          <w:bCs/>
          <w:sz w:val="22"/>
          <w:szCs w:val="22"/>
        </w:rPr>
        <w:t>Oelkers</w:t>
      </w:r>
      <w:proofErr w:type="spellEnd"/>
      <w:r w:rsidRPr="005B23CE">
        <w:rPr>
          <w:bCs/>
          <w:sz w:val="22"/>
          <w:szCs w:val="22"/>
        </w:rPr>
        <w:t xml:space="preserve"> R, </w:t>
      </w:r>
      <w:proofErr w:type="spellStart"/>
      <w:r w:rsidRPr="005B23CE">
        <w:rPr>
          <w:bCs/>
          <w:sz w:val="22"/>
          <w:szCs w:val="22"/>
        </w:rPr>
        <w:t>Hayles</w:t>
      </w:r>
      <w:proofErr w:type="spellEnd"/>
      <w:r w:rsidRPr="005B23CE">
        <w:rPr>
          <w:bCs/>
          <w:sz w:val="22"/>
          <w:szCs w:val="22"/>
        </w:rPr>
        <w:t xml:space="preserve"> L, </w:t>
      </w:r>
      <w:proofErr w:type="spellStart"/>
      <w:r w:rsidRPr="005B23CE">
        <w:rPr>
          <w:b/>
          <w:bCs/>
          <w:sz w:val="22"/>
          <w:szCs w:val="22"/>
        </w:rPr>
        <w:t>Davi</w:t>
      </w:r>
      <w:proofErr w:type="spellEnd"/>
      <w:r w:rsidRPr="005B23CE">
        <w:rPr>
          <w:b/>
          <w:bCs/>
          <w:sz w:val="22"/>
          <w:szCs w:val="22"/>
        </w:rPr>
        <w:t xml:space="preserve"> N</w:t>
      </w:r>
      <w:r w:rsidRPr="005B23CE">
        <w:rPr>
          <w:bCs/>
          <w:sz w:val="22"/>
          <w:szCs w:val="22"/>
        </w:rPr>
        <w:t>. Progress and promise in reconstructing north pacific climate from ring-width and blue intensity tree ring chronologies. GSA Washington, Nov. 2017.</w:t>
      </w:r>
    </w:p>
    <w:p w14:paraId="10CFDDA6" w14:textId="5D52EBDC" w:rsidR="00744E5C" w:rsidRPr="005B23CE" w:rsidRDefault="00744E5C" w:rsidP="009645A5">
      <w:pPr>
        <w:widowControl w:val="0"/>
        <w:tabs>
          <w:tab w:val="left" w:pos="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bCs/>
          <w:sz w:val="22"/>
          <w:szCs w:val="22"/>
        </w:rPr>
      </w:pPr>
      <w:proofErr w:type="spellStart"/>
      <w:r w:rsidRPr="005B23CE">
        <w:rPr>
          <w:b/>
          <w:bCs/>
          <w:sz w:val="22"/>
          <w:szCs w:val="22"/>
        </w:rPr>
        <w:t>Davi</w:t>
      </w:r>
      <w:proofErr w:type="spellEnd"/>
      <w:r w:rsidRPr="005B23CE">
        <w:rPr>
          <w:b/>
          <w:bCs/>
          <w:sz w:val="22"/>
          <w:szCs w:val="22"/>
        </w:rPr>
        <w:t xml:space="preserve"> N, </w:t>
      </w:r>
      <w:r w:rsidRPr="005B23CE">
        <w:rPr>
          <w:bCs/>
          <w:sz w:val="22"/>
          <w:szCs w:val="22"/>
        </w:rPr>
        <w:t xml:space="preserve">Tree-rings, Mongolian Paleo-Climate and Undergraduate Research, Silver Tip Ranch, Montana, July 2017. </w:t>
      </w:r>
    </w:p>
    <w:p w14:paraId="4A05EF95" w14:textId="706D1D82" w:rsidR="00DE20C1" w:rsidRPr="005B23CE" w:rsidRDefault="00DE20C1" w:rsidP="009645A5">
      <w:pPr>
        <w:widowControl w:val="0"/>
        <w:tabs>
          <w:tab w:val="left" w:pos="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bCs/>
          <w:sz w:val="22"/>
          <w:szCs w:val="22"/>
        </w:rPr>
      </w:pPr>
      <w:proofErr w:type="spellStart"/>
      <w:r w:rsidRPr="005B23CE">
        <w:rPr>
          <w:b/>
          <w:bCs/>
          <w:sz w:val="22"/>
          <w:szCs w:val="22"/>
        </w:rPr>
        <w:t>Davi</w:t>
      </w:r>
      <w:proofErr w:type="spellEnd"/>
      <w:r w:rsidRPr="005B23CE">
        <w:rPr>
          <w:b/>
          <w:bCs/>
          <w:sz w:val="22"/>
          <w:szCs w:val="22"/>
        </w:rPr>
        <w:t xml:space="preserve"> </w:t>
      </w:r>
      <w:proofErr w:type="gramStart"/>
      <w:r w:rsidRPr="005B23CE">
        <w:rPr>
          <w:b/>
          <w:bCs/>
          <w:sz w:val="22"/>
          <w:szCs w:val="22"/>
        </w:rPr>
        <w:t>N</w:t>
      </w:r>
      <w:r w:rsidRPr="005B23CE">
        <w:rPr>
          <w:bCs/>
          <w:sz w:val="22"/>
          <w:szCs w:val="22"/>
        </w:rPr>
        <w:t xml:space="preserve"> ,</w:t>
      </w:r>
      <w:proofErr w:type="gramEnd"/>
      <w:r w:rsidRPr="005B23CE">
        <w:rPr>
          <w:bCs/>
          <w:sz w:val="22"/>
          <w:szCs w:val="22"/>
        </w:rPr>
        <w:t xml:space="preserve"> </w:t>
      </w:r>
      <w:proofErr w:type="spellStart"/>
      <w:r w:rsidRPr="005B23CE">
        <w:rPr>
          <w:bCs/>
          <w:sz w:val="22"/>
          <w:szCs w:val="22"/>
        </w:rPr>
        <w:t>D’Arrigo</w:t>
      </w:r>
      <w:proofErr w:type="spellEnd"/>
      <w:r w:rsidRPr="005B23CE">
        <w:rPr>
          <w:bCs/>
          <w:sz w:val="22"/>
          <w:szCs w:val="22"/>
        </w:rPr>
        <w:t xml:space="preserve"> R1, </w:t>
      </w:r>
      <w:proofErr w:type="spellStart"/>
      <w:r w:rsidRPr="005B23CE">
        <w:rPr>
          <w:bCs/>
          <w:sz w:val="22"/>
          <w:szCs w:val="22"/>
        </w:rPr>
        <w:t>Oelker</w:t>
      </w:r>
      <w:proofErr w:type="spellEnd"/>
      <w:r w:rsidRPr="005B23CE">
        <w:rPr>
          <w:bCs/>
          <w:sz w:val="22"/>
          <w:szCs w:val="22"/>
        </w:rPr>
        <w:t xml:space="preserve"> R1&amp;2, Geary J2, Reyes CM2, Leland C1&amp;3, and Rao MP, Developing improved climate reconstructions for Central Asia, Annual Meeting of the American Association of Geographers, Boston April 2017</w:t>
      </w:r>
    </w:p>
    <w:p w14:paraId="60C50EE7" w14:textId="65196797" w:rsidR="00DE20C1" w:rsidRPr="005B23CE" w:rsidRDefault="00DE20C1" w:rsidP="009645A5">
      <w:pPr>
        <w:widowControl w:val="0"/>
        <w:tabs>
          <w:tab w:val="left" w:pos="9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bCs/>
          <w:sz w:val="22"/>
          <w:szCs w:val="22"/>
        </w:rPr>
      </w:pPr>
      <w:r w:rsidRPr="005B23CE">
        <w:rPr>
          <w:bCs/>
          <w:sz w:val="22"/>
          <w:szCs w:val="22"/>
        </w:rPr>
        <w:t>Geary J</w:t>
      </w:r>
      <w:r w:rsidR="00531A7D" w:rsidRPr="005B23CE">
        <w:rPr>
          <w:bCs/>
          <w:sz w:val="22"/>
          <w:szCs w:val="22"/>
        </w:rPr>
        <w:t>*</w:t>
      </w:r>
      <w:r w:rsidRPr="005B23CE">
        <w:rPr>
          <w:bCs/>
          <w:sz w:val="22"/>
          <w:szCs w:val="22"/>
        </w:rPr>
        <w:t xml:space="preserve">, </w:t>
      </w:r>
      <w:proofErr w:type="spellStart"/>
      <w:r w:rsidRPr="005B23CE">
        <w:rPr>
          <w:bCs/>
          <w:sz w:val="22"/>
          <w:szCs w:val="22"/>
        </w:rPr>
        <w:t>Oelkers</w:t>
      </w:r>
      <w:proofErr w:type="spellEnd"/>
      <w:r w:rsidRPr="005B23CE">
        <w:rPr>
          <w:bCs/>
          <w:sz w:val="22"/>
          <w:szCs w:val="22"/>
        </w:rPr>
        <w:t xml:space="preserve"> R, Reyes C, </w:t>
      </w:r>
      <w:proofErr w:type="spellStart"/>
      <w:r w:rsidRPr="005B23CE">
        <w:rPr>
          <w:b/>
          <w:bCs/>
          <w:sz w:val="22"/>
          <w:szCs w:val="22"/>
        </w:rPr>
        <w:t>Davi</w:t>
      </w:r>
      <w:proofErr w:type="spellEnd"/>
      <w:r w:rsidRPr="005B23CE">
        <w:rPr>
          <w:b/>
          <w:bCs/>
          <w:sz w:val="22"/>
          <w:szCs w:val="22"/>
        </w:rPr>
        <w:t xml:space="preserve"> N</w:t>
      </w:r>
      <w:r w:rsidRPr="005B23CE">
        <w:rPr>
          <w:bCs/>
          <w:sz w:val="22"/>
          <w:szCs w:val="22"/>
        </w:rPr>
        <w:t xml:space="preserve">, </w:t>
      </w:r>
      <w:proofErr w:type="gramStart"/>
      <w:r w:rsidRPr="005B23CE">
        <w:rPr>
          <w:bCs/>
          <w:sz w:val="22"/>
          <w:szCs w:val="22"/>
        </w:rPr>
        <w:t>Generating</w:t>
      </w:r>
      <w:proofErr w:type="gramEnd"/>
      <w:r w:rsidRPr="005B23CE">
        <w:rPr>
          <w:bCs/>
          <w:sz w:val="22"/>
          <w:szCs w:val="22"/>
        </w:rPr>
        <w:t xml:space="preserve"> new ultra-sensitive temperature reconstructions in Mongolia using blue intensity reflectance. Annual Meeting of the American Association of Geographers, Boston April 2017</w:t>
      </w:r>
      <w:r w:rsidR="00531A7D" w:rsidRPr="005B23CE">
        <w:rPr>
          <w:bCs/>
          <w:sz w:val="22"/>
          <w:szCs w:val="22"/>
        </w:rPr>
        <w:t xml:space="preserve">. </w:t>
      </w:r>
      <w:r w:rsidR="00531A7D" w:rsidRPr="005B23CE">
        <w:rPr>
          <w:bCs/>
          <w:sz w:val="22"/>
          <w:szCs w:val="22"/>
          <w:lang w:val="en-GB"/>
        </w:rPr>
        <w:t>*Student led</w:t>
      </w:r>
    </w:p>
    <w:p w14:paraId="6426C2F8" w14:textId="77777777" w:rsidR="009645A5" w:rsidRPr="005B23CE" w:rsidRDefault="00EF61B1" w:rsidP="009645A5">
      <w:pPr>
        <w:spacing w:after="120"/>
        <w:rPr>
          <w:sz w:val="22"/>
        </w:rPr>
      </w:pPr>
      <w:r w:rsidRPr="005B23CE">
        <w:rPr>
          <w:sz w:val="22"/>
        </w:rPr>
        <w:t xml:space="preserve">Wilson R, </w:t>
      </w:r>
      <w:proofErr w:type="spellStart"/>
      <w:r w:rsidRPr="005B23CE">
        <w:rPr>
          <w:sz w:val="22"/>
        </w:rPr>
        <w:t>D’Arrigo</w:t>
      </w:r>
      <w:proofErr w:type="spellEnd"/>
      <w:r w:rsidRPr="005B23CE">
        <w:rPr>
          <w:sz w:val="22"/>
        </w:rPr>
        <w:t xml:space="preserve"> R, Andreu-</w:t>
      </w:r>
      <w:proofErr w:type="spellStart"/>
      <w:r w:rsidRPr="005B23CE">
        <w:rPr>
          <w:sz w:val="22"/>
        </w:rPr>
        <w:t>Hayles</w:t>
      </w:r>
      <w:proofErr w:type="spellEnd"/>
      <w:r w:rsidRPr="005B23CE">
        <w:rPr>
          <w:sz w:val="22"/>
        </w:rPr>
        <w:t xml:space="preserve"> L, </w:t>
      </w:r>
      <w:proofErr w:type="spellStart"/>
      <w:r w:rsidRPr="005B23CE">
        <w:rPr>
          <w:sz w:val="22"/>
        </w:rPr>
        <w:t>Oelkers</w:t>
      </w:r>
      <w:proofErr w:type="spellEnd"/>
      <w:r w:rsidRPr="005B23CE">
        <w:rPr>
          <w:sz w:val="22"/>
        </w:rPr>
        <w:t xml:space="preserve"> R, Wiles G, </w:t>
      </w:r>
      <w:proofErr w:type="spellStart"/>
      <w:r w:rsidRPr="005B23CE">
        <w:rPr>
          <w:sz w:val="22"/>
        </w:rPr>
        <w:t>Anchukaitis</w:t>
      </w:r>
      <w:proofErr w:type="spellEnd"/>
      <w:r w:rsidRPr="005B23CE">
        <w:rPr>
          <w:sz w:val="22"/>
        </w:rPr>
        <w:t xml:space="preserve"> K,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 xml:space="preserve"> N</w:t>
      </w:r>
      <w:r w:rsidRPr="005B23CE">
        <w:rPr>
          <w:sz w:val="22"/>
        </w:rPr>
        <w:t xml:space="preserve">, Blue Intensity based experiments for reconstructing North Pacific temperatures along the Gulf of Alaska, EGU 2017 </w:t>
      </w:r>
    </w:p>
    <w:p w14:paraId="16AA6D54" w14:textId="77777777" w:rsidR="009645A5" w:rsidRPr="005B23CE" w:rsidRDefault="009867E8" w:rsidP="009645A5">
      <w:pPr>
        <w:spacing w:after="120"/>
        <w:rPr>
          <w:sz w:val="22"/>
        </w:rPr>
      </w:pPr>
      <w:r w:rsidRPr="005B23CE">
        <w:rPr>
          <w:sz w:val="22"/>
        </w:rPr>
        <w:t xml:space="preserve">Leland C, Cook E, Pederson, </w:t>
      </w:r>
      <w:proofErr w:type="spellStart"/>
      <w:r w:rsidRPr="005B23CE">
        <w:rPr>
          <w:sz w:val="22"/>
        </w:rPr>
        <w:t>Hessl</w:t>
      </w:r>
      <w:proofErr w:type="spellEnd"/>
      <w:r w:rsidRPr="005B23CE">
        <w:rPr>
          <w:sz w:val="22"/>
          <w:vertAlign w:val="superscript"/>
        </w:rPr>
        <w:t xml:space="preserve"> </w:t>
      </w:r>
      <w:r w:rsidRPr="005B23CE">
        <w:rPr>
          <w:sz w:val="22"/>
        </w:rPr>
        <w:t>A, Andreu-</w:t>
      </w:r>
      <w:proofErr w:type="spellStart"/>
      <w:r w:rsidRPr="005B23CE">
        <w:rPr>
          <w:sz w:val="22"/>
        </w:rPr>
        <w:t>Hayles</w:t>
      </w:r>
      <w:proofErr w:type="spellEnd"/>
      <w:r w:rsidRPr="005B23CE">
        <w:rPr>
          <w:sz w:val="22"/>
          <w:vertAlign w:val="superscript"/>
        </w:rPr>
        <w:t xml:space="preserve"> </w:t>
      </w:r>
      <w:r w:rsidRPr="005B23CE">
        <w:rPr>
          <w:sz w:val="22"/>
        </w:rPr>
        <w:t xml:space="preserve">A, </w:t>
      </w:r>
      <w:proofErr w:type="spellStart"/>
      <w:r w:rsidRPr="005B23CE">
        <w:rPr>
          <w:sz w:val="22"/>
        </w:rPr>
        <w:t>Anchukaitis</w:t>
      </w:r>
      <w:proofErr w:type="spellEnd"/>
      <w:r w:rsidRPr="005B23CE">
        <w:rPr>
          <w:sz w:val="22"/>
          <w:vertAlign w:val="superscript"/>
        </w:rPr>
        <w:t xml:space="preserve"> </w:t>
      </w:r>
      <w:proofErr w:type="gramStart"/>
      <w:r w:rsidRPr="005B23CE">
        <w:rPr>
          <w:sz w:val="22"/>
        </w:rPr>
        <w:t xml:space="preserve">A,  </w:t>
      </w:r>
      <w:proofErr w:type="spellStart"/>
      <w:r w:rsidRPr="005B23CE">
        <w:rPr>
          <w:sz w:val="22"/>
        </w:rPr>
        <w:t>Nachin</w:t>
      </w:r>
      <w:proofErr w:type="spellEnd"/>
      <w:proofErr w:type="gramEnd"/>
      <w:r w:rsidRPr="005B23CE">
        <w:rPr>
          <w:sz w:val="22"/>
          <w:vertAlign w:val="superscript"/>
        </w:rPr>
        <w:t xml:space="preserve"> </w:t>
      </w:r>
      <w:r w:rsidRPr="005B23CE">
        <w:rPr>
          <w:sz w:val="22"/>
        </w:rPr>
        <w:t xml:space="preserve">B, </w:t>
      </w:r>
      <w:proofErr w:type="spellStart"/>
      <w:r w:rsidRPr="005B23CE">
        <w:rPr>
          <w:sz w:val="22"/>
        </w:rPr>
        <w:t>Byambasuren</w:t>
      </w:r>
      <w:proofErr w:type="spellEnd"/>
      <w:r w:rsidRPr="005B23CE">
        <w:rPr>
          <w:sz w:val="22"/>
          <w:vertAlign w:val="superscript"/>
        </w:rPr>
        <w:t xml:space="preserve"> </w:t>
      </w:r>
      <w:r w:rsidRPr="005B23CE">
        <w:rPr>
          <w:sz w:val="22"/>
        </w:rPr>
        <w:t xml:space="preserve">O,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 xml:space="preserve"> N</w:t>
      </w:r>
      <w:r w:rsidRPr="005B23CE">
        <w:rPr>
          <w:sz w:val="22"/>
        </w:rPr>
        <w:t xml:space="preserve">, </w:t>
      </w:r>
      <w:proofErr w:type="spellStart"/>
      <w:r w:rsidRPr="005B23CE">
        <w:rPr>
          <w:sz w:val="22"/>
        </w:rPr>
        <w:t>D’Arrigo</w:t>
      </w:r>
      <w:proofErr w:type="spellEnd"/>
      <w:r w:rsidRPr="005B23CE">
        <w:rPr>
          <w:sz w:val="22"/>
          <w:vertAlign w:val="superscript"/>
        </w:rPr>
        <w:t xml:space="preserve"> </w:t>
      </w:r>
      <w:r w:rsidRPr="005B23CE">
        <w:rPr>
          <w:sz w:val="22"/>
        </w:rPr>
        <w:t xml:space="preserve">R, </w:t>
      </w:r>
      <w:proofErr w:type="spellStart"/>
      <w:r w:rsidRPr="005B23CE">
        <w:rPr>
          <w:sz w:val="22"/>
        </w:rPr>
        <w:t>Palat</w:t>
      </w:r>
      <w:proofErr w:type="spellEnd"/>
      <w:r w:rsidRPr="005B23CE">
        <w:rPr>
          <w:sz w:val="22"/>
        </w:rPr>
        <w:t xml:space="preserve"> Rao</w:t>
      </w:r>
      <w:r w:rsidRPr="005B23CE">
        <w:rPr>
          <w:sz w:val="22"/>
          <w:vertAlign w:val="superscript"/>
        </w:rPr>
        <w:t xml:space="preserve"> </w:t>
      </w:r>
      <w:r w:rsidRPr="005B23CE">
        <w:rPr>
          <w:sz w:val="22"/>
        </w:rPr>
        <w:t xml:space="preserve">M, Strip bark morphology and radial growth trends of Ancient Pinus </w:t>
      </w:r>
      <w:proofErr w:type="spellStart"/>
      <w:r w:rsidRPr="005B23CE">
        <w:rPr>
          <w:sz w:val="22"/>
        </w:rPr>
        <w:t>sibirica</w:t>
      </w:r>
      <w:proofErr w:type="spellEnd"/>
      <w:r w:rsidRPr="005B23CE">
        <w:rPr>
          <w:sz w:val="22"/>
        </w:rPr>
        <w:t xml:space="preserve"> trees in Mongolia: Considerations for dendroclimatic reconstructions. PAGES Young Scientists Meeting, Spain, Spring 2017. </w:t>
      </w:r>
    </w:p>
    <w:p w14:paraId="2D9F8BF2" w14:textId="2330DB80" w:rsidR="00917711" w:rsidRPr="005B23CE" w:rsidRDefault="00917711" w:rsidP="009645A5">
      <w:pPr>
        <w:spacing w:after="120"/>
        <w:rPr>
          <w:sz w:val="22"/>
        </w:rPr>
      </w:pPr>
      <w:proofErr w:type="spellStart"/>
      <w:r w:rsidRPr="005B23CE">
        <w:rPr>
          <w:b/>
          <w:sz w:val="22"/>
        </w:rPr>
        <w:lastRenderedPageBreak/>
        <w:t>Davi</w:t>
      </w:r>
      <w:proofErr w:type="spellEnd"/>
      <w:r w:rsidRPr="005B23CE">
        <w:rPr>
          <w:b/>
          <w:sz w:val="22"/>
        </w:rPr>
        <w:t xml:space="preserve"> N</w:t>
      </w:r>
      <w:r w:rsidRPr="005B23CE">
        <w:rPr>
          <w:sz w:val="22"/>
        </w:rPr>
        <w:t xml:space="preserve">, </w:t>
      </w:r>
      <w:proofErr w:type="spellStart"/>
      <w:r w:rsidRPr="005B23CE">
        <w:rPr>
          <w:sz w:val="22"/>
        </w:rPr>
        <w:t>Fattal</w:t>
      </w:r>
      <w:proofErr w:type="spellEnd"/>
      <w:r w:rsidRPr="005B23CE">
        <w:rPr>
          <w:sz w:val="22"/>
        </w:rPr>
        <w:t xml:space="preserve"> L, Rosenthal J, Tree-ring research through current technologies informs, makes accessible and nurtures scientific inquiry and an aesthetic sensibility to understand climate change, NJ Edge </w:t>
      </w:r>
      <w:r w:rsidR="00CB39F5" w:rsidRPr="005B23CE">
        <w:rPr>
          <w:sz w:val="22"/>
        </w:rPr>
        <w:t>Conference</w:t>
      </w:r>
      <w:r w:rsidRPr="005B23CE">
        <w:rPr>
          <w:sz w:val="22"/>
        </w:rPr>
        <w:t xml:space="preserve"> Nov. 2016.</w:t>
      </w:r>
    </w:p>
    <w:p w14:paraId="5CC87EEF" w14:textId="77777777" w:rsidR="00CD73EB" w:rsidRPr="005B23CE" w:rsidRDefault="00CD73EB" w:rsidP="009645A5">
      <w:pPr>
        <w:spacing w:after="120"/>
        <w:rPr>
          <w:sz w:val="22"/>
        </w:rPr>
      </w:pP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 xml:space="preserve"> N</w:t>
      </w:r>
      <w:r w:rsidRPr="005B23CE">
        <w:rPr>
          <w:sz w:val="22"/>
        </w:rPr>
        <w:t xml:space="preserve">, </w:t>
      </w:r>
      <w:proofErr w:type="spellStart"/>
      <w:r w:rsidRPr="005B23CE">
        <w:rPr>
          <w:sz w:val="22"/>
        </w:rPr>
        <w:t>Wattenburg</w:t>
      </w:r>
      <w:proofErr w:type="spellEnd"/>
      <w:r w:rsidRPr="005B23CE">
        <w:rPr>
          <w:sz w:val="22"/>
        </w:rPr>
        <w:t xml:space="preserve"> F, Pringle P, </w:t>
      </w:r>
      <w:proofErr w:type="spellStart"/>
      <w:r w:rsidRPr="005B23CE">
        <w:rPr>
          <w:sz w:val="22"/>
        </w:rPr>
        <w:t>Caulkins</w:t>
      </w:r>
      <w:proofErr w:type="spellEnd"/>
      <w:r w:rsidRPr="005B23CE">
        <w:rPr>
          <w:sz w:val="22"/>
        </w:rPr>
        <w:t xml:space="preserve"> J, </w:t>
      </w:r>
      <w:proofErr w:type="spellStart"/>
      <w:r w:rsidRPr="005B23CE">
        <w:rPr>
          <w:sz w:val="22"/>
        </w:rPr>
        <w:t>Griedanus</w:t>
      </w:r>
      <w:proofErr w:type="spellEnd"/>
      <w:r w:rsidRPr="005B23CE">
        <w:rPr>
          <w:sz w:val="22"/>
        </w:rPr>
        <w:t xml:space="preserve"> I, </w:t>
      </w:r>
      <w:proofErr w:type="spellStart"/>
      <w:r w:rsidRPr="005B23CE">
        <w:rPr>
          <w:sz w:val="22"/>
        </w:rPr>
        <w:t>Fiondella</w:t>
      </w:r>
      <w:proofErr w:type="spellEnd"/>
      <w:r w:rsidRPr="005B23CE">
        <w:rPr>
          <w:sz w:val="22"/>
        </w:rPr>
        <w:t xml:space="preserve"> F, </w:t>
      </w:r>
      <w:proofErr w:type="spellStart"/>
      <w:r w:rsidRPr="005B23CE">
        <w:rPr>
          <w:sz w:val="22"/>
        </w:rPr>
        <w:t>Oelkers</w:t>
      </w:r>
      <w:proofErr w:type="spellEnd"/>
      <w:r w:rsidRPr="005B23CE">
        <w:rPr>
          <w:sz w:val="22"/>
        </w:rPr>
        <w:t xml:space="preserve"> R, Using Tree-Ring data to Develop Critical Scientific and Mathematical Thinking Skills in Undergraduate Students, Envisioning the Future of Undergraduate STEM Education: research and Practice Symposium, Washing DC April 27-29th, 2016 Sponsored by AAAS and NSF.</w:t>
      </w:r>
    </w:p>
    <w:p w14:paraId="12BA7443" w14:textId="1E7DB12B" w:rsidR="00570502" w:rsidRPr="005B23CE" w:rsidRDefault="00570502" w:rsidP="009645A5">
      <w:pPr>
        <w:spacing w:after="120"/>
        <w:rPr>
          <w:sz w:val="22"/>
        </w:rPr>
      </w:pP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 xml:space="preserve"> </w:t>
      </w:r>
      <w:r w:rsidR="000B10A2" w:rsidRPr="005B23CE">
        <w:rPr>
          <w:b/>
          <w:sz w:val="22"/>
        </w:rPr>
        <w:t>N</w:t>
      </w:r>
      <w:r w:rsidR="000B10A2" w:rsidRPr="005B23CE">
        <w:rPr>
          <w:sz w:val="22"/>
        </w:rPr>
        <w:t xml:space="preserve">, Positioning Research for Competitive Federally Funded Grants. </w:t>
      </w:r>
      <w:r w:rsidRPr="005B23CE">
        <w:rPr>
          <w:sz w:val="22"/>
        </w:rPr>
        <w:t xml:space="preserve"> </w:t>
      </w:r>
      <w:r w:rsidR="000B10A2" w:rsidRPr="005B23CE">
        <w:rPr>
          <w:sz w:val="22"/>
        </w:rPr>
        <w:t xml:space="preserve">Invited Speaker, Advancing Research, Scholarship and Creative Expression at </w:t>
      </w:r>
      <w:r w:rsidR="009645A5" w:rsidRPr="005B23CE">
        <w:rPr>
          <w:sz w:val="22"/>
        </w:rPr>
        <w:t xml:space="preserve">WPU, </w:t>
      </w:r>
      <w:r w:rsidR="000B10A2" w:rsidRPr="005B23CE">
        <w:rPr>
          <w:sz w:val="22"/>
        </w:rPr>
        <w:t>2016.</w:t>
      </w:r>
    </w:p>
    <w:p w14:paraId="160AF53A" w14:textId="63C7EA8D" w:rsidR="00CC4120" w:rsidRPr="005B23CE" w:rsidRDefault="00CC4120" w:rsidP="009645A5">
      <w:pPr>
        <w:spacing w:after="120"/>
        <w:rPr>
          <w:sz w:val="22"/>
        </w:rPr>
      </w:pPr>
      <w:r w:rsidRPr="005B23CE">
        <w:rPr>
          <w:sz w:val="22"/>
        </w:rPr>
        <w:t xml:space="preserve">Hansen* K, Wiles G, </w:t>
      </w:r>
      <w:proofErr w:type="spellStart"/>
      <w:r w:rsidRPr="005B23CE">
        <w:rPr>
          <w:sz w:val="22"/>
        </w:rPr>
        <w:t>Oelkers</w:t>
      </w:r>
      <w:proofErr w:type="spellEnd"/>
      <w:r w:rsidRPr="005B23CE">
        <w:rPr>
          <w:sz w:val="22"/>
        </w:rPr>
        <w:t xml:space="preserve"> R, </w:t>
      </w:r>
      <w:proofErr w:type="spellStart"/>
      <w:r w:rsidR="00F53CB3" w:rsidRPr="005B23CE">
        <w:rPr>
          <w:sz w:val="22"/>
        </w:rPr>
        <w:t>D’Arrigo</w:t>
      </w:r>
      <w:proofErr w:type="spellEnd"/>
      <w:r w:rsidR="00F53CB3" w:rsidRPr="005B23CE">
        <w:rPr>
          <w:sz w:val="22"/>
        </w:rPr>
        <w:t xml:space="preserve"> R, Andreu-</w:t>
      </w:r>
      <w:proofErr w:type="spellStart"/>
      <w:r w:rsidR="00F53CB3" w:rsidRPr="005B23CE">
        <w:rPr>
          <w:sz w:val="22"/>
        </w:rPr>
        <w:t>Hayles</w:t>
      </w:r>
      <w:proofErr w:type="spellEnd"/>
      <w:r w:rsidR="00F53CB3" w:rsidRPr="005B23CE">
        <w:rPr>
          <w:sz w:val="22"/>
        </w:rPr>
        <w:t xml:space="preserve"> L,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 xml:space="preserve"> N,</w:t>
      </w:r>
      <w:r w:rsidRPr="005B23CE">
        <w:rPr>
          <w:sz w:val="22"/>
        </w:rPr>
        <w:t xml:space="preserve"> Strengthening the climate signal in tree-ring records using blue intensity methods: Gulf of Alaska. William Paterson University Research &amp; Scholarship Day Apr</w:t>
      </w:r>
      <w:r w:rsidR="00531A7D" w:rsidRPr="005B23CE">
        <w:rPr>
          <w:sz w:val="22"/>
        </w:rPr>
        <w:t>il 2016, *s</w:t>
      </w:r>
      <w:r w:rsidRPr="005B23CE">
        <w:rPr>
          <w:sz w:val="22"/>
        </w:rPr>
        <w:t xml:space="preserve">tudent </w:t>
      </w:r>
      <w:r w:rsidR="00531A7D" w:rsidRPr="005B23CE">
        <w:rPr>
          <w:sz w:val="22"/>
        </w:rPr>
        <w:t>led</w:t>
      </w:r>
    </w:p>
    <w:p w14:paraId="3D6E5F1A" w14:textId="59224791" w:rsidR="00CC4120" w:rsidRPr="005B23CE" w:rsidRDefault="00CC4120" w:rsidP="009645A5">
      <w:pPr>
        <w:spacing w:after="120"/>
        <w:rPr>
          <w:sz w:val="22"/>
        </w:rPr>
      </w:pPr>
      <w:r w:rsidRPr="005B23CE">
        <w:rPr>
          <w:sz w:val="22"/>
        </w:rPr>
        <w:t>Geary J</w:t>
      </w:r>
      <w:r w:rsidR="00F53CB3" w:rsidRPr="005B23CE">
        <w:rPr>
          <w:sz w:val="22"/>
        </w:rPr>
        <w:t>*</w:t>
      </w:r>
      <w:r w:rsidRPr="005B23CE">
        <w:rPr>
          <w:sz w:val="22"/>
        </w:rPr>
        <w:t xml:space="preserve">, </w:t>
      </w:r>
      <w:proofErr w:type="spellStart"/>
      <w:r w:rsidRPr="005B23CE">
        <w:rPr>
          <w:sz w:val="22"/>
        </w:rPr>
        <w:t>Oelkers</w:t>
      </w:r>
      <w:proofErr w:type="spellEnd"/>
      <w:r w:rsidRPr="005B23CE">
        <w:rPr>
          <w:sz w:val="22"/>
        </w:rPr>
        <w:t xml:space="preserve"> R,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 xml:space="preserve"> N</w:t>
      </w:r>
      <w:r w:rsidRPr="005B23CE">
        <w:rPr>
          <w:sz w:val="22"/>
        </w:rPr>
        <w:t>, Björklund J, An International Comparison of Tree-Ring Dens</w:t>
      </w:r>
      <w:r w:rsidR="00531A7D" w:rsidRPr="005B23CE">
        <w:rPr>
          <w:sz w:val="22"/>
        </w:rPr>
        <w:t>ity. William Paterson U</w:t>
      </w:r>
      <w:r w:rsidRPr="005B23CE">
        <w:rPr>
          <w:sz w:val="22"/>
        </w:rPr>
        <w:t xml:space="preserve"> Research &amp; Scholarship Day Apr</w:t>
      </w:r>
      <w:r w:rsidR="00531A7D" w:rsidRPr="005B23CE">
        <w:rPr>
          <w:sz w:val="22"/>
        </w:rPr>
        <w:t xml:space="preserve">il 2016, </w:t>
      </w:r>
      <w:r w:rsidR="00531A7D" w:rsidRPr="005B23CE">
        <w:rPr>
          <w:bCs/>
          <w:sz w:val="22"/>
          <w:szCs w:val="22"/>
          <w:lang w:val="en-GB"/>
        </w:rPr>
        <w:t>*Student led</w:t>
      </w:r>
    </w:p>
    <w:p w14:paraId="4E4348A7" w14:textId="77777777" w:rsidR="0012716B" w:rsidRPr="005B23CE" w:rsidRDefault="00CD73EB" w:rsidP="009645A5">
      <w:pPr>
        <w:spacing w:after="120"/>
        <w:rPr>
          <w:sz w:val="22"/>
        </w:rPr>
      </w:pPr>
      <w:r w:rsidRPr="005B23CE">
        <w:rPr>
          <w:sz w:val="22"/>
        </w:rPr>
        <w:t xml:space="preserve">C Sinton, </w:t>
      </w:r>
      <w:r w:rsidRPr="005B23CE">
        <w:rPr>
          <w:b/>
          <w:sz w:val="22"/>
        </w:rPr>
        <w:t xml:space="preserve">N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>,</w:t>
      </w:r>
      <w:r w:rsidRPr="005B23CE">
        <w:rPr>
          <w:sz w:val="22"/>
        </w:rPr>
        <w:t xml:space="preserve"> R Turner, T </w:t>
      </w:r>
      <w:proofErr w:type="spellStart"/>
      <w:r w:rsidRPr="005B23CE">
        <w:rPr>
          <w:sz w:val="22"/>
        </w:rPr>
        <w:t>Plake</w:t>
      </w:r>
      <w:proofErr w:type="spellEnd"/>
      <w:r w:rsidRPr="005B23CE">
        <w:rPr>
          <w:sz w:val="22"/>
        </w:rPr>
        <w:t xml:space="preserve">, </w:t>
      </w:r>
      <w:r w:rsidR="0012716B" w:rsidRPr="005B23CE">
        <w:rPr>
          <w:sz w:val="22"/>
        </w:rPr>
        <w:t xml:space="preserve">Teaching About Sustainability of Water Resources and </w:t>
      </w:r>
      <w:proofErr w:type="gramStart"/>
      <w:r w:rsidR="0012716B" w:rsidRPr="005B23CE">
        <w:rPr>
          <w:sz w:val="22"/>
        </w:rPr>
        <w:t>Agriculture,.</w:t>
      </w:r>
      <w:proofErr w:type="gramEnd"/>
      <w:r w:rsidR="0012716B" w:rsidRPr="005B23CE">
        <w:rPr>
          <w:sz w:val="22"/>
        </w:rPr>
        <w:t xml:space="preserve"> Association of Environmental Studies and Science, April 2016 Washington DC. </w:t>
      </w:r>
    </w:p>
    <w:p w14:paraId="06471134" w14:textId="77777777" w:rsidR="00A00083" w:rsidRPr="005B23CE" w:rsidRDefault="00CD73EB" w:rsidP="009645A5">
      <w:pPr>
        <w:spacing w:after="120"/>
        <w:rPr>
          <w:sz w:val="22"/>
        </w:rPr>
      </w:pPr>
      <w:r w:rsidRPr="005B23CE">
        <w:rPr>
          <w:sz w:val="22"/>
        </w:rPr>
        <w:t xml:space="preserve">MP Rao, BI Cook, R </w:t>
      </w:r>
      <w:proofErr w:type="spellStart"/>
      <w:r w:rsidRPr="005B23CE">
        <w:rPr>
          <w:sz w:val="22"/>
        </w:rPr>
        <w:t>D’Arrigo</w:t>
      </w:r>
      <w:proofErr w:type="spellEnd"/>
      <w:r w:rsidRPr="005B23CE">
        <w:rPr>
          <w:sz w:val="22"/>
        </w:rPr>
        <w:t xml:space="preserve">, AN </w:t>
      </w:r>
      <w:proofErr w:type="spellStart"/>
      <w:r w:rsidRPr="005B23CE">
        <w:rPr>
          <w:sz w:val="22"/>
        </w:rPr>
        <w:t>LeGrande</w:t>
      </w:r>
      <w:proofErr w:type="spellEnd"/>
      <w:r w:rsidRPr="005B23CE">
        <w:rPr>
          <w:sz w:val="22"/>
        </w:rPr>
        <w:t xml:space="preserve">, C Leland, ER Cook, BM Buckley, </w:t>
      </w:r>
      <w:r w:rsidR="000B10A2" w:rsidRPr="005B23CE">
        <w:rPr>
          <w:b/>
          <w:sz w:val="22"/>
        </w:rPr>
        <w:t>NK</w:t>
      </w:r>
      <w:r w:rsidRPr="005B23CE">
        <w:rPr>
          <w:b/>
          <w:sz w:val="22"/>
        </w:rPr>
        <w:t xml:space="preserve">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sz w:val="22"/>
        </w:rPr>
        <w:t xml:space="preserve">, K </w:t>
      </w:r>
      <w:proofErr w:type="spellStart"/>
      <w:r w:rsidRPr="005B23CE">
        <w:rPr>
          <w:sz w:val="22"/>
        </w:rPr>
        <w:t>Anchukaitis</w:t>
      </w:r>
      <w:proofErr w:type="spellEnd"/>
      <w:r w:rsidRPr="005B23CE">
        <w:rPr>
          <w:sz w:val="22"/>
        </w:rPr>
        <w:t xml:space="preserve">, KL Griffin, </w:t>
      </w:r>
      <w:r w:rsidR="00A00083" w:rsidRPr="005B23CE">
        <w:rPr>
          <w:sz w:val="22"/>
        </w:rPr>
        <w:t xml:space="preserve">European hydroclimate response to tropical volcanic forcing over the past millennium, </w:t>
      </w:r>
      <w:r w:rsidRPr="005B23CE">
        <w:rPr>
          <w:sz w:val="22"/>
        </w:rPr>
        <w:t xml:space="preserve">LDEO Volcanic Impacts workshop, </w:t>
      </w:r>
      <w:r w:rsidR="00A00083" w:rsidRPr="005B23CE">
        <w:rPr>
          <w:sz w:val="22"/>
        </w:rPr>
        <w:t>2016.</w:t>
      </w:r>
    </w:p>
    <w:p w14:paraId="6F6BA5E5" w14:textId="77777777" w:rsidR="00F039BE" w:rsidRPr="005B23CE" w:rsidRDefault="00992AAD" w:rsidP="009645A5">
      <w:pPr>
        <w:spacing w:after="120"/>
        <w:rPr>
          <w:sz w:val="22"/>
        </w:rPr>
      </w:pP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 xml:space="preserve"> N</w:t>
      </w:r>
      <w:r w:rsidRPr="005B23CE">
        <w:rPr>
          <w:sz w:val="22"/>
        </w:rPr>
        <w:t xml:space="preserve">, </w:t>
      </w:r>
      <w:proofErr w:type="gramStart"/>
      <w:r w:rsidR="00664E61" w:rsidRPr="005B23CE">
        <w:rPr>
          <w:sz w:val="22"/>
        </w:rPr>
        <w:t>Invited</w:t>
      </w:r>
      <w:proofErr w:type="gramEnd"/>
      <w:r w:rsidR="00664E61" w:rsidRPr="005B23CE">
        <w:rPr>
          <w:sz w:val="22"/>
        </w:rPr>
        <w:t xml:space="preserve"> speaker, </w:t>
      </w:r>
      <w:r w:rsidR="00E91CAC" w:rsidRPr="005B23CE">
        <w:rPr>
          <w:sz w:val="22"/>
        </w:rPr>
        <w:t xml:space="preserve">Testing Blue Light technology on Temperature Sensitive Cores from Mongolia, </w:t>
      </w:r>
      <w:proofErr w:type="spellStart"/>
      <w:r w:rsidR="009F29FC" w:rsidRPr="005B23CE">
        <w:rPr>
          <w:sz w:val="22"/>
        </w:rPr>
        <w:t>Ameri-Dendro</w:t>
      </w:r>
      <w:proofErr w:type="spellEnd"/>
      <w:r w:rsidR="009F29FC" w:rsidRPr="005B23CE">
        <w:rPr>
          <w:sz w:val="22"/>
        </w:rPr>
        <w:t xml:space="preserve"> Conference, </w:t>
      </w:r>
      <w:r w:rsidRPr="005B23CE">
        <w:rPr>
          <w:sz w:val="22"/>
        </w:rPr>
        <w:t xml:space="preserve">March 2016, </w:t>
      </w:r>
      <w:r w:rsidR="00460E18" w:rsidRPr="005B23CE">
        <w:rPr>
          <w:sz w:val="22"/>
        </w:rPr>
        <w:t>Mendoza, Argentina.</w:t>
      </w:r>
      <w:r w:rsidR="00F039BE" w:rsidRPr="005B23CE">
        <w:rPr>
          <w:sz w:val="22"/>
        </w:rPr>
        <w:t xml:space="preserve"> </w:t>
      </w:r>
    </w:p>
    <w:p w14:paraId="0FC83044" w14:textId="77777777" w:rsidR="009F29FC" w:rsidRPr="005B23CE" w:rsidRDefault="00F039BE" w:rsidP="009645A5">
      <w:pPr>
        <w:spacing w:after="120"/>
        <w:rPr>
          <w:sz w:val="22"/>
        </w:rPr>
      </w:pPr>
      <w:r w:rsidRPr="005B23CE">
        <w:rPr>
          <w:sz w:val="22"/>
        </w:rPr>
        <w:t xml:space="preserve">Björklund J, Wood Densitometry Consortium (includes </w:t>
      </w:r>
      <w:r w:rsidRPr="005B23CE">
        <w:rPr>
          <w:b/>
          <w:sz w:val="22"/>
        </w:rPr>
        <w:t xml:space="preserve">N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sz w:val="22"/>
        </w:rPr>
        <w:t xml:space="preserve">). Towards an International Benchmarking of Wood Density and Blue Intensity Measurements for Dendroclimatological Research. </w:t>
      </w:r>
      <w:proofErr w:type="spellStart"/>
      <w:r w:rsidRPr="005B23CE">
        <w:rPr>
          <w:sz w:val="22"/>
        </w:rPr>
        <w:t>Ameri-Dendro</w:t>
      </w:r>
      <w:proofErr w:type="spellEnd"/>
      <w:r w:rsidRPr="005B23CE">
        <w:rPr>
          <w:sz w:val="22"/>
        </w:rPr>
        <w:t xml:space="preserve"> Conference, March 2016, Mendoza, Argentina.</w:t>
      </w:r>
    </w:p>
    <w:p w14:paraId="0DF04DBD" w14:textId="77777777" w:rsidR="009F29FC" w:rsidRPr="005B23CE" w:rsidRDefault="009F29FC" w:rsidP="009645A5">
      <w:pPr>
        <w:spacing w:after="120"/>
        <w:rPr>
          <w:sz w:val="22"/>
        </w:rPr>
      </w:pPr>
      <w:r w:rsidRPr="005B23CE">
        <w:rPr>
          <w:sz w:val="22"/>
        </w:rPr>
        <w:t xml:space="preserve">Wiles, G.; </w:t>
      </w:r>
      <w:proofErr w:type="spellStart"/>
      <w:r w:rsidRPr="005B23CE">
        <w:rPr>
          <w:sz w:val="22"/>
        </w:rPr>
        <w:t>Happ</w:t>
      </w:r>
      <w:proofErr w:type="spellEnd"/>
      <w:r w:rsidRPr="005B23CE">
        <w:rPr>
          <w:sz w:val="22"/>
        </w:rPr>
        <w:t xml:space="preserve">, M.; </w:t>
      </w:r>
      <w:proofErr w:type="spellStart"/>
      <w:r w:rsidRPr="005B23CE">
        <w:rPr>
          <w:sz w:val="22"/>
        </w:rPr>
        <w:t>Oelkers</w:t>
      </w:r>
      <w:proofErr w:type="spellEnd"/>
      <w:r w:rsidRPr="005B23CE">
        <w:rPr>
          <w:sz w:val="22"/>
        </w:rPr>
        <w:t xml:space="preserve">, R.; Wilson, </w:t>
      </w:r>
      <w:proofErr w:type="gramStart"/>
      <w:r w:rsidRPr="005B23CE">
        <w:rPr>
          <w:sz w:val="22"/>
        </w:rPr>
        <w:t>R. ;</w:t>
      </w:r>
      <w:proofErr w:type="gramEnd"/>
      <w:r w:rsidRPr="005B23CE">
        <w:rPr>
          <w:sz w:val="22"/>
        </w:rPr>
        <w:t xml:space="preserve"> </w:t>
      </w:r>
      <w:proofErr w:type="spellStart"/>
      <w:r w:rsidRPr="005B23CE">
        <w:rPr>
          <w:sz w:val="22"/>
        </w:rPr>
        <w:t>D’Arrigo</w:t>
      </w:r>
      <w:proofErr w:type="spellEnd"/>
      <w:r w:rsidRPr="005B23CE">
        <w:rPr>
          <w:sz w:val="22"/>
        </w:rPr>
        <w:t xml:space="preserve">, R.; </w:t>
      </w:r>
      <w:proofErr w:type="spellStart"/>
      <w:r w:rsidRPr="005B23CE">
        <w:rPr>
          <w:sz w:val="22"/>
        </w:rPr>
        <w:t>Solomina</w:t>
      </w:r>
      <w:proofErr w:type="spellEnd"/>
      <w:r w:rsidRPr="005B23CE">
        <w:rPr>
          <w:sz w:val="22"/>
        </w:rPr>
        <w:t xml:space="preserve">, O.  </w:t>
      </w:r>
      <w:proofErr w:type="spellStart"/>
      <w:r w:rsidRPr="005B23CE">
        <w:rPr>
          <w:b/>
          <w:sz w:val="22"/>
        </w:rPr>
        <w:t>Davi</w:t>
      </w:r>
      <w:proofErr w:type="spellEnd"/>
      <w:proofErr w:type="gramStart"/>
      <w:r w:rsidRPr="005B23CE">
        <w:rPr>
          <w:b/>
          <w:sz w:val="22"/>
        </w:rPr>
        <w:t>, ;</w:t>
      </w:r>
      <w:proofErr w:type="gramEnd"/>
      <w:r w:rsidRPr="005B23CE">
        <w:rPr>
          <w:b/>
          <w:sz w:val="22"/>
        </w:rPr>
        <w:t xml:space="preserve"> N</w:t>
      </w:r>
      <w:r w:rsidRPr="005B23CE">
        <w:rPr>
          <w:sz w:val="22"/>
        </w:rPr>
        <w:t>.; Andreu-</w:t>
      </w:r>
      <w:proofErr w:type="spellStart"/>
      <w:r w:rsidRPr="005B23CE">
        <w:rPr>
          <w:sz w:val="22"/>
        </w:rPr>
        <w:t>Hayles</w:t>
      </w:r>
      <w:proofErr w:type="spellEnd"/>
      <w:r w:rsidRPr="005B23CE">
        <w:rPr>
          <w:sz w:val="22"/>
        </w:rPr>
        <w:t xml:space="preserve">, L.; </w:t>
      </w:r>
      <w:proofErr w:type="spellStart"/>
      <w:r w:rsidR="00627BD2" w:rsidRPr="005B23CE">
        <w:rPr>
          <w:sz w:val="22"/>
        </w:rPr>
        <w:t>Anchukaitis</w:t>
      </w:r>
      <w:proofErr w:type="spellEnd"/>
      <w:r w:rsidR="00627BD2" w:rsidRPr="005B23CE">
        <w:rPr>
          <w:sz w:val="22"/>
        </w:rPr>
        <w:t xml:space="preserve">, K., Development of Blue Intensity (BI) Chronologies along the North Pacific Rim. </w:t>
      </w:r>
      <w:proofErr w:type="spellStart"/>
      <w:r w:rsidRPr="005B23CE">
        <w:rPr>
          <w:sz w:val="22"/>
        </w:rPr>
        <w:t>Ameri-Dendro</w:t>
      </w:r>
      <w:proofErr w:type="spellEnd"/>
      <w:r w:rsidRPr="005B23CE">
        <w:rPr>
          <w:sz w:val="22"/>
        </w:rPr>
        <w:t xml:space="preserve"> Conference, March 2016, Mendoza, Argentina.</w:t>
      </w:r>
    </w:p>
    <w:p w14:paraId="56E30581" w14:textId="77777777" w:rsidR="009F29FC" w:rsidRPr="005B23CE" w:rsidRDefault="009F29FC" w:rsidP="009645A5">
      <w:pPr>
        <w:spacing w:after="120"/>
        <w:rPr>
          <w:sz w:val="22"/>
        </w:rPr>
      </w:pPr>
      <w:r w:rsidRPr="005B23CE">
        <w:rPr>
          <w:sz w:val="22"/>
        </w:rPr>
        <w:t>Andreu-</w:t>
      </w:r>
      <w:proofErr w:type="spellStart"/>
      <w:r w:rsidRPr="005B23CE">
        <w:rPr>
          <w:sz w:val="22"/>
        </w:rPr>
        <w:t>Hayles</w:t>
      </w:r>
      <w:proofErr w:type="spellEnd"/>
      <w:r w:rsidRPr="005B23CE">
        <w:rPr>
          <w:sz w:val="22"/>
        </w:rPr>
        <w:t xml:space="preserve">, L.; </w:t>
      </w:r>
      <w:proofErr w:type="spellStart"/>
      <w:r w:rsidRPr="005B23CE">
        <w:rPr>
          <w:bCs/>
          <w:sz w:val="22"/>
        </w:rPr>
        <w:t>D’arrigo</w:t>
      </w:r>
      <w:proofErr w:type="spellEnd"/>
      <w:r w:rsidRPr="005B23CE">
        <w:rPr>
          <w:bCs/>
          <w:sz w:val="22"/>
        </w:rPr>
        <w:t>, R.</w:t>
      </w:r>
      <w:r w:rsidRPr="005B23CE">
        <w:rPr>
          <w:sz w:val="22"/>
        </w:rPr>
        <w:t xml:space="preserve">; </w:t>
      </w:r>
      <w:proofErr w:type="spellStart"/>
      <w:r w:rsidRPr="005B23CE">
        <w:rPr>
          <w:sz w:val="22"/>
        </w:rPr>
        <w:t>Oelkers</w:t>
      </w:r>
      <w:proofErr w:type="spellEnd"/>
      <w:r w:rsidRPr="005B23CE">
        <w:rPr>
          <w:sz w:val="22"/>
        </w:rPr>
        <w:t xml:space="preserve">, R.; </w:t>
      </w:r>
      <w:proofErr w:type="spellStart"/>
      <w:r w:rsidRPr="005B23CE">
        <w:rPr>
          <w:sz w:val="22"/>
        </w:rPr>
        <w:t>Anchukaitis</w:t>
      </w:r>
      <w:proofErr w:type="spellEnd"/>
      <w:r w:rsidRPr="005B23CE">
        <w:rPr>
          <w:sz w:val="22"/>
        </w:rPr>
        <w:t xml:space="preserve">, K.J.; Wiles, G., Wilson, R.; Frank, D.;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>, N</w:t>
      </w:r>
      <w:r w:rsidRPr="005B23CE">
        <w:rPr>
          <w:sz w:val="22"/>
        </w:rPr>
        <w:t>.</w:t>
      </w:r>
      <w:r w:rsidR="00627BD2" w:rsidRPr="005B23CE">
        <w:rPr>
          <w:sz w:val="22"/>
        </w:rPr>
        <w:t xml:space="preserve">, Blue Intensity (BI) and Maximum Latewood Density (MXD) tree-ring chronologies from Alaska and Yukon Territory, </w:t>
      </w:r>
      <w:proofErr w:type="gramStart"/>
      <w:r w:rsidR="00627BD2" w:rsidRPr="005B23CE">
        <w:rPr>
          <w:sz w:val="22"/>
        </w:rPr>
        <w:t xml:space="preserve">Canada, </w:t>
      </w:r>
      <w:r w:rsidRPr="005B23CE">
        <w:rPr>
          <w:sz w:val="22"/>
        </w:rPr>
        <w:t xml:space="preserve"> </w:t>
      </w:r>
      <w:proofErr w:type="spellStart"/>
      <w:r w:rsidRPr="005B23CE">
        <w:rPr>
          <w:sz w:val="22"/>
        </w:rPr>
        <w:t>Ameri</w:t>
      </w:r>
      <w:proofErr w:type="gramEnd"/>
      <w:r w:rsidRPr="005B23CE">
        <w:rPr>
          <w:sz w:val="22"/>
        </w:rPr>
        <w:t>-Dendro</w:t>
      </w:r>
      <w:proofErr w:type="spellEnd"/>
      <w:r w:rsidRPr="005B23CE">
        <w:rPr>
          <w:sz w:val="22"/>
        </w:rPr>
        <w:t xml:space="preserve"> Conference, March 2016, Mendoza, Argentina.</w:t>
      </w:r>
    </w:p>
    <w:p w14:paraId="0AE8B347" w14:textId="77777777" w:rsidR="009645A5" w:rsidRPr="005B23CE" w:rsidRDefault="009F29FC" w:rsidP="009645A5">
      <w:pPr>
        <w:spacing w:after="120"/>
        <w:rPr>
          <w:b/>
          <w:sz w:val="22"/>
        </w:rPr>
      </w:pPr>
      <w:proofErr w:type="spellStart"/>
      <w:r w:rsidRPr="005B23CE">
        <w:rPr>
          <w:sz w:val="22"/>
        </w:rPr>
        <w:t>Oelkers</w:t>
      </w:r>
      <w:proofErr w:type="spellEnd"/>
      <w:r w:rsidRPr="005B23CE">
        <w:rPr>
          <w:sz w:val="22"/>
        </w:rPr>
        <w:t xml:space="preserve">*, R.C.; </w:t>
      </w:r>
      <w:proofErr w:type="spellStart"/>
      <w:r w:rsidRPr="005B23CE">
        <w:rPr>
          <w:sz w:val="22"/>
        </w:rPr>
        <w:t>Darrigo</w:t>
      </w:r>
      <w:proofErr w:type="spellEnd"/>
      <w:r w:rsidRPr="005B23CE">
        <w:rPr>
          <w:sz w:val="22"/>
        </w:rPr>
        <w:t>, R.;</w:t>
      </w:r>
      <w:r w:rsidRPr="005B23CE">
        <w:rPr>
          <w:sz w:val="22"/>
          <w:vertAlign w:val="superscript"/>
        </w:rPr>
        <w:t xml:space="preserve"> </w:t>
      </w:r>
      <w:r w:rsidRPr="005B23CE">
        <w:rPr>
          <w:sz w:val="22"/>
        </w:rPr>
        <w:t>Andreu-</w:t>
      </w:r>
      <w:proofErr w:type="spellStart"/>
      <w:r w:rsidRPr="005B23CE">
        <w:rPr>
          <w:sz w:val="22"/>
        </w:rPr>
        <w:t>Hayles</w:t>
      </w:r>
      <w:proofErr w:type="spellEnd"/>
      <w:r w:rsidRPr="005B23CE">
        <w:rPr>
          <w:sz w:val="22"/>
        </w:rPr>
        <w:t>, L.</w:t>
      </w:r>
      <w:r w:rsidRPr="005B23CE">
        <w:rPr>
          <w:sz w:val="22"/>
          <w:vertAlign w:val="superscript"/>
        </w:rPr>
        <w:t xml:space="preserve"> </w:t>
      </w:r>
      <w:r w:rsidRPr="005B23CE">
        <w:rPr>
          <w:sz w:val="22"/>
        </w:rPr>
        <w:t xml:space="preserve">Wiles, G., Wilson. R.;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>, N.K</w:t>
      </w:r>
      <w:r w:rsidRPr="005B23CE">
        <w:rPr>
          <w:sz w:val="22"/>
        </w:rPr>
        <w:t>.; Buckley, B.</w:t>
      </w:r>
      <w:r w:rsidR="00627BD2" w:rsidRPr="005B23CE">
        <w:rPr>
          <w:sz w:val="22"/>
        </w:rPr>
        <w:t xml:space="preserve">, The temperature signal of Blue Light Intensity (BI) tree-ring data sets from trees growing under distinct environmental conditions, </w:t>
      </w:r>
      <w:proofErr w:type="spellStart"/>
      <w:r w:rsidR="009645A5" w:rsidRPr="005B23CE">
        <w:rPr>
          <w:sz w:val="22"/>
        </w:rPr>
        <w:t>Ameri-Dendro</w:t>
      </w:r>
      <w:proofErr w:type="spellEnd"/>
      <w:r w:rsidR="009645A5" w:rsidRPr="005B23CE">
        <w:rPr>
          <w:sz w:val="22"/>
        </w:rPr>
        <w:t xml:space="preserve">, </w:t>
      </w:r>
      <w:r w:rsidRPr="005B23CE">
        <w:rPr>
          <w:sz w:val="22"/>
        </w:rPr>
        <w:t xml:space="preserve">2016, Mendoza, Argentina. </w:t>
      </w:r>
      <w:r w:rsidR="00531A7D" w:rsidRPr="005B23CE">
        <w:rPr>
          <w:bCs/>
          <w:sz w:val="22"/>
          <w:szCs w:val="22"/>
          <w:lang w:val="en-GB"/>
        </w:rPr>
        <w:t>*Student led</w:t>
      </w:r>
    </w:p>
    <w:p w14:paraId="661F3084" w14:textId="1C3271C1" w:rsidR="001D73B0" w:rsidRPr="005B23CE" w:rsidRDefault="00627BD2" w:rsidP="009645A5">
      <w:pPr>
        <w:spacing w:after="120"/>
        <w:rPr>
          <w:b/>
          <w:sz w:val="22"/>
        </w:rPr>
      </w:pPr>
      <w:proofErr w:type="spellStart"/>
      <w:r w:rsidRPr="005B23CE">
        <w:rPr>
          <w:sz w:val="22"/>
        </w:rPr>
        <w:t>Oelkers</w:t>
      </w:r>
      <w:proofErr w:type="spellEnd"/>
      <w:r w:rsidRPr="005B23CE">
        <w:rPr>
          <w:sz w:val="22"/>
        </w:rPr>
        <w:t xml:space="preserve"> R</w:t>
      </w:r>
      <w:r w:rsidR="00531A7D" w:rsidRPr="005B23CE">
        <w:rPr>
          <w:sz w:val="22"/>
        </w:rPr>
        <w:t>*</w:t>
      </w:r>
      <w:r w:rsidRPr="005B23CE">
        <w:rPr>
          <w:sz w:val="22"/>
        </w:rPr>
        <w:t xml:space="preserve">,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 xml:space="preserve"> N</w:t>
      </w:r>
      <w:r w:rsidRPr="005B23CE">
        <w:rPr>
          <w:sz w:val="22"/>
        </w:rPr>
        <w:t xml:space="preserve">, </w:t>
      </w:r>
      <w:proofErr w:type="spellStart"/>
      <w:r w:rsidRPr="005B23CE">
        <w:rPr>
          <w:sz w:val="22"/>
        </w:rPr>
        <w:t>D’Arrigo</w:t>
      </w:r>
      <w:proofErr w:type="spellEnd"/>
      <w:r w:rsidRPr="005B23CE">
        <w:rPr>
          <w:sz w:val="22"/>
        </w:rPr>
        <w:t xml:space="preserve"> R., A long-term context for rapid warming in Mongolia and introduction to a new </w:t>
      </w:r>
      <w:proofErr w:type="spellStart"/>
      <w:r w:rsidRPr="005B23CE">
        <w:rPr>
          <w:sz w:val="22"/>
        </w:rPr>
        <w:t>climat</w:t>
      </w:r>
      <w:proofErr w:type="spellEnd"/>
      <w:r w:rsidRPr="005B23CE">
        <w:rPr>
          <w:sz w:val="22"/>
        </w:rPr>
        <w:t xml:space="preserve"> proxy. Rutgers R</w:t>
      </w:r>
      <w:r w:rsidR="009645A5" w:rsidRPr="005B23CE">
        <w:rPr>
          <w:sz w:val="22"/>
        </w:rPr>
        <w:t xml:space="preserve">egional Climate Symposium, </w:t>
      </w:r>
      <w:r w:rsidRPr="005B23CE">
        <w:rPr>
          <w:sz w:val="22"/>
        </w:rPr>
        <w:t xml:space="preserve">2015, </w:t>
      </w:r>
      <w:r w:rsidR="00531A7D" w:rsidRPr="005B23CE">
        <w:rPr>
          <w:bCs/>
          <w:sz w:val="22"/>
          <w:szCs w:val="22"/>
          <w:lang w:val="en-GB"/>
        </w:rPr>
        <w:t>*Student led</w:t>
      </w:r>
    </w:p>
    <w:p w14:paraId="559531A3" w14:textId="77777777" w:rsidR="00A1135F" w:rsidRPr="005B23CE" w:rsidRDefault="00A1135F" w:rsidP="009645A5">
      <w:pPr>
        <w:spacing w:after="120"/>
        <w:rPr>
          <w:b/>
          <w:sz w:val="22"/>
        </w:rPr>
      </w:pPr>
      <w:proofErr w:type="spellStart"/>
      <w:r w:rsidRPr="005B23CE">
        <w:rPr>
          <w:b/>
          <w:sz w:val="22"/>
        </w:rPr>
        <w:t>Davi</w:t>
      </w:r>
      <w:proofErr w:type="spellEnd"/>
      <w:r w:rsidR="00992AAD" w:rsidRPr="005B23CE">
        <w:rPr>
          <w:b/>
          <w:sz w:val="22"/>
        </w:rPr>
        <w:t xml:space="preserve"> N</w:t>
      </w:r>
      <w:r w:rsidR="007467F7" w:rsidRPr="005B23CE">
        <w:rPr>
          <w:sz w:val="22"/>
        </w:rPr>
        <w:t xml:space="preserve">, R D’ Arrigo, Cook ER, </w:t>
      </w:r>
      <w:proofErr w:type="spellStart"/>
      <w:r w:rsidR="007467F7" w:rsidRPr="005B23CE">
        <w:rPr>
          <w:sz w:val="22"/>
        </w:rPr>
        <w:t>Anchukaitis</w:t>
      </w:r>
      <w:proofErr w:type="spellEnd"/>
      <w:r w:rsidR="007467F7" w:rsidRPr="005B23CE">
        <w:rPr>
          <w:sz w:val="22"/>
        </w:rPr>
        <w:t xml:space="preserve"> K, </w:t>
      </w:r>
      <w:proofErr w:type="spellStart"/>
      <w:r w:rsidR="007467F7" w:rsidRPr="005B23CE">
        <w:rPr>
          <w:sz w:val="22"/>
        </w:rPr>
        <w:t>Nachin</w:t>
      </w:r>
      <w:proofErr w:type="spellEnd"/>
      <w:r w:rsidR="007467F7" w:rsidRPr="005B23CE">
        <w:rPr>
          <w:sz w:val="22"/>
        </w:rPr>
        <w:t xml:space="preserve"> B, Rao M, Leland C, </w:t>
      </w:r>
      <w:proofErr w:type="spellStart"/>
      <w:r w:rsidR="007467F7" w:rsidRPr="005B23CE">
        <w:rPr>
          <w:sz w:val="22"/>
        </w:rPr>
        <w:t>Oelkers</w:t>
      </w:r>
      <w:proofErr w:type="spellEnd"/>
      <w:r w:rsidR="007467F7" w:rsidRPr="005B23CE">
        <w:rPr>
          <w:sz w:val="22"/>
        </w:rPr>
        <w:t xml:space="preserve"> R, A Long-Term Context (931-2005 C.E.) for Rapid Warming Over Central Asia</w:t>
      </w:r>
      <w:r w:rsidR="0014417C" w:rsidRPr="005B23CE">
        <w:rPr>
          <w:sz w:val="22"/>
        </w:rPr>
        <w:t xml:space="preserve">. American Geophysical Union Fall 2015 Conference, San Francisco. </w:t>
      </w:r>
    </w:p>
    <w:p w14:paraId="579E1374" w14:textId="77777777" w:rsidR="00A1135F" w:rsidRPr="005B23CE" w:rsidRDefault="00A1135F" w:rsidP="009645A5">
      <w:pPr>
        <w:spacing w:after="120"/>
        <w:rPr>
          <w:b/>
          <w:sz w:val="22"/>
        </w:rPr>
      </w:pPr>
      <w:proofErr w:type="spellStart"/>
      <w:r w:rsidRPr="005B23CE">
        <w:rPr>
          <w:b/>
          <w:sz w:val="22"/>
        </w:rPr>
        <w:t>Davi</w:t>
      </w:r>
      <w:proofErr w:type="spellEnd"/>
      <w:r w:rsidR="00992AAD" w:rsidRPr="005B23CE">
        <w:rPr>
          <w:b/>
          <w:sz w:val="22"/>
        </w:rPr>
        <w:t xml:space="preserve"> N</w:t>
      </w:r>
      <w:r w:rsidR="007467F7" w:rsidRPr="005B23CE">
        <w:rPr>
          <w:b/>
          <w:sz w:val="22"/>
        </w:rPr>
        <w:t xml:space="preserve">, </w:t>
      </w:r>
      <w:r w:rsidR="007467F7" w:rsidRPr="005B23CE">
        <w:rPr>
          <w:color w:val="082A32"/>
          <w:sz w:val="22"/>
          <w:szCs w:val="26"/>
        </w:rPr>
        <w:t xml:space="preserve">F </w:t>
      </w:r>
      <w:proofErr w:type="gramStart"/>
      <w:r w:rsidR="007467F7" w:rsidRPr="005B23CE">
        <w:rPr>
          <w:color w:val="082A32"/>
          <w:sz w:val="22"/>
          <w:szCs w:val="26"/>
        </w:rPr>
        <w:t>Wattenberg</w:t>
      </w:r>
      <w:r w:rsidR="007467F7" w:rsidRPr="005B23CE">
        <w:rPr>
          <w:color w:val="082A32"/>
          <w:sz w:val="22"/>
          <w:szCs w:val="26"/>
          <w:vertAlign w:val="superscript"/>
        </w:rPr>
        <w:t xml:space="preserve"> </w:t>
      </w:r>
      <w:r w:rsidR="007467F7" w:rsidRPr="005B23CE">
        <w:rPr>
          <w:color w:val="082A32"/>
          <w:sz w:val="22"/>
          <w:szCs w:val="26"/>
        </w:rPr>
        <w:t>,</w:t>
      </w:r>
      <w:proofErr w:type="gramEnd"/>
      <w:r w:rsidR="007467F7" w:rsidRPr="005B23CE">
        <w:rPr>
          <w:color w:val="082A32"/>
          <w:sz w:val="22"/>
          <w:szCs w:val="26"/>
        </w:rPr>
        <w:t xml:space="preserve"> P Pringle, F </w:t>
      </w:r>
      <w:proofErr w:type="spellStart"/>
      <w:r w:rsidR="007467F7" w:rsidRPr="005B23CE">
        <w:rPr>
          <w:color w:val="082A32"/>
          <w:sz w:val="22"/>
          <w:szCs w:val="26"/>
        </w:rPr>
        <w:t>Fiondella</w:t>
      </w:r>
      <w:proofErr w:type="spellEnd"/>
      <w:r w:rsidR="007467F7" w:rsidRPr="005B23CE">
        <w:rPr>
          <w:color w:val="082A32"/>
          <w:sz w:val="22"/>
          <w:szCs w:val="26"/>
          <w:vertAlign w:val="superscript"/>
        </w:rPr>
        <w:t xml:space="preserve">, </w:t>
      </w:r>
      <w:r w:rsidR="007467F7" w:rsidRPr="005B23CE">
        <w:rPr>
          <w:color w:val="082A32"/>
          <w:sz w:val="22"/>
          <w:szCs w:val="26"/>
        </w:rPr>
        <w:t xml:space="preserve">I </w:t>
      </w:r>
      <w:proofErr w:type="spellStart"/>
      <w:r w:rsidR="007467F7" w:rsidRPr="005B23CE">
        <w:rPr>
          <w:color w:val="082A32"/>
          <w:sz w:val="22"/>
          <w:szCs w:val="26"/>
        </w:rPr>
        <w:t>Greidanus</w:t>
      </w:r>
      <w:proofErr w:type="spellEnd"/>
      <w:r w:rsidR="007467F7" w:rsidRPr="005B23CE">
        <w:rPr>
          <w:color w:val="082A32"/>
          <w:sz w:val="22"/>
          <w:szCs w:val="26"/>
        </w:rPr>
        <w:t xml:space="preserve">, and Rose </w:t>
      </w:r>
      <w:proofErr w:type="spellStart"/>
      <w:r w:rsidR="007467F7" w:rsidRPr="005B23CE">
        <w:rPr>
          <w:color w:val="082A32"/>
          <w:sz w:val="22"/>
          <w:szCs w:val="26"/>
        </w:rPr>
        <w:t>Oelkers</w:t>
      </w:r>
      <w:proofErr w:type="spellEnd"/>
      <w:r w:rsidR="007467F7" w:rsidRPr="005B23CE">
        <w:rPr>
          <w:color w:val="082A32"/>
          <w:sz w:val="22"/>
          <w:szCs w:val="26"/>
          <w:vertAlign w:val="superscript"/>
        </w:rPr>
        <w:t>,</w:t>
      </w:r>
      <w:r w:rsidR="007467F7" w:rsidRPr="005B23CE">
        <w:rPr>
          <w:b/>
          <w:sz w:val="22"/>
        </w:rPr>
        <w:t xml:space="preserve"> </w:t>
      </w:r>
      <w:r w:rsidR="007467F7" w:rsidRPr="005B23CE">
        <w:rPr>
          <w:bCs/>
          <w:sz w:val="22"/>
          <w:szCs w:val="22"/>
        </w:rPr>
        <w:t xml:space="preserve">Using Tree-Ring data to Develop Critical Scientific and Mathematical Thinking Skills in Undergraduate Students. </w:t>
      </w:r>
      <w:r w:rsidR="007467F7" w:rsidRPr="005B23CE">
        <w:rPr>
          <w:sz w:val="22"/>
        </w:rPr>
        <w:t xml:space="preserve">American Geophysical Union Fall 2015 Conference, San Francisco. </w:t>
      </w:r>
    </w:p>
    <w:p w14:paraId="665D2FCA" w14:textId="7A8BE3AA" w:rsidR="00460E18" w:rsidRPr="005B23CE" w:rsidRDefault="00A1135F" w:rsidP="009645A5">
      <w:pPr>
        <w:spacing w:after="120"/>
        <w:rPr>
          <w:b/>
          <w:sz w:val="22"/>
        </w:rPr>
      </w:pPr>
      <w:proofErr w:type="spellStart"/>
      <w:r w:rsidRPr="005B23CE">
        <w:rPr>
          <w:sz w:val="22"/>
        </w:rPr>
        <w:t>Fiondella</w:t>
      </w:r>
      <w:proofErr w:type="spellEnd"/>
      <w:r w:rsidRPr="005B23CE">
        <w:rPr>
          <w:sz w:val="22"/>
        </w:rPr>
        <w:t xml:space="preserve"> F, R Fowler</w:t>
      </w:r>
      <w:r w:rsidRPr="005B23CE">
        <w:rPr>
          <w:b/>
          <w:sz w:val="22"/>
        </w:rPr>
        <w:t xml:space="preserve">, N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sz w:val="22"/>
        </w:rPr>
        <w:t>, Picture This: The Art of Using Museum and Science Collaborations to Teach about Climate Change</w:t>
      </w:r>
      <w:r w:rsidR="0023536F" w:rsidRPr="005B23CE">
        <w:rPr>
          <w:sz w:val="22"/>
        </w:rPr>
        <w:t>. AGU</w:t>
      </w:r>
      <w:r w:rsidRPr="005B23CE">
        <w:rPr>
          <w:sz w:val="22"/>
        </w:rPr>
        <w:t xml:space="preserve"> Fall 2015</w:t>
      </w:r>
      <w:r w:rsidR="0023536F" w:rsidRPr="005B23CE">
        <w:rPr>
          <w:sz w:val="22"/>
        </w:rPr>
        <w:t>.</w:t>
      </w:r>
    </w:p>
    <w:p w14:paraId="1FFF52BE" w14:textId="4F98C30F" w:rsidR="00AA7E18" w:rsidRPr="005B23CE" w:rsidRDefault="00AA7E18" w:rsidP="009645A5">
      <w:pPr>
        <w:spacing w:after="120"/>
        <w:rPr>
          <w:b/>
          <w:sz w:val="22"/>
        </w:rPr>
      </w:pPr>
      <w:r w:rsidRPr="005B23CE">
        <w:rPr>
          <w:sz w:val="22"/>
        </w:rPr>
        <w:lastRenderedPageBreak/>
        <w:t>Sanders</w:t>
      </w:r>
      <w:r w:rsidRPr="005B23CE">
        <w:rPr>
          <w:b/>
          <w:sz w:val="22"/>
        </w:rPr>
        <w:t>*</w:t>
      </w:r>
      <w:r w:rsidRPr="005B23CE">
        <w:rPr>
          <w:sz w:val="22"/>
        </w:rPr>
        <w:t xml:space="preserve"> R, </w:t>
      </w:r>
      <w:r w:rsidRPr="005B23CE">
        <w:rPr>
          <w:b/>
          <w:sz w:val="22"/>
        </w:rPr>
        <w:t xml:space="preserve">N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>,</w:t>
      </w:r>
      <w:r w:rsidRPr="005B23CE">
        <w:rPr>
          <w:sz w:val="22"/>
        </w:rPr>
        <w:t xml:space="preserve"> I Goldman, M Griffiths, B </w:t>
      </w:r>
      <w:proofErr w:type="spellStart"/>
      <w:r w:rsidRPr="005B23CE">
        <w:rPr>
          <w:sz w:val="22"/>
        </w:rPr>
        <w:t>Balistriri</w:t>
      </w:r>
      <w:proofErr w:type="spellEnd"/>
      <w:r w:rsidRPr="005B23CE">
        <w:rPr>
          <w:sz w:val="22"/>
        </w:rPr>
        <w:t xml:space="preserve">, B Golden and </w:t>
      </w:r>
      <w:proofErr w:type="gramStart"/>
      <w:r w:rsidRPr="005B23CE">
        <w:rPr>
          <w:sz w:val="22"/>
        </w:rPr>
        <w:t>A</w:t>
      </w:r>
      <w:proofErr w:type="gramEnd"/>
      <w:r w:rsidRPr="005B23CE">
        <w:rPr>
          <w:sz w:val="22"/>
        </w:rPr>
        <w:t xml:space="preserve"> </w:t>
      </w:r>
      <w:proofErr w:type="spellStart"/>
      <w:r w:rsidRPr="005B23CE">
        <w:rPr>
          <w:sz w:val="22"/>
        </w:rPr>
        <w:t>Aryasz</w:t>
      </w:r>
      <w:proofErr w:type="spellEnd"/>
      <w:r w:rsidRPr="005B23CE">
        <w:rPr>
          <w:sz w:val="22"/>
        </w:rPr>
        <w:t xml:space="preserve">* 2015. Connecting Grade 3-12 Students to Natural Geoscience Processes in Their Local Urban National Park, Geological Society of America, Baltimore, Maryland, Nov. 2015 </w:t>
      </w:r>
      <w:r w:rsidR="00531A7D" w:rsidRPr="005B23CE">
        <w:rPr>
          <w:bCs/>
          <w:sz w:val="22"/>
          <w:szCs w:val="22"/>
          <w:lang w:val="en-GB"/>
        </w:rPr>
        <w:t>*Student led</w:t>
      </w:r>
    </w:p>
    <w:p w14:paraId="188061AD" w14:textId="77777777" w:rsidR="00531A7D" w:rsidRPr="005B23CE" w:rsidRDefault="00AA7E18" w:rsidP="009645A5">
      <w:pPr>
        <w:spacing w:after="120"/>
        <w:rPr>
          <w:b/>
          <w:sz w:val="22"/>
        </w:rPr>
      </w:pPr>
      <w:r w:rsidRPr="005B23CE">
        <w:rPr>
          <w:sz w:val="22"/>
        </w:rPr>
        <w:t>R Sanders</w:t>
      </w:r>
      <w:r w:rsidRPr="005B23CE">
        <w:rPr>
          <w:b/>
          <w:sz w:val="22"/>
        </w:rPr>
        <w:t>*</w:t>
      </w:r>
      <w:r w:rsidRPr="005B23CE">
        <w:rPr>
          <w:sz w:val="22"/>
        </w:rPr>
        <w:t xml:space="preserve">, </w:t>
      </w:r>
      <w:r w:rsidRPr="005B23CE">
        <w:rPr>
          <w:b/>
          <w:sz w:val="22"/>
        </w:rPr>
        <w:t xml:space="preserve">N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>,</w:t>
      </w:r>
      <w:r w:rsidRPr="005B23CE">
        <w:rPr>
          <w:sz w:val="22"/>
        </w:rPr>
        <w:t xml:space="preserve"> I Goldman, M Griffiths, B </w:t>
      </w:r>
      <w:proofErr w:type="spellStart"/>
      <w:r w:rsidRPr="005B23CE">
        <w:rPr>
          <w:sz w:val="22"/>
        </w:rPr>
        <w:t>Balistriri</w:t>
      </w:r>
      <w:proofErr w:type="spellEnd"/>
      <w:r w:rsidRPr="005B23CE">
        <w:rPr>
          <w:sz w:val="22"/>
        </w:rPr>
        <w:t xml:space="preserve">, B Golden and </w:t>
      </w:r>
      <w:proofErr w:type="gramStart"/>
      <w:r w:rsidRPr="005B23CE">
        <w:rPr>
          <w:sz w:val="22"/>
        </w:rPr>
        <w:t>A</w:t>
      </w:r>
      <w:proofErr w:type="gramEnd"/>
      <w:r w:rsidRPr="005B23CE">
        <w:rPr>
          <w:sz w:val="22"/>
        </w:rPr>
        <w:t xml:space="preserve"> </w:t>
      </w:r>
      <w:proofErr w:type="spellStart"/>
      <w:r w:rsidRPr="005B23CE">
        <w:rPr>
          <w:sz w:val="22"/>
        </w:rPr>
        <w:t>Aryasz</w:t>
      </w:r>
      <w:proofErr w:type="spellEnd"/>
      <w:r w:rsidRPr="005B23CE">
        <w:rPr>
          <w:sz w:val="22"/>
        </w:rPr>
        <w:t xml:space="preserve">* 2015. Connecting Grade 3-12 Students to Natural Geoscience Processes in Their Local Urban National Park, </w:t>
      </w:r>
      <w:proofErr w:type="gramStart"/>
      <w:r w:rsidRPr="005B23CE">
        <w:rPr>
          <w:sz w:val="22"/>
        </w:rPr>
        <w:t>Re</w:t>
      </w:r>
      <w:proofErr w:type="gramEnd"/>
      <w:r w:rsidRPr="005B23CE">
        <w:rPr>
          <w:sz w:val="22"/>
        </w:rPr>
        <w:t xml:space="preserve">: NJ Science Convention, Princeton NJ Oct. 2015 </w:t>
      </w:r>
      <w:r w:rsidR="00531A7D" w:rsidRPr="005B23CE">
        <w:rPr>
          <w:bCs/>
          <w:sz w:val="22"/>
          <w:szCs w:val="22"/>
          <w:lang w:val="en-GB"/>
        </w:rPr>
        <w:t>*Student led</w:t>
      </w:r>
      <w:r w:rsidR="00531A7D" w:rsidRPr="005B23CE">
        <w:rPr>
          <w:b/>
          <w:sz w:val="22"/>
        </w:rPr>
        <w:t xml:space="preserve"> </w:t>
      </w:r>
    </w:p>
    <w:p w14:paraId="662D952C" w14:textId="1B236053" w:rsidR="001D73B0" w:rsidRPr="005B23CE" w:rsidRDefault="00A5504F" w:rsidP="009645A5">
      <w:pPr>
        <w:spacing w:after="120"/>
        <w:rPr>
          <w:sz w:val="22"/>
        </w:rPr>
      </w:pPr>
      <w:proofErr w:type="spellStart"/>
      <w:r w:rsidRPr="005B23CE">
        <w:rPr>
          <w:b/>
          <w:sz w:val="22"/>
        </w:rPr>
        <w:t>Davi</w:t>
      </w:r>
      <w:proofErr w:type="spellEnd"/>
      <w:r w:rsidR="00992AAD" w:rsidRPr="005B23CE">
        <w:rPr>
          <w:b/>
          <w:sz w:val="22"/>
        </w:rPr>
        <w:t xml:space="preserve"> N</w:t>
      </w:r>
      <w:r w:rsidRPr="005B23CE">
        <w:rPr>
          <w:b/>
          <w:sz w:val="22"/>
        </w:rPr>
        <w:t xml:space="preserve">, </w:t>
      </w:r>
      <w:r w:rsidRPr="005B23CE">
        <w:rPr>
          <w:sz w:val="22"/>
        </w:rPr>
        <w:t xml:space="preserve">Climate Change and the Impact on People Historically, Department of Elementary and Early Childhood Education, </w:t>
      </w:r>
      <w:r w:rsidR="0023536F" w:rsidRPr="005B23CE">
        <w:rPr>
          <w:sz w:val="22"/>
        </w:rPr>
        <w:t>WPU</w:t>
      </w:r>
      <w:r w:rsidR="00C27C4A" w:rsidRPr="005B23CE">
        <w:rPr>
          <w:sz w:val="22"/>
        </w:rPr>
        <w:t>,</w:t>
      </w:r>
      <w:r w:rsidRPr="005B23CE">
        <w:rPr>
          <w:sz w:val="22"/>
        </w:rPr>
        <w:t xml:space="preserve"> 7</w:t>
      </w:r>
      <w:r w:rsidRPr="005B23CE">
        <w:rPr>
          <w:sz w:val="22"/>
          <w:vertAlign w:val="superscript"/>
        </w:rPr>
        <w:t>th</w:t>
      </w:r>
      <w:r w:rsidRPr="005B23CE">
        <w:rPr>
          <w:sz w:val="22"/>
        </w:rPr>
        <w:t xml:space="preserve"> Annual</w:t>
      </w:r>
      <w:r w:rsidR="003D1553" w:rsidRPr="005B23CE">
        <w:rPr>
          <w:b/>
          <w:sz w:val="22"/>
        </w:rPr>
        <w:t xml:space="preserve"> </w:t>
      </w:r>
      <w:r w:rsidR="001D73B0" w:rsidRPr="005B23CE">
        <w:rPr>
          <w:sz w:val="22"/>
        </w:rPr>
        <w:t xml:space="preserve">Diversity </w:t>
      </w:r>
      <w:r w:rsidRPr="005B23CE">
        <w:rPr>
          <w:sz w:val="22"/>
        </w:rPr>
        <w:t>Conference.</w:t>
      </w:r>
      <w:r w:rsidR="00AA7E18" w:rsidRPr="005B23CE">
        <w:rPr>
          <w:sz w:val="22"/>
        </w:rPr>
        <w:t xml:space="preserve"> June 2015</w:t>
      </w:r>
    </w:p>
    <w:p w14:paraId="7DC0B6B6" w14:textId="7A1D830E" w:rsidR="001D73B0" w:rsidRPr="005B23CE" w:rsidRDefault="007329CF" w:rsidP="009645A5">
      <w:pPr>
        <w:spacing w:after="120"/>
        <w:rPr>
          <w:b/>
          <w:sz w:val="22"/>
        </w:rPr>
      </w:pPr>
      <w:proofErr w:type="spellStart"/>
      <w:r w:rsidRPr="005B23CE">
        <w:rPr>
          <w:b/>
          <w:sz w:val="22"/>
        </w:rPr>
        <w:t>Davi</w:t>
      </w:r>
      <w:proofErr w:type="spellEnd"/>
      <w:r w:rsidR="00992AAD" w:rsidRPr="005B23CE">
        <w:rPr>
          <w:b/>
          <w:sz w:val="22"/>
        </w:rPr>
        <w:t xml:space="preserve"> N</w:t>
      </w:r>
      <w:r w:rsidRPr="005B23CE">
        <w:rPr>
          <w:b/>
          <w:sz w:val="22"/>
        </w:rPr>
        <w:t xml:space="preserve">, </w:t>
      </w:r>
      <w:proofErr w:type="spellStart"/>
      <w:r w:rsidRPr="005B23CE">
        <w:rPr>
          <w:color w:val="2B2B2B"/>
          <w:sz w:val="22"/>
          <w:szCs w:val="22"/>
        </w:rPr>
        <w:t>Dzuds</w:t>
      </w:r>
      <w:proofErr w:type="spellEnd"/>
      <w:r w:rsidRPr="005B23CE">
        <w:rPr>
          <w:color w:val="2B2B2B"/>
          <w:sz w:val="22"/>
          <w:szCs w:val="22"/>
        </w:rPr>
        <w:t>, droughts, and livestock mortality during unprecedented warming (</w:t>
      </w:r>
      <w:r w:rsidRPr="005B23CE">
        <w:rPr>
          <w:sz w:val="22"/>
        </w:rPr>
        <w:t>931-2005 C.E.</w:t>
      </w:r>
      <w:r w:rsidRPr="005B23CE">
        <w:rPr>
          <w:color w:val="2B2B2B"/>
          <w:sz w:val="22"/>
          <w:szCs w:val="22"/>
        </w:rPr>
        <w:t xml:space="preserve">) in Mongolia, </w:t>
      </w:r>
      <w:r w:rsidR="0023536F" w:rsidRPr="005B23CE">
        <w:rPr>
          <w:sz w:val="22"/>
        </w:rPr>
        <w:t>WPU</w:t>
      </w:r>
      <w:r w:rsidRPr="005B23CE">
        <w:rPr>
          <w:sz w:val="22"/>
        </w:rPr>
        <w:t xml:space="preserve"> Research &amp; Scholarship Day </w:t>
      </w:r>
      <w:r w:rsidR="00AA7E18" w:rsidRPr="005B23CE">
        <w:rPr>
          <w:sz w:val="22"/>
        </w:rPr>
        <w:t xml:space="preserve">April </w:t>
      </w:r>
      <w:r w:rsidRPr="005B23CE">
        <w:rPr>
          <w:sz w:val="22"/>
        </w:rPr>
        <w:t>2015</w:t>
      </w:r>
    </w:p>
    <w:p w14:paraId="652E5C60" w14:textId="71C80F7A" w:rsidR="00B24D93" w:rsidRPr="005B23CE" w:rsidRDefault="001D73B0" w:rsidP="009645A5">
      <w:pPr>
        <w:spacing w:after="120"/>
        <w:rPr>
          <w:sz w:val="22"/>
        </w:rPr>
      </w:pPr>
      <w:r w:rsidRPr="005B23CE">
        <w:rPr>
          <w:sz w:val="22"/>
        </w:rPr>
        <w:t>E Gerry</w:t>
      </w:r>
      <w:r w:rsidR="00B24D93" w:rsidRPr="005B23CE">
        <w:rPr>
          <w:sz w:val="22"/>
        </w:rPr>
        <w:t>*</w:t>
      </w:r>
      <w:r w:rsidRPr="005B23CE">
        <w:rPr>
          <w:sz w:val="22"/>
        </w:rPr>
        <w:t xml:space="preserve">, </w:t>
      </w:r>
      <w:r w:rsidRPr="005B23CE">
        <w:rPr>
          <w:b/>
          <w:sz w:val="22"/>
        </w:rPr>
        <w:t xml:space="preserve">N </w:t>
      </w:r>
      <w:proofErr w:type="spellStart"/>
      <w:r w:rsidRPr="005B23CE">
        <w:rPr>
          <w:b/>
          <w:sz w:val="22"/>
        </w:rPr>
        <w:t>Davi</w:t>
      </w:r>
      <w:proofErr w:type="spellEnd"/>
      <w:r w:rsidR="00AA7E18" w:rsidRPr="005B23CE">
        <w:rPr>
          <w:sz w:val="22"/>
        </w:rPr>
        <w:t>,</w:t>
      </w:r>
      <w:r w:rsidR="00664E61" w:rsidRPr="005B23CE">
        <w:rPr>
          <w:sz w:val="22"/>
        </w:rPr>
        <w:t xml:space="preserve"> </w:t>
      </w:r>
      <w:r w:rsidR="00221C67" w:rsidRPr="005B23CE">
        <w:rPr>
          <w:sz w:val="22"/>
        </w:rPr>
        <w:t xml:space="preserve">A Dendro-Archaeological Study of Historic Structures from Rockland County, New York, </w:t>
      </w:r>
      <w:r w:rsidR="00664E61" w:rsidRPr="005B23CE">
        <w:rPr>
          <w:sz w:val="22"/>
        </w:rPr>
        <w:t xml:space="preserve">William Paterson University Research &amp; Scholarship Day </w:t>
      </w:r>
      <w:r w:rsidR="00AA7E18" w:rsidRPr="005B23CE">
        <w:rPr>
          <w:sz w:val="22"/>
        </w:rPr>
        <w:t xml:space="preserve">April </w:t>
      </w:r>
      <w:r w:rsidRPr="005B23CE">
        <w:rPr>
          <w:sz w:val="22"/>
        </w:rPr>
        <w:t xml:space="preserve">2015 </w:t>
      </w:r>
      <w:r w:rsidR="00531A7D" w:rsidRPr="005B23CE">
        <w:rPr>
          <w:bCs/>
          <w:sz w:val="22"/>
          <w:szCs w:val="22"/>
          <w:lang w:val="en-GB"/>
        </w:rPr>
        <w:t>*Student led</w:t>
      </w:r>
    </w:p>
    <w:p w14:paraId="3E9ABD3F" w14:textId="770AD69B" w:rsidR="001D73B0" w:rsidRPr="005B23CE" w:rsidRDefault="00B24D93" w:rsidP="009645A5">
      <w:pPr>
        <w:spacing w:after="120"/>
        <w:rPr>
          <w:sz w:val="22"/>
        </w:rPr>
      </w:pPr>
      <w:r w:rsidRPr="005B23CE">
        <w:rPr>
          <w:sz w:val="22"/>
        </w:rPr>
        <w:t>R Sanders</w:t>
      </w:r>
      <w:r w:rsidRPr="005B23CE">
        <w:rPr>
          <w:b/>
          <w:sz w:val="22"/>
        </w:rPr>
        <w:t>*</w:t>
      </w:r>
      <w:r w:rsidRPr="005B23CE">
        <w:rPr>
          <w:sz w:val="22"/>
        </w:rPr>
        <w:t xml:space="preserve">, </w:t>
      </w:r>
      <w:r w:rsidRPr="005B23CE">
        <w:rPr>
          <w:b/>
          <w:sz w:val="22"/>
        </w:rPr>
        <w:t xml:space="preserve">N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>,</w:t>
      </w:r>
      <w:r w:rsidRPr="005B23CE">
        <w:rPr>
          <w:sz w:val="22"/>
        </w:rPr>
        <w:t xml:space="preserve"> I Goldman, M Griffiths, B </w:t>
      </w:r>
      <w:proofErr w:type="spellStart"/>
      <w:r w:rsidRPr="005B23CE">
        <w:rPr>
          <w:sz w:val="22"/>
        </w:rPr>
        <w:t>Balistriri</w:t>
      </w:r>
      <w:proofErr w:type="spellEnd"/>
      <w:r w:rsidRPr="005B23CE">
        <w:rPr>
          <w:sz w:val="22"/>
        </w:rPr>
        <w:t xml:space="preserve">, B Golden and </w:t>
      </w:r>
      <w:proofErr w:type="gramStart"/>
      <w:r w:rsidRPr="005B23CE">
        <w:rPr>
          <w:sz w:val="22"/>
        </w:rPr>
        <w:t>A</w:t>
      </w:r>
      <w:proofErr w:type="gramEnd"/>
      <w:r w:rsidRPr="005B23CE">
        <w:rPr>
          <w:sz w:val="22"/>
        </w:rPr>
        <w:t xml:space="preserve"> </w:t>
      </w:r>
      <w:proofErr w:type="spellStart"/>
      <w:r w:rsidRPr="005B23CE">
        <w:rPr>
          <w:sz w:val="22"/>
        </w:rPr>
        <w:t>Aryasz</w:t>
      </w:r>
      <w:proofErr w:type="spellEnd"/>
      <w:r w:rsidRPr="005B23CE">
        <w:rPr>
          <w:sz w:val="22"/>
        </w:rPr>
        <w:t xml:space="preserve">* 2015. Connecting Grade 3-12 Students to Natural Geoscience Processes in Their Local Urban National Park, </w:t>
      </w:r>
      <w:r w:rsidR="0023536F" w:rsidRPr="005B23CE">
        <w:rPr>
          <w:sz w:val="22"/>
        </w:rPr>
        <w:t>WPU</w:t>
      </w:r>
      <w:r w:rsidRPr="005B23CE">
        <w:rPr>
          <w:sz w:val="22"/>
        </w:rPr>
        <w:t xml:space="preserve"> Research &amp; Scholarship Day</w:t>
      </w:r>
      <w:r w:rsidR="0023536F" w:rsidRPr="005B23CE">
        <w:rPr>
          <w:sz w:val="22"/>
        </w:rPr>
        <w:t>,</w:t>
      </w:r>
      <w:r w:rsidRPr="005B23CE">
        <w:rPr>
          <w:sz w:val="22"/>
        </w:rPr>
        <w:t xml:space="preserve"> 2015 </w:t>
      </w:r>
      <w:r w:rsidR="00531A7D" w:rsidRPr="005B23CE">
        <w:rPr>
          <w:bCs/>
          <w:sz w:val="22"/>
          <w:szCs w:val="22"/>
          <w:lang w:val="en-GB"/>
        </w:rPr>
        <w:t>*Student led</w:t>
      </w:r>
    </w:p>
    <w:p w14:paraId="515AE2B7" w14:textId="378BF11E" w:rsidR="005130D2" w:rsidRPr="005B23CE" w:rsidRDefault="005130D2" w:rsidP="009645A5">
      <w:pPr>
        <w:spacing w:after="120"/>
        <w:rPr>
          <w:sz w:val="22"/>
        </w:rPr>
      </w:pPr>
      <w:r w:rsidRPr="005B23CE">
        <w:rPr>
          <w:sz w:val="22"/>
        </w:rPr>
        <w:t>R Wilson,</w:t>
      </w:r>
      <w:r w:rsidR="00B24D93" w:rsidRPr="005B23CE">
        <w:rPr>
          <w:sz w:val="22"/>
        </w:rPr>
        <w:t xml:space="preserve"> </w:t>
      </w:r>
      <w:r w:rsidRPr="005B23CE">
        <w:rPr>
          <w:sz w:val="22"/>
        </w:rPr>
        <w:t xml:space="preserve">K </w:t>
      </w:r>
      <w:proofErr w:type="spellStart"/>
      <w:r w:rsidRPr="005B23CE">
        <w:rPr>
          <w:sz w:val="22"/>
        </w:rPr>
        <w:t>Anchukaitis</w:t>
      </w:r>
      <w:proofErr w:type="spellEnd"/>
      <w:r w:rsidRPr="005B23CE">
        <w:rPr>
          <w:sz w:val="22"/>
        </w:rPr>
        <w:t xml:space="preserve">, K Briffa, U </w:t>
      </w:r>
      <w:proofErr w:type="spellStart"/>
      <w:r w:rsidRPr="005B23CE">
        <w:rPr>
          <w:sz w:val="22"/>
        </w:rPr>
        <w:t>Büntgen</w:t>
      </w:r>
      <w:proofErr w:type="spellEnd"/>
      <w:r w:rsidRPr="005B23CE">
        <w:rPr>
          <w:sz w:val="22"/>
        </w:rPr>
        <w:t xml:space="preserve">, E Cook, R D' Arrigo, </w:t>
      </w:r>
      <w:r w:rsidRPr="005B23CE">
        <w:rPr>
          <w:b/>
          <w:sz w:val="22"/>
        </w:rPr>
        <w:t xml:space="preserve">N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sz w:val="22"/>
        </w:rPr>
        <w:t xml:space="preserve">, Jan Esper, Dave Frank, Björn </w:t>
      </w:r>
      <w:proofErr w:type="spellStart"/>
      <w:r w:rsidRPr="005B23CE">
        <w:rPr>
          <w:sz w:val="22"/>
        </w:rPr>
        <w:t>Gunnarson</w:t>
      </w:r>
      <w:proofErr w:type="spellEnd"/>
      <w:r w:rsidRPr="005B23CE">
        <w:rPr>
          <w:sz w:val="22"/>
        </w:rPr>
        <w:t xml:space="preserve">, Gabi </w:t>
      </w:r>
      <w:proofErr w:type="spellStart"/>
      <w:r w:rsidRPr="005B23CE">
        <w:rPr>
          <w:sz w:val="22"/>
        </w:rPr>
        <w:t>Hegerl</w:t>
      </w:r>
      <w:proofErr w:type="spellEnd"/>
      <w:r w:rsidRPr="005B23CE">
        <w:rPr>
          <w:sz w:val="22"/>
        </w:rPr>
        <w:t xml:space="preserve">, S </w:t>
      </w:r>
      <w:proofErr w:type="spellStart"/>
      <w:r w:rsidRPr="005B23CE">
        <w:rPr>
          <w:sz w:val="22"/>
        </w:rPr>
        <w:t>Klesse</w:t>
      </w:r>
      <w:proofErr w:type="spellEnd"/>
      <w:r w:rsidRPr="005B23CE">
        <w:rPr>
          <w:sz w:val="22"/>
        </w:rPr>
        <w:t xml:space="preserve">, P </w:t>
      </w:r>
      <w:proofErr w:type="spellStart"/>
      <w:r w:rsidRPr="005B23CE">
        <w:rPr>
          <w:sz w:val="22"/>
        </w:rPr>
        <w:t>Krusic</w:t>
      </w:r>
      <w:proofErr w:type="spellEnd"/>
      <w:r w:rsidRPr="005B23CE">
        <w:rPr>
          <w:sz w:val="22"/>
        </w:rPr>
        <w:t xml:space="preserve">, Hans </w:t>
      </w:r>
      <w:proofErr w:type="spellStart"/>
      <w:r w:rsidRPr="005B23CE">
        <w:rPr>
          <w:sz w:val="22"/>
        </w:rPr>
        <w:t>Linderholm</w:t>
      </w:r>
      <w:proofErr w:type="spellEnd"/>
      <w:r w:rsidRPr="005B23CE">
        <w:rPr>
          <w:sz w:val="22"/>
        </w:rPr>
        <w:t xml:space="preserve">, Z Peng, M </w:t>
      </w:r>
      <w:proofErr w:type="spellStart"/>
      <w:r w:rsidRPr="005B23CE">
        <w:rPr>
          <w:sz w:val="22"/>
        </w:rPr>
        <w:t>Rydval</w:t>
      </w:r>
      <w:proofErr w:type="spellEnd"/>
      <w:r w:rsidRPr="005B23CE">
        <w:rPr>
          <w:sz w:val="22"/>
        </w:rPr>
        <w:t xml:space="preserve">, l </w:t>
      </w:r>
      <w:proofErr w:type="spellStart"/>
      <w:r w:rsidRPr="005B23CE">
        <w:rPr>
          <w:sz w:val="22"/>
        </w:rPr>
        <w:t>schneider</w:t>
      </w:r>
      <w:proofErr w:type="spellEnd"/>
      <w:r w:rsidRPr="005B23CE">
        <w:rPr>
          <w:sz w:val="22"/>
        </w:rPr>
        <w:t xml:space="preserve">, S </w:t>
      </w:r>
      <w:proofErr w:type="spellStart"/>
      <w:r w:rsidRPr="005B23CE">
        <w:rPr>
          <w:sz w:val="22"/>
        </w:rPr>
        <w:t>Tett</w:t>
      </w:r>
      <w:proofErr w:type="spellEnd"/>
      <w:r w:rsidRPr="005B23CE">
        <w:rPr>
          <w:sz w:val="22"/>
        </w:rPr>
        <w:t xml:space="preserve">, G Wiles and </w:t>
      </w:r>
      <w:proofErr w:type="gramStart"/>
      <w:r w:rsidRPr="005B23CE">
        <w:rPr>
          <w:sz w:val="22"/>
        </w:rPr>
        <w:t xml:space="preserve">E  </w:t>
      </w:r>
      <w:proofErr w:type="spellStart"/>
      <w:r w:rsidRPr="005B23CE">
        <w:rPr>
          <w:sz w:val="22"/>
        </w:rPr>
        <w:t>Zorita</w:t>
      </w:r>
      <w:proofErr w:type="spellEnd"/>
      <w:proofErr w:type="gramEnd"/>
      <w:r w:rsidRPr="005B23CE">
        <w:rPr>
          <w:sz w:val="22"/>
        </w:rPr>
        <w:t>, Are tree-ring based estimates for Northern Hemisphere medieval temperatures fit for purpose?</w:t>
      </w:r>
      <w:r w:rsidR="009645A5" w:rsidRPr="005B23CE">
        <w:rPr>
          <w:sz w:val="22"/>
        </w:rPr>
        <w:t xml:space="preserve"> EGU </w:t>
      </w:r>
      <w:r w:rsidRPr="005B23CE">
        <w:rPr>
          <w:sz w:val="22"/>
        </w:rPr>
        <w:t>2015, Vienna, Austria.</w:t>
      </w:r>
    </w:p>
    <w:p w14:paraId="26B8759A" w14:textId="77777777" w:rsidR="005766DC" w:rsidRPr="005B23CE" w:rsidRDefault="005766DC" w:rsidP="009645A5">
      <w:pPr>
        <w:spacing w:after="120"/>
        <w:rPr>
          <w:sz w:val="22"/>
        </w:rPr>
      </w:pPr>
      <w:r w:rsidRPr="005B23CE">
        <w:rPr>
          <w:sz w:val="22"/>
        </w:rPr>
        <w:t xml:space="preserve">Frederick S, </w:t>
      </w:r>
      <w:proofErr w:type="spellStart"/>
      <w:r w:rsidRPr="005B23CE">
        <w:rPr>
          <w:sz w:val="22"/>
        </w:rPr>
        <w:t>Solomina</w:t>
      </w:r>
      <w:proofErr w:type="spellEnd"/>
      <w:r w:rsidRPr="005B23CE">
        <w:rPr>
          <w:sz w:val="22"/>
        </w:rPr>
        <w:t xml:space="preserve"> O, </w:t>
      </w:r>
      <w:proofErr w:type="spellStart"/>
      <w:r w:rsidRPr="005B23CE">
        <w:rPr>
          <w:sz w:val="22"/>
        </w:rPr>
        <w:t>D'arrigo</w:t>
      </w:r>
      <w:proofErr w:type="spellEnd"/>
      <w:r w:rsidRPr="005B23CE">
        <w:rPr>
          <w:sz w:val="22"/>
        </w:rPr>
        <w:t xml:space="preserve"> R, </w:t>
      </w:r>
      <w:proofErr w:type="spellStart"/>
      <w:r w:rsidRPr="005B23CE">
        <w:rPr>
          <w:sz w:val="22"/>
        </w:rPr>
        <w:t>Anchukaitis</w:t>
      </w:r>
      <w:proofErr w:type="spellEnd"/>
      <w:r w:rsidRPr="005B23CE">
        <w:rPr>
          <w:sz w:val="22"/>
        </w:rPr>
        <w:t xml:space="preserve"> K, </w:t>
      </w:r>
      <w:proofErr w:type="spellStart"/>
      <w:r w:rsidRPr="005B23CE">
        <w:rPr>
          <w:sz w:val="22"/>
        </w:rPr>
        <w:t>Dolgova</w:t>
      </w:r>
      <w:proofErr w:type="spellEnd"/>
      <w:r w:rsidRPr="005B23CE">
        <w:rPr>
          <w:sz w:val="22"/>
        </w:rPr>
        <w:t xml:space="preserve"> E, </w:t>
      </w:r>
      <w:proofErr w:type="spellStart"/>
      <w:r w:rsidRPr="005B23CE">
        <w:rPr>
          <w:sz w:val="22"/>
        </w:rPr>
        <w:t>Matskovsky</w:t>
      </w:r>
      <w:proofErr w:type="spellEnd"/>
      <w:r w:rsidRPr="005B23CE">
        <w:rPr>
          <w:sz w:val="22"/>
        </w:rPr>
        <w:t xml:space="preserve"> V, </w:t>
      </w:r>
      <w:proofErr w:type="spellStart"/>
      <w:r w:rsidRPr="005B23CE">
        <w:rPr>
          <w:sz w:val="22"/>
        </w:rPr>
        <w:t>Maratovna</w:t>
      </w:r>
      <w:proofErr w:type="spellEnd"/>
      <w:r w:rsidRPr="005B23CE">
        <w:rPr>
          <w:sz w:val="22"/>
        </w:rPr>
        <w:t xml:space="preserve"> T, </w:t>
      </w:r>
      <w:proofErr w:type="spellStart"/>
      <w:r w:rsidRPr="005B23CE">
        <w:rPr>
          <w:sz w:val="22"/>
        </w:rPr>
        <w:t>Grabenko</w:t>
      </w:r>
      <w:proofErr w:type="spellEnd"/>
      <w:r w:rsidRPr="005B23CE">
        <w:rPr>
          <w:sz w:val="22"/>
        </w:rPr>
        <w:t xml:space="preserve"> </w:t>
      </w:r>
      <w:proofErr w:type="gramStart"/>
      <w:r w:rsidRPr="005B23CE">
        <w:rPr>
          <w:sz w:val="22"/>
        </w:rPr>
        <w:t xml:space="preserve">E,  </w:t>
      </w:r>
      <w:proofErr w:type="spellStart"/>
      <w:r w:rsidRPr="005B23CE">
        <w:rPr>
          <w:b/>
          <w:sz w:val="22"/>
        </w:rPr>
        <w:t>Davi</w:t>
      </w:r>
      <w:proofErr w:type="spellEnd"/>
      <w:proofErr w:type="gramEnd"/>
      <w:r w:rsidRPr="005B23CE">
        <w:rPr>
          <w:b/>
          <w:sz w:val="22"/>
        </w:rPr>
        <w:t xml:space="preserve"> N</w:t>
      </w:r>
      <w:r w:rsidRPr="005B23CE">
        <w:rPr>
          <w:sz w:val="22"/>
        </w:rPr>
        <w:t xml:space="preserve">, Wiles G, </w:t>
      </w:r>
      <w:r w:rsidR="00CA4966" w:rsidRPr="005B23CE">
        <w:rPr>
          <w:sz w:val="22"/>
        </w:rPr>
        <w:t>Tree-Ring Reconstruction of the Paleoclimatic History for t</w:t>
      </w:r>
      <w:r w:rsidRPr="005B23CE">
        <w:rPr>
          <w:sz w:val="22"/>
        </w:rPr>
        <w:t>he Russian Far East. GSA Annual Meeting in Vancouver, British Columbia (19–22 October 2014)</w:t>
      </w:r>
    </w:p>
    <w:p w14:paraId="0D8456BC" w14:textId="77777777" w:rsidR="002913B9" w:rsidRPr="005B23CE" w:rsidRDefault="002913B9" w:rsidP="009645A5">
      <w:pPr>
        <w:spacing w:after="120"/>
        <w:rPr>
          <w:b/>
        </w:rPr>
      </w:pPr>
      <w:r w:rsidRPr="005B23CE">
        <w:rPr>
          <w:sz w:val="22"/>
        </w:rPr>
        <w:t xml:space="preserve">Leland C, Pederson N, </w:t>
      </w:r>
      <w:proofErr w:type="spellStart"/>
      <w:r w:rsidRPr="005B23CE">
        <w:rPr>
          <w:sz w:val="22"/>
        </w:rPr>
        <w:t>Seim</w:t>
      </w:r>
      <w:proofErr w:type="spellEnd"/>
      <w:r w:rsidRPr="005B23CE">
        <w:rPr>
          <w:sz w:val="22"/>
        </w:rPr>
        <w:t xml:space="preserve"> A,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 xml:space="preserve"> N</w:t>
      </w:r>
      <w:r w:rsidRPr="005B23CE">
        <w:rPr>
          <w:sz w:val="22"/>
        </w:rPr>
        <w:t xml:space="preserve">, </w:t>
      </w:r>
      <w:proofErr w:type="spellStart"/>
      <w:r w:rsidRPr="005B23CE">
        <w:rPr>
          <w:sz w:val="22"/>
        </w:rPr>
        <w:t>Hessl</w:t>
      </w:r>
      <w:proofErr w:type="spellEnd"/>
      <w:r w:rsidRPr="005B23CE">
        <w:rPr>
          <w:sz w:val="22"/>
        </w:rPr>
        <w:t xml:space="preserve"> A, </w:t>
      </w:r>
      <w:proofErr w:type="spellStart"/>
      <w:r w:rsidRPr="005B23CE">
        <w:rPr>
          <w:sz w:val="22"/>
        </w:rPr>
        <w:t>Nachin</w:t>
      </w:r>
      <w:proofErr w:type="spellEnd"/>
      <w:r w:rsidRPr="005B23CE">
        <w:rPr>
          <w:sz w:val="22"/>
        </w:rPr>
        <w:t xml:space="preserve"> B, Climatic Convergence? Recent Synchronicity Among Tree-ring Records Across Mongolia. Tree-Rings in Archaeology, Climatology and Ecology. Aviemore, May 2014</w:t>
      </w:r>
    </w:p>
    <w:p w14:paraId="29003035" w14:textId="11CAF88C" w:rsidR="002913B9" w:rsidRPr="005B23CE" w:rsidRDefault="00940FE2" w:rsidP="009645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sz w:val="22"/>
        </w:rPr>
      </w:pPr>
      <w:proofErr w:type="spellStart"/>
      <w:r w:rsidRPr="005B23CE">
        <w:rPr>
          <w:sz w:val="22"/>
        </w:rPr>
        <w:t>Oelkers</w:t>
      </w:r>
      <w:proofErr w:type="spellEnd"/>
      <w:r w:rsidRPr="005B23CE">
        <w:rPr>
          <w:sz w:val="22"/>
        </w:rPr>
        <w:t xml:space="preserve"> R</w:t>
      </w:r>
      <w:r w:rsidR="00B24D93" w:rsidRPr="005B23CE">
        <w:rPr>
          <w:sz w:val="22"/>
        </w:rPr>
        <w:t>*</w:t>
      </w:r>
      <w:r w:rsidRPr="005B23CE">
        <w:rPr>
          <w:sz w:val="22"/>
        </w:rPr>
        <w:t xml:space="preserve">, </w:t>
      </w:r>
      <w:proofErr w:type="spellStart"/>
      <w:r w:rsidRPr="005B23CE">
        <w:rPr>
          <w:sz w:val="22"/>
        </w:rPr>
        <w:t>Crapella</w:t>
      </w:r>
      <w:proofErr w:type="spellEnd"/>
      <w:r w:rsidRPr="005B23CE">
        <w:rPr>
          <w:sz w:val="22"/>
        </w:rPr>
        <w:t xml:space="preserve"> J</w:t>
      </w:r>
      <w:r w:rsidR="00B24D93" w:rsidRPr="005B23CE">
        <w:rPr>
          <w:sz w:val="22"/>
        </w:rPr>
        <w:t>*</w:t>
      </w:r>
      <w:r w:rsidRPr="005B23CE">
        <w:rPr>
          <w:sz w:val="22"/>
        </w:rPr>
        <w:t xml:space="preserve">,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 xml:space="preserve"> N</w:t>
      </w:r>
      <w:r w:rsidRPr="005B23CE">
        <w:rPr>
          <w:sz w:val="22"/>
        </w:rPr>
        <w:t xml:space="preserve">, &amp; </w:t>
      </w:r>
      <w:proofErr w:type="spellStart"/>
      <w:r w:rsidRPr="005B23CE">
        <w:rPr>
          <w:sz w:val="22"/>
        </w:rPr>
        <w:t>D'Arrigo</w:t>
      </w:r>
      <w:proofErr w:type="spellEnd"/>
      <w:r w:rsidRPr="005B23CE">
        <w:rPr>
          <w:sz w:val="22"/>
        </w:rPr>
        <w:t xml:space="preserve"> R, Expeditions into Tree-ring Research: Developing a Photo Archive for Public Outreach and Education. William Paterson Univers</w:t>
      </w:r>
      <w:r w:rsidR="002913B9" w:rsidRPr="005B23CE">
        <w:rPr>
          <w:sz w:val="22"/>
        </w:rPr>
        <w:t>ity Research &amp; Scholarship Day (</w:t>
      </w:r>
      <w:r w:rsidRPr="005B23CE">
        <w:rPr>
          <w:sz w:val="22"/>
        </w:rPr>
        <w:t>April 2014</w:t>
      </w:r>
      <w:proofErr w:type="gramStart"/>
      <w:r w:rsidR="002913B9" w:rsidRPr="005B23CE">
        <w:rPr>
          <w:sz w:val="22"/>
        </w:rPr>
        <w:t>)</w:t>
      </w:r>
      <w:r w:rsidRPr="005B23CE">
        <w:rPr>
          <w:sz w:val="22"/>
        </w:rPr>
        <w:t> </w:t>
      </w:r>
      <w:r w:rsidR="001D73B0" w:rsidRPr="005B23CE">
        <w:rPr>
          <w:sz w:val="22"/>
        </w:rPr>
        <w:t xml:space="preserve"> </w:t>
      </w:r>
      <w:r w:rsidR="00531A7D" w:rsidRPr="005B23CE">
        <w:rPr>
          <w:bCs/>
          <w:sz w:val="22"/>
          <w:szCs w:val="22"/>
          <w:lang w:val="en-GB"/>
        </w:rPr>
        <w:t>*</w:t>
      </w:r>
      <w:proofErr w:type="gramEnd"/>
      <w:r w:rsidR="00531A7D" w:rsidRPr="005B23CE">
        <w:rPr>
          <w:bCs/>
          <w:sz w:val="22"/>
          <w:szCs w:val="22"/>
          <w:lang w:val="en-GB"/>
        </w:rPr>
        <w:t>Student led</w:t>
      </w:r>
    </w:p>
    <w:p w14:paraId="074626CB" w14:textId="4F9BECF4" w:rsidR="00940FE2" w:rsidRPr="005B23CE" w:rsidRDefault="002913B9" w:rsidP="009645A5">
      <w:pPr>
        <w:widowControl w:val="0"/>
        <w:autoSpaceDE w:val="0"/>
        <w:autoSpaceDN w:val="0"/>
        <w:adjustRightInd w:val="0"/>
        <w:spacing w:after="120"/>
        <w:rPr>
          <w:sz w:val="22"/>
          <w:szCs w:val="30"/>
        </w:rPr>
      </w:pPr>
      <w:r w:rsidRPr="005B23CE">
        <w:rPr>
          <w:sz w:val="22"/>
        </w:rPr>
        <w:t>Thompson C</w:t>
      </w:r>
      <w:r w:rsidR="00D45BEC" w:rsidRPr="005B23CE">
        <w:rPr>
          <w:b/>
          <w:sz w:val="22"/>
        </w:rPr>
        <w:t>*</w:t>
      </w:r>
      <w:r w:rsidRPr="005B23CE">
        <w:rPr>
          <w:sz w:val="22"/>
        </w:rPr>
        <w:t>, Gerry E</w:t>
      </w:r>
      <w:r w:rsidR="00D45BEC" w:rsidRPr="005B23CE">
        <w:rPr>
          <w:b/>
          <w:sz w:val="22"/>
        </w:rPr>
        <w:t>*</w:t>
      </w:r>
      <w:r w:rsidRPr="005B23CE">
        <w:rPr>
          <w:sz w:val="22"/>
        </w:rPr>
        <w:t>, Nichols D</w:t>
      </w:r>
      <w:r w:rsidR="00D45BEC" w:rsidRPr="005B23CE">
        <w:rPr>
          <w:b/>
          <w:sz w:val="22"/>
        </w:rPr>
        <w:t>*</w:t>
      </w:r>
      <w:r w:rsidRPr="005B23CE">
        <w:rPr>
          <w:sz w:val="22"/>
        </w:rPr>
        <w:t xml:space="preserve">, </w:t>
      </w:r>
      <w:proofErr w:type="spellStart"/>
      <w:r w:rsidRPr="005B23CE">
        <w:rPr>
          <w:sz w:val="22"/>
        </w:rPr>
        <w:t>Heye</w:t>
      </w:r>
      <w:proofErr w:type="spellEnd"/>
      <w:r w:rsidRPr="005B23CE">
        <w:rPr>
          <w:sz w:val="22"/>
        </w:rPr>
        <w:t xml:space="preserve"> M</w:t>
      </w:r>
      <w:r w:rsidR="00D45BEC" w:rsidRPr="005B23CE">
        <w:rPr>
          <w:b/>
          <w:sz w:val="22"/>
        </w:rPr>
        <w:t>*</w:t>
      </w:r>
      <w:r w:rsidRPr="005B23CE">
        <w:rPr>
          <w:sz w:val="22"/>
        </w:rPr>
        <w:t xml:space="preserve">, </w:t>
      </w:r>
      <w:proofErr w:type="spellStart"/>
      <w:r w:rsidRPr="005B23CE">
        <w:rPr>
          <w:sz w:val="22"/>
        </w:rPr>
        <w:t>Scimeca</w:t>
      </w:r>
      <w:proofErr w:type="spellEnd"/>
      <w:r w:rsidRPr="005B23CE">
        <w:rPr>
          <w:sz w:val="22"/>
        </w:rPr>
        <w:t xml:space="preserve"> R</w:t>
      </w:r>
      <w:r w:rsidR="00D45BEC" w:rsidRPr="005B23CE">
        <w:rPr>
          <w:b/>
          <w:sz w:val="22"/>
        </w:rPr>
        <w:t>*</w:t>
      </w:r>
      <w:r w:rsidRPr="005B23CE">
        <w:rPr>
          <w:sz w:val="22"/>
        </w:rPr>
        <w:t xml:space="preserve">,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 xml:space="preserve"> N</w:t>
      </w:r>
      <w:r w:rsidRPr="005B23CE">
        <w:rPr>
          <w:sz w:val="22"/>
        </w:rPr>
        <w:t>, Griffiths M, Goldman I, Student-Led Development of Earth Science Curriculum for Paterson Schools Gr</w:t>
      </w:r>
      <w:r w:rsidR="009D7A02" w:rsidRPr="005B23CE">
        <w:rPr>
          <w:sz w:val="22"/>
        </w:rPr>
        <w:t>ades 4, 7, and 8: WPU</w:t>
      </w:r>
      <w:r w:rsidRPr="005B23CE">
        <w:rPr>
          <w:sz w:val="22"/>
        </w:rPr>
        <w:t xml:space="preserve"> &amp; Scholarship Day (</w:t>
      </w:r>
      <w:r w:rsidR="009D7A02" w:rsidRPr="005B23CE">
        <w:rPr>
          <w:sz w:val="22"/>
        </w:rPr>
        <w:t>2014</w:t>
      </w:r>
      <w:r w:rsidRPr="005B23CE">
        <w:rPr>
          <w:sz w:val="22"/>
        </w:rPr>
        <w:t xml:space="preserve"> &amp; the </w:t>
      </w:r>
      <w:r w:rsidRPr="005B23CE">
        <w:rPr>
          <w:bCs/>
          <w:sz w:val="22"/>
          <w:szCs w:val="42"/>
        </w:rPr>
        <w:t>8th Annual Undergraduate Research Symposium in the Biological Sciences</w:t>
      </w:r>
      <w:r w:rsidRPr="005B23CE">
        <w:rPr>
          <w:sz w:val="22"/>
          <w:szCs w:val="30"/>
        </w:rPr>
        <w:t xml:space="preserve"> </w:t>
      </w:r>
      <w:r w:rsidRPr="005B23CE">
        <w:rPr>
          <w:bCs/>
          <w:sz w:val="22"/>
          <w:szCs w:val="42"/>
        </w:rPr>
        <w:t xml:space="preserve">at </w:t>
      </w:r>
      <w:r w:rsidR="009D7A02" w:rsidRPr="005B23CE">
        <w:rPr>
          <w:bCs/>
          <w:sz w:val="22"/>
          <w:szCs w:val="42"/>
        </w:rPr>
        <w:t>WPU</w:t>
      </w:r>
      <w:r w:rsidRPr="005B23CE">
        <w:rPr>
          <w:bCs/>
          <w:sz w:val="22"/>
          <w:szCs w:val="42"/>
        </w:rPr>
        <w:t xml:space="preserve"> (April 12th, 2014)</w:t>
      </w:r>
      <w:r w:rsidRPr="005B23CE">
        <w:rPr>
          <w:sz w:val="22"/>
          <w:szCs w:val="30"/>
        </w:rPr>
        <w:t>.</w:t>
      </w:r>
      <w:r w:rsidR="001D73B0" w:rsidRPr="005B23CE">
        <w:rPr>
          <w:sz w:val="22"/>
          <w:szCs w:val="30"/>
        </w:rPr>
        <w:t xml:space="preserve"> </w:t>
      </w:r>
      <w:r w:rsidR="00531A7D" w:rsidRPr="005B23CE">
        <w:rPr>
          <w:bCs/>
          <w:sz w:val="22"/>
          <w:szCs w:val="22"/>
          <w:lang w:val="en-GB"/>
        </w:rPr>
        <w:t>*Student led</w:t>
      </w:r>
    </w:p>
    <w:p w14:paraId="294ADC71" w14:textId="77777777" w:rsidR="00F9369D" w:rsidRPr="005B23CE" w:rsidRDefault="00F9369D" w:rsidP="009645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sz w:val="22"/>
        </w:rPr>
      </w:pP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 xml:space="preserve"> N, </w:t>
      </w:r>
      <w:r w:rsidRPr="005B23CE">
        <w:rPr>
          <w:sz w:val="22"/>
        </w:rPr>
        <w:t xml:space="preserve">Climate reconstruction and livestock mortality in Mongolia. Invited speaker. Center for Arctic Studies, Smithsonian Institution. May 2013 </w:t>
      </w:r>
    </w:p>
    <w:p w14:paraId="37F79259" w14:textId="77777777" w:rsidR="00940FE2" w:rsidRPr="005B23CE" w:rsidRDefault="003E0B8C" w:rsidP="009645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sz w:val="22"/>
        </w:rPr>
      </w:pP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 xml:space="preserve"> N, </w:t>
      </w:r>
      <w:r w:rsidRPr="005B23CE">
        <w:rPr>
          <w:sz w:val="22"/>
        </w:rPr>
        <w:t xml:space="preserve">Lyon B, </w:t>
      </w:r>
      <w:proofErr w:type="spellStart"/>
      <w:r w:rsidRPr="005B23CE">
        <w:rPr>
          <w:sz w:val="22"/>
        </w:rPr>
        <w:t>D’Arrigo</w:t>
      </w:r>
      <w:proofErr w:type="spellEnd"/>
      <w:r w:rsidRPr="005B23CE">
        <w:rPr>
          <w:sz w:val="22"/>
        </w:rPr>
        <w:t xml:space="preserve"> R, Pederson N, Leland C, Curtis A, Climate-Induced Disasters in the Livestock Sector in Mongolia: Reconstructions and Dynamical Insights. AGU Fall 2012.</w:t>
      </w:r>
    </w:p>
    <w:p w14:paraId="2FB63C1F" w14:textId="77777777" w:rsidR="00DD5BE9" w:rsidRPr="005B23CE" w:rsidRDefault="0018711C" w:rsidP="009645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sz w:val="22"/>
        </w:rPr>
      </w:pP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 xml:space="preserve"> N</w:t>
      </w:r>
      <w:r w:rsidRPr="005B23CE">
        <w:rPr>
          <w:sz w:val="22"/>
        </w:rPr>
        <w:t xml:space="preserve">, Wattenberg F, Pringle P, Tanenbaum J, O’Brien A, </w:t>
      </w:r>
      <w:proofErr w:type="spellStart"/>
      <w:r w:rsidRPr="005B23CE">
        <w:rPr>
          <w:sz w:val="22"/>
        </w:rPr>
        <w:t>Greidanus</w:t>
      </w:r>
      <w:proofErr w:type="spellEnd"/>
      <w:r w:rsidRPr="005B23CE">
        <w:rPr>
          <w:sz w:val="22"/>
        </w:rPr>
        <w:t xml:space="preserve"> I, Perry M. Using tree-ring data, research, and expeditions as an accessible, hands-on “bridge” into climate studies for diverse audiences. AGU Fall 2012.</w:t>
      </w:r>
    </w:p>
    <w:p w14:paraId="7D2D384A" w14:textId="77777777" w:rsidR="0018711C" w:rsidRPr="005B23CE" w:rsidRDefault="00DD5BE9" w:rsidP="009645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sz w:val="22"/>
        </w:rPr>
      </w:pP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 xml:space="preserve"> N</w:t>
      </w:r>
      <w:r w:rsidRPr="005B23CE">
        <w:rPr>
          <w:sz w:val="22"/>
        </w:rPr>
        <w:t xml:space="preserve">, Lyon B, </w:t>
      </w:r>
      <w:proofErr w:type="spellStart"/>
      <w:r w:rsidRPr="005B23CE">
        <w:rPr>
          <w:sz w:val="22"/>
        </w:rPr>
        <w:t>D’Arrigo</w:t>
      </w:r>
      <w:proofErr w:type="spellEnd"/>
      <w:r w:rsidRPr="005B23CE">
        <w:rPr>
          <w:sz w:val="22"/>
        </w:rPr>
        <w:t xml:space="preserve"> R, Pederson N, Leland C, </w:t>
      </w:r>
      <w:proofErr w:type="spellStart"/>
      <w:r w:rsidRPr="005B23CE">
        <w:rPr>
          <w:sz w:val="22"/>
        </w:rPr>
        <w:t>Seim</w:t>
      </w:r>
      <w:proofErr w:type="spellEnd"/>
      <w:r w:rsidRPr="005B23CE">
        <w:rPr>
          <w:sz w:val="22"/>
        </w:rPr>
        <w:t xml:space="preserve"> A. Recurrent and Anomalous Circulation Patterns Associated with Mongolian Summertime Rainfall Variability and “</w:t>
      </w:r>
      <w:proofErr w:type="spellStart"/>
      <w:r w:rsidRPr="005B23CE">
        <w:rPr>
          <w:sz w:val="22"/>
        </w:rPr>
        <w:t>Dzud</w:t>
      </w:r>
      <w:proofErr w:type="spellEnd"/>
      <w:r w:rsidRPr="005B23CE">
        <w:rPr>
          <w:sz w:val="22"/>
        </w:rPr>
        <w:t>” Events.</w:t>
      </w:r>
      <w:r w:rsidR="00F87B0E" w:rsidRPr="005B23CE">
        <w:rPr>
          <w:sz w:val="22"/>
        </w:rPr>
        <w:t xml:space="preserve"> NOAA's 37th Climate Diagnostics and Prediction Workshop. Oct 2012</w:t>
      </w:r>
    </w:p>
    <w:p w14:paraId="4AD57694" w14:textId="77777777" w:rsidR="003E0B8C" w:rsidRPr="005B23CE" w:rsidRDefault="0018711C" w:rsidP="009645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sz w:val="22"/>
        </w:rPr>
      </w:pPr>
      <w:r w:rsidRPr="005B23CE">
        <w:rPr>
          <w:sz w:val="22"/>
        </w:rPr>
        <w:t xml:space="preserve">Leland C, Pederson N, </w:t>
      </w:r>
      <w:proofErr w:type="spellStart"/>
      <w:r w:rsidRPr="005B23CE">
        <w:rPr>
          <w:sz w:val="22"/>
        </w:rPr>
        <w:t>Nachin</w:t>
      </w:r>
      <w:proofErr w:type="spellEnd"/>
      <w:r w:rsidRPr="005B23CE">
        <w:rPr>
          <w:sz w:val="22"/>
        </w:rPr>
        <w:t xml:space="preserve"> B, </w:t>
      </w:r>
      <w:proofErr w:type="spellStart"/>
      <w:r w:rsidRPr="005B23CE">
        <w:rPr>
          <w:sz w:val="22"/>
        </w:rPr>
        <w:t>Hessl</w:t>
      </w:r>
      <w:proofErr w:type="spellEnd"/>
      <w:r w:rsidRPr="005B23CE">
        <w:rPr>
          <w:sz w:val="22"/>
        </w:rPr>
        <w:t xml:space="preserve"> A,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 xml:space="preserve"> N</w:t>
      </w:r>
      <w:r w:rsidR="00DD5BE9" w:rsidRPr="005B23CE">
        <w:rPr>
          <w:sz w:val="22"/>
        </w:rPr>
        <w:t xml:space="preserve">, Bell A, Martin-Benito D, </w:t>
      </w:r>
      <w:proofErr w:type="spellStart"/>
      <w:r w:rsidR="00DD5BE9" w:rsidRPr="005B23CE">
        <w:rPr>
          <w:sz w:val="22"/>
        </w:rPr>
        <w:t>Saladyga</w:t>
      </w:r>
      <w:proofErr w:type="spellEnd"/>
      <w:r w:rsidR="00DD5BE9" w:rsidRPr="005B23CE">
        <w:rPr>
          <w:sz w:val="22"/>
        </w:rPr>
        <w:t xml:space="preserve"> T, Brown P, </w:t>
      </w:r>
      <w:proofErr w:type="spellStart"/>
      <w:r w:rsidR="00DD5BE9" w:rsidRPr="005B23CE">
        <w:rPr>
          <w:sz w:val="22"/>
        </w:rPr>
        <w:t>Suran</w:t>
      </w:r>
      <w:proofErr w:type="spellEnd"/>
      <w:r w:rsidR="00DD5BE9" w:rsidRPr="005B23CE">
        <w:rPr>
          <w:sz w:val="22"/>
        </w:rPr>
        <w:t xml:space="preserve"> B. Hydroclimatic variability across Mongolia’s breadbasket and implications for water resource </w:t>
      </w:r>
      <w:r w:rsidR="00DD5BE9" w:rsidRPr="005B23CE">
        <w:rPr>
          <w:sz w:val="22"/>
        </w:rPr>
        <w:lastRenderedPageBreak/>
        <w:t>management. AGU 2012</w:t>
      </w:r>
    </w:p>
    <w:p w14:paraId="7A32E3CE" w14:textId="77777777" w:rsidR="002569DA" w:rsidRPr="005B23CE" w:rsidRDefault="00D51E71" w:rsidP="009645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sz w:val="22"/>
        </w:rPr>
      </w:pP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 xml:space="preserve"> N</w:t>
      </w:r>
      <w:r w:rsidRPr="005B23CE">
        <w:rPr>
          <w:sz w:val="22"/>
        </w:rPr>
        <w:t xml:space="preserve">, Pederson N, Leland C, </w:t>
      </w:r>
      <w:proofErr w:type="spellStart"/>
      <w:r w:rsidRPr="005B23CE">
        <w:rPr>
          <w:sz w:val="22"/>
        </w:rPr>
        <w:t>Suran</w:t>
      </w:r>
      <w:proofErr w:type="spellEnd"/>
      <w:r w:rsidRPr="005B23CE">
        <w:rPr>
          <w:sz w:val="22"/>
        </w:rPr>
        <w:t xml:space="preserve"> B, </w:t>
      </w:r>
      <w:proofErr w:type="spellStart"/>
      <w:r w:rsidRPr="005B23CE">
        <w:rPr>
          <w:sz w:val="22"/>
        </w:rPr>
        <w:t>Nachin</w:t>
      </w:r>
      <w:proofErr w:type="spellEnd"/>
      <w:r w:rsidRPr="005B23CE">
        <w:rPr>
          <w:sz w:val="22"/>
        </w:rPr>
        <w:t xml:space="preserve"> B, Jacoby G. Four centuries of hydroclimatic context for the recent drying in east central Mongolia. The 2nd International Asian Dendrochronological Association Conference. China, August 2011.</w:t>
      </w:r>
    </w:p>
    <w:p w14:paraId="0D5A4016" w14:textId="77777777" w:rsidR="001559DC" w:rsidRPr="005B23CE" w:rsidRDefault="002569DA" w:rsidP="009645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sz w:val="22"/>
        </w:rPr>
      </w:pPr>
      <w:r w:rsidRPr="005B23CE">
        <w:rPr>
          <w:sz w:val="22"/>
        </w:rPr>
        <w:t xml:space="preserve">Leland C, Pederson N,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 xml:space="preserve"> N</w:t>
      </w:r>
      <w:r w:rsidRPr="005B23CE">
        <w:rPr>
          <w:sz w:val="22"/>
        </w:rPr>
        <w:t xml:space="preserve">, </w:t>
      </w:r>
      <w:proofErr w:type="spellStart"/>
      <w:r w:rsidRPr="005B23CE">
        <w:rPr>
          <w:sz w:val="22"/>
        </w:rPr>
        <w:t>Hessl</w:t>
      </w:r>
      <w:proofErr w:type="spellEnd"/>
      <w:r w:rsidRPr="005B23CE">
        <w:rPr>
          <w:sz w:val="22"/>
        </w:rPr>
        <w:t xml:space="preserve"> A, Assessment of Hydroclimatic Regions across North-central Mongolia as Inferred from Tree-rings. The 2nd International Asian Dendrochronological Association Conference. China, August 2011.</w:t>
      </w:r>
    </w:p>
    <w:p w14:paraId="5A595559" w14:textId="77777777" w:rsidR="001559DC" w:rsidRPr="005B23CE" w:rsidRDefault="001559DC" w:rsidP="009645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b/>
          <w:sz w:val="22"/>
        </w:rPr>
      </w:pP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 xml:space="preserve">, N. </w:t>
      </w:r>
      <w:r w:rsidRPr="005B23CE">
        <w:rPr>
          <w:sz w:val="22"/>
        </w:rPr>
        <w:t xml:space="preserve">Droughts, </w:t>
      </w:r>
      <w:proofErr w:type="spellStart"/>
      <w:r w:rsidRPr="005B23CE">
        <w:rPr>
          <w:sz w:val="22"/>
        </w:rPr>
        <w:t>Dzud</w:t>
      </w:r>
      <w:proofErr w:type="spellEnd"/>
      <w:r w:rsidRPr="005B23CE">
        <w:rPr>
          <w:sz w:val="22"/>
        </w:rPr>
        <w:t xml:space="preserve"> and Archaeology in Mongolia: A Tree Ring Perspective</w:t>
      </w:r>
      <w:r w:rsidRPr="005B23CE">
        <w:rPr>
          <w:b/>
          <w:sz w:val="22"/>
        </w:rPr>
        <w:t xml:space="preserve">. </w:t>
      </w:r>
      <w:r w:rsidRPr="005B23CE">
        <w:rPr>
          <w:sz w:val="22"/>
        </w:rPr>
        <w:t>School of Marine and Atmospheric Sciences, Stony Brook University. October</w:t>
      </w:r>
      <w:r w:rsidR="006D39F9" w:rsidRPr="005B23CE">
        <w:rPr>
          <w:sz w:val="22"/>
        </w:rPr>
        <w:t>,</w:t>
      </w:r>
      <w:r w:rsidRPr="005B23CE">
        <w:rPr>
          <w:sz w:val="22"/>
        </w:rPr>
        <w:t xml:space="preserve"> 2011.</w:t>
      </w:r>
    </w:p>
    <w:p w14:paraId="302C0A81" w14:textId="77777777" w:rsidR="00B50EBE" w:rsidRPr="005B23CE" w:rsidRDefault="0000186A" w:rsidP="009645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sz w:val="22"/>
        </w:rPr>
      </w:pP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 xml:space="preserve"> </w:t>
      </w:r>
      <w:r w:rsidR="004B7A09" w:rsidRPr="005B23CE">
        <w:rPr>
          <w:b/>
          <w:sz w:val="22"/>
        </w:rPr>
        <w:t>N.</w:t>
      </w:r>
      <w:r w:rsidR="004B7A09" w:rsidRPr="005B23CE">
        <w:rPr>
          <w:sz w:val="22"/>
        </w:rPr>
        <w:t xml:space="preserve"> </w:t>
      </w:r>
      <w:r w:rsidR="0015240D" w:rsidRPr="005B23CE">
        <w:rPr>
          <w:sz w:val="22"/>
        </w:rPr>
        <w:t>Biology and Paleo-Environment Seminar. Drought Reconstruction</w:t>
      </w:r>
      <w:r w:rsidR="001559DC" w:rsidRPr="005B23CE">
        <w:rPr>
          <w:sz w:val="22"/>
        </w:rPr>
        <w:t xml:space="preserve"> </w:t>
      </w:r>
      <w:r w:rsidR="0015240D" w:rsidRPr="005B23CE">
        <w:rPr>
          <w:sz w:val="22"/>
        </w:rPr>
        <w:t>Across Mongolia. LDEO, Palisades, NY, Jan. 2010</w:t>
      </w:r>
    </w:p>
    <w:p w14:paraId="249BC22B" w14:textId="77777777" w:rsidR="00AA40EB" w:rsidRPr="005B23CE" w:rsidRDefault="00B50EBE" w:rsidP="009645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sz w:val="22"/>
        </w:rPr>
      </w:pPr>
      <w:proofErr w:type="spellStart"/>
      <w:r w:rsidRPr="005B23CE">
        <w:rPr>
          <w:sz w:val="22"/>
        </w:rPr>
        <w:t>Anchukaitis</w:t>
      </w:r>
      <w:proofErr w:type="spellEnd"/>
      <w:r w:rsidRPr="005B23CE">
        <w:rPr>
          <w:sz w:val="22"/>
        </w:rPr>
        <w:t xml:space="preserve">, K.J., B.M. Buckley, E.R. Cook, R.D. </w:t>
      </w:r>
      <w:proofErr w:type="spellStart"/>
      <w:r w:rsidRPr="005B23CE">
        <w:rPr>
          <w:sz w:val="22"/>
        </w:rPr>
        <w:t>D’Arrigo</w:t>
      </w:r>
      <w:proofErr w:type="spellEnd"/>
      <w:r w:rsidRPr="005B23CE">
        <w:rPr>
          <w:sz w:val="22"/>
        </w:rPr>
        <w:t xml:space="preserve">, G.C Jacoby, W.E. Wright, </w:t>
      </w:r>
      <w:r w:rsidRPr="005B23CE">
        <w:rPr>
          <w:b/>
          <w:sz w:val="22"/>
        </w:rPr>
        <w:t xml:space="preserve">N.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sz w:val="22"/>
        </w:rPr>
        <w:t xml:space="preserve">, J. Li, 2009. A thousand years of human history and the Asian monsoon from tropical tree rings, Georgetown University, Washington DC, October 2009.  </w:t>
      </w:r>
    </w:p>
    <w:p w14:paraId="0674B428" w14:textId="18779479" w:rsidR="0015240D" w:rsidRPr="005B23CE" w:rsidRDefault="00AA40EB" w:rsidP="009645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sz w:val="22"/>
        </w:rPr>
      </w:pPr>
      <w:proofErr w:type="spellStart"/>
      <w:r w:rsidRPr="005B23CE">
        <w:rPr>
          <w:sz w:val="22"/>
        </w:rPr>
        <w:t>Anchukaitis</w:t>
      </w:r>
      <w:proofErr w:type="spellEnd"/>
      <w:r w:rsidRPr="005B23CE">
        <w:rPr>
          <w:sz w:val="22"/>
        </w:rPr>
        <w:t xml:space="preserve">, K., E. Cook, C.  Ammann, B. Buckley, R. </w:t>
      </w:r>
      <w:proofErr w:type="spellStart"/>
      <w:r w:rsidRPr="005B23CE">
        <w:rPr>
          <w:sz w:val="22"/>
        </w:rPr>
        <w:t>D'Arrigo</w:t>
      </w:r>
      <w:proofErr w:type="spellEnd"/>
      <w:r w:rsidRPr="005B23CE">
        <w:rPr>
          <w:sz w:val="22"/>
        </w:rPr>
        <w:t xml:space="preserve">, G.  Jacoby, W.  Wright, </w:t>
      </w:r>
      <w:r w:rsidRPr="005B23CE">
        <w:rPr>
          <w:b/>
          <w:sz w:val="22"/>
        </w:rPr>
        <w:t xml:space="preserve">N.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sz w:val="22"/>
        </w:rPr>
        <w:t xml:space="preserve">, and J. Li.  Objective spatiotemporal Asian monsoon climate proxy-model comparisons for the last millennium. </w:t>
      </w:r>
      <w:r w:rsidR="009645A5" w:rsidRPr="005B23CE">
        <w:rPr>
          <w:sz w:val="22"/>
        </w:rPr>
        <w:t xml:space="preserve">Conference on </w:t>
      </w:r>
      <w:r w:rsidRPr="005B23CE">
        <w:rPr>
          <w:sz w:val="22"/>
        </w:rPr>
        <w:t>Climate Variability in the Greater Mekong River Basin: Paleo proxies, instrumental data and model projections. Vietnam, February 16-18, 2009</w:t>
      </w:r>
    </w:p>
    <w:p w14:paraId="46300F6A" w14:textId="77777777" w:rsidR="0015240D" w:rsidRPr="005B23CE" w:rsidRDefault="0015240D" w:rsidP="009645A5">
      <w:pPr>
        <w:widowControl w:val="0"/>
        <w:tabs>
          <w:tab w:val="left" w:pos="180"/>
          <w:tab w:val="left" w:pos="5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sz w:val="22"/>
        </w:rPr>
      </w:pP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>, N</w:t>
      </w:r>
      <w:r w:rsidRPr="005B23CE">
        <w:rPr>
          <w:sz w:val="22"/>
        </w:rPr>
        <w:t xml:space="preserve">., </w:t>
      </w:r>
      <w:proofErr w:type="spellStart"/>
      <w:proofErr w:type="gramStart"/>
      <w:r w:rsidRPr="005B23CE">
        <w:rPr>
          <w:sz w:val="22"/>
        </w:rPr>
        <w:t>Jacoby,G</w:t>
      </w:r>
      <w:proofErr w:type="spellEnd"/>
      <w:r w:rsidRPr="005B23CE">
        <w:rPr>
          <w:sz w:val="22"/>
        </w:rPr>
        <w:t>.</w:t>
      </w:r>
      <w:proofErr w:type="gramEnd"/>
      <w:r w:rsidRPr="005B23CE">
        <w:rPr>
          <w:sz w:val="22"/>
        </w:rPr>
        <w:t xml:space="preserve"> Moisture Variability Across Mongolia. National Science Foundation Project Workshop: Tree-Ring Reconstructions of Asian Monsoon Climate Dynamics. Lamont-Doherty Earth Observatory, Palisades, NY, Sept.  2008.</w:t>
      </w:r>
    </w:p>
    <w:p w14:paraId="3CCC27C8" w14:textId="0EADE31E" w:rsidR="0015240D" w:rsidRPr="005B23CE" w:rsidRDefault="0015240D" w:rsidP="009645A5">
      <w:pPr>
        <w:widowControl w:val="0"/>
        <w:tabs>
          <w:tab w:val="left" w:pos="18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sz w:val="22"/>
        </w:rPr>
      </w:pPr>
      <w:proofErr w:type="spellStart"/>
      <w:r w:rsidRPr="005B23CE">
        <w:rPr>
          <w:sz w:val="22"/>
        </w:rPr>
        <w:t>Anchukaitis</w:t>
      </w:r>
      <w:proofErr w:type="spellEnd"/>
      <w:r w:rsidRPr="005B23CE">
        <w:rPr>
          <w:sz w:val="22"/>
        </w:rPr>
        <w:t xml:space="preserve">, K.J., E.R. Cook, C.M. Ammann, B.M. Buckley, R.D. </w:t>
      </w:r>
      <w:proofErr w:type="spellStart"/>
      <w:r w:rsidRPr="005B23CE">
        <w:rPr>
          <w:sz w:val="22"/>
        </w:rPr>
        <w:t>D’Arrigo</w:t>
      </w:r>
      <w:proofErr w:type="spellEnd"/>
      <w:r w:rsidRPr="005B23CE">
        <w:rPr>
          <w:sz w:val="22"/>
        </w:rPr>
        <w:t xml:space="preserve">, G. </w:t>
      </w:r>
      <w:proofErr w:type="spellStart"/>
      <w:proofErr w:type="gramStart"/>
      <w:r w:rsidRPr="005B23CE">
        <w:rPr>
          <w:sz w:val="22"/>
        </w:rPr>
        <w:t>Jacoby,W.E</w:t>
      </w:r>
      <w:proofErr w:type="spellEnd"/>
      <w:r w:rsidRPr="005B23CE">
        <w:rPr>
          <w:sz w:val="22"/>
        </w:rPr>
        <w:t>.</w:t>
      </w:r>
      <w:proofErr w:type="gramEnd"/>
      <w:r w:rsidRPr="005B23CE">
        <w:rPr>
          <w:sz w:val="22"/>
        </w:rPr>
        <w:t xml:space="preserve"> Wright, </w:t>
      </w:r>
      <w:r w:rsidRPr="005B23CE">
        <w:rPr>
          <w:b/>
          <w:sz w:val="22"/>
        </w:rPr>
        <w:t xml:space="preserve">N.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sz w:val="22"/>
        </w:rPr>
        <w:t>, J. Li, Objective spatiotemporal proxy-model comparisons of the Asian monsoon for the last millennium. Eos Trans. AGU, PP21A-1403, 2008.</w:t>
      </w:r>
    </w:p>
    <w:p w14:paraId="7F1EE810" w14:textId="3E666932" w:rsidR="0015240D" w:rsidRPr="005B23CE" w:rsidRDefault="0015240D" w:rsidP="009645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sz w:val="22"/>
        </w:rPr>
      </w:pP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>, N</w:t>
      </w:r>
      <w:r w:rsidRPr="005B23CE">
        <w:rPr>
          <w:sz w:val="22"/>
        </w:rPr>
        <w:t xml:space="preserve">, Jacoby C. Extension of Drought Records for Central Asia Using Tree-Rings. 7th International </w:t>
      </w:r>
      <w:r w:rsidR="009645A5" w:rsidRPr="005B23CE">
        <w:rPr>
          <w:sz w:val="22"/>
        </w:rPr>
        <w:t xml:space="preserve">Conference on Dendrochronology, </w:t>
      </w:r>
      <w:r w:rsidRPr="005B23CE">
        <w:rPr>
          <w:sz w:val="22"/>
        </w:rPr>
        <w:t>Beijing, China, June 2006.</w:t>
      </w:r>
    </w:p>
    <w:p w14:paraId="5FB9A7CB" w14:textId="77777777" w:rsidR="0015240D" w:rsidRPr="005B23CE" w:rsidRDefault="0015240D" w:rsidP="009645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sz w:val="22"/>
        </w:rPr>
      </w:pP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>, N</w:t>
      </w:r>
      <w:r w:rsidRPr="005B23CE">
        <w:rPr>
          <w:sz w:val="22"/>
        </w:rPr>
        <w:t>., and Jacoby, G., Mongolian Dendroclimatology. Archaeology and Environmental History of Mongolia Workshop, University Honors College, Uni</w:t>
      </w:r>
      <w:r w:rsidR="004F1550" w:rsidRPr="005B23CE">
        <w:rPr>
          <w:sz w:val="22"/>
        </w:rPr>
        <w:t xml:space="preserve">versity of Pittsburgh. Feb. </w:t>
      </w:r>
      <w:r w:rsidRPr="005B23CE">
        <w:rPr>
          <w:sz w:val="22"/>
        </w:rPr>
        <w:t>2005.</w:t>
      </w:r>
    </w:p>
    <w:p w14:paraId="70670BDB" w14:textId="77777777" w:rsidR="00B53774" w:rsidRPr="005B23CE" w:rsidRDefault="0015240D" w:rsidP="009645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sz w:val="22"/>
        </w:rPr>
      </w:pPr>
      <w:proofErr w:type="spellStart"/>
      <w:r w:rsidRPr="005B23CE">
        <w:rPr>
          <w:sz w:val="22"/>
        </w:rPr>
        <w:t>Solomina</w:t>
      </w:r>
      <w:proofErr w:type="spellEnd"/>
      <w:r w:rsidRPr="005B23CE">
        <w:rPr>
          <w:sz w:val="22"/>
        </w:rPr>
        <w:t xml:space="preserve">, O.,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>, N</w:t>
      </w:r>
      <w:r w:rsidRPr="005B23CE">
        <w:rPr>
          <w:sz w:val="22"/>
        </w:rPr>
        <w:t xml:space="preserve">., </w:t>
      </w:r>
      <w:proofErr w:type="spellStart"/>
      <w:r w:rsidRPr="005B23CE">
        <w:rPr>
          <w:sz w:val="22"/>
        </w:rPr>
        <w:t>D’Arrigo</w:t>
      </w:r>
      <w:proofErr w:type="spellEnd"/>
      <w:r w:rsidRPr="005B23CE">
        <w:rPr>
          <w:sz w:val="22"/>
        </w:rPr>
        <w:t xml:space="preserve">, R., and Jacoby, G., Summer precipitation reconstructed by pine ring-width chronologies and the Saki lake sediments in Crimea, Ukraine. International Conference on Tree Rings and Climate: Sharpening the Focus. Laboratory for tree ring research, University of Arizona, Tucson. </w:t>
      </w:r>
      <w:proofErr w:type="gramStart"/>
      <w:r w:rsidRPr="005B23CE">
        <w:rPr>
          <w:sz w:val="22"/>
        </w:rPr>
        <w:t>April  5</w:t>
      </w:r>
      <w:proofErr w:type="gramEnd"/>
      <w:r w:rsidRPr="005B23CE">
        <w:rPr>
          <w:sz w:val="22"/>
        </w:rPr>
        <w:t>-9, 2004.</w:t>
      </w:r>
    </w:p>
    <w:p w14:paraId="3C3ECD17" w14:textId="77777777" w:rsidR="0015240D" w:rsidRPr="005B23CE" w:rsidRDefault="00B53774" w:rsidP="009645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sz w:val="22"/>
        </w:rPr>
      </w:pPr>
      <w:proofErr w:type="spellStart"/>
      <w:r w:rsidRPr="005B23CE">
        <w:rPr>
          <w:sz w:val="22"/>
        </w:rPr>
        <w:t>D’Arrigo</w:t>
      </w:r>
      <w:proofErr w:type="spellEnd"/>
      <w:r w:rsidRPr="005B23CE">
        <w:rPr>
          <w:sz w:val="22"/>
        </w:rPr>
        <w:t xml:space="preserve"> R,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 xml:space="preserve"> N</w:t>
      </w:r>
      <w:r w:rsidRPr="005B23CE">
        <w:rPr>
          <w:sz w:val="22"/>
        </w:rPr>
        <w:t>, Jacoby G and Wiles G, A Tree-Ring Temperature Reconstruction from the Wrangell Mountains, Alaska (1593-1992): Evidence for Pronounced Regional Cooling During the Maunder Minimum 2002 AGU.</w:t>
      </w:r>
    </w:p>
    <w:p w14:paraId="504EC0FF" w14:textId="77777777" w:rsidR="0015240D" w:rsidRPr="005B23CE" w:rsidRDefault="0015240D" w:rsidP="009645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sz w:val="22"/>
        </w:rPr>
      </w:pP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>, N</w:t>
      </w:r>
      <w:r w:rsidRPr="005B23CE">
        <w:rPr>
          <w:sz w:val="22"/>
        </w:rPr>
        <w:t xml:space="preserve">., Jacoby, G., Wiles, G., Boreal Temperature Variability Inferred from Maximum Latewood Density and Ring Width Data from the Wrangell Mountain Region Alaska, 6th International Conference on </w:t>
      </w:r>
      <w:proofErr w:type="spellStart"/>
      <w:r w:rsidRPr="005B23CE">
        <w:rPr>
          <w:sz w:val="22"/>
        </w:rPr>
        <w:t>Dendrochronolgy</w:t>
      </w:r>
      <w:proofErr w:type="spellEnd"/>
      <w:r w:rsidRPr="005B23CE">
        <w:rPr>
          <w:sz w:val="22"/>
        </w:rPr>
        <w:t>, Quebec, August 2002.</w:t>
      </w:r>
    </w:p>
    <w:p w14:paraId="784EE813" w14:textId="004E7CE8" w:rsidR="0015240D" w:rsidRPr="005B23CE" w:rsidRDefault="0015240D" w:rsidP="009645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sz w:val="22"/>
        </w:rPr>
      </w:pP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>, N</w:t>
      </w:r>
      <w:r w:rsidRPr="005B23CE">
        <w:rPr>
          <w:sz w:val="22"/>
        </w:rPr>
        <w:t>., Jacoby, G., Wiles, G., McAllister, R., Skelly, S. 2000: Dendroclimatic Evidence for Environmental Change from the Wrangell Mountains of Alaska.  International Conference on Dendrochronology</w:t>
      </w:r>
      <w:r w:rsidR="00E25B81" w:rsidRPr="005B23CE">
        <w:rPr>
          <w:sz w:val="22"/>
        </w:rPr>
        <w:t>,</w:t>
      </w:r>
      <w:r w:rsidRPr="005B23CE">
        <w:rPr>
          <w:sz w:val="22"/>
        </w:rPr>
        <w:t xml:space="preserve"> 2-7 April 2000, Mendoza, Argentina.</w:t>
      </w:r>
    </w:p>
    <w:p w14:paraId="062A2142" w14:textId="1D4CE7DC" w:rsidR="0015240D" w:rsidRPr="005B23CE" w:rsidRDefault="0015240D" w:rsidP="009645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sz w:val="22"/>
        </w:rPr>
      </w:pPr>
      <w:r w:rsidRPr="005B23CE">
        <w:rPr>
          <w:sz w:val="22"/>
        </w:rPr>
        <w:t xml:space="preserve">Wiles, G., McAllister, R., Skelly, S., Jacoby, G.,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>, N</w:t>
      </w:r>
      <w:r w:rsidRPr="005B23CE">
        <w:rPr>
          <w:sz w:val="22"/>
        </w:rPr>
        <w:t>. 2000: Tree-Ring Dated Little Ice Age Glacier Histories and Regional Comparisons, Wrangell Mountains, Alaska USA. International Conference on Dendrochronology</w:t>
      </w:r>
      <w:r w:rsidR="00E25B81" w:rsidRPr="005B23CE">
        <w:rPr>
          <w:sz w:val="22"/>
        </w:rPr>
        <w:t>,</w:t>
      </w:r>
      <w:r w:rsidRPr="005B23CE">
        <w:rPr>
          <w:sz w:val="22"/>
        </w:rPr>
        <w:t xml:space="preserve"> 2-7 April 2000, Mendoza, Argentina.</w:t>
      </w:r>
    </w:p>
    <w:p w14:paraId="194A9A4D" w14:textId="0B98CF1F" w:rsidR="0015240D" w:rsidRPr="005B23CE" w:rsidRDefault="0015240D" w:rsidP="009645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sz w:val="22"/>
        </w:rPr>
      </w:pPr>
      <w:r w:rsidRPr="005B23CE">
        <w:rPr>
          <w:sz w:val="22"/>
        </w:rPr>
        <w:lastRenderedPageBreak/>
        <w:t xml:space="preserve">Frank, D., Jacoby, G., </w:t>
      </w:r>
      <w:proofErr w:type="spellStart"/>
      <w:r w:rsidRPr="005B23CE">
        <w:rPr>
          <w:sz w:val="22"/>
        </w:rPr>
        <w:t>Shumilov</w:t>
      </w:r>
      <w:proofErr w:type="spellEnd"/>
      <w:r w:rsidRPr="005B23CE">
        <w:rPr>
          <w:sz w:val="22"/>
        </w:rPr>
        <w:t xml:space="preserve">, O., </w:t>
      </w:r>
      <w:proofErr w:type="spellStart"/>
      <w:r w:rsidRPr="005B23CE">
        <w:rPr>
          <w:sz w:val="22"/>
        </w:rPr>
        <w:t>Lovelius</w:t>
      </w:r>
      <w:proofErr w:type="spellEnd"/>
      <w:r w:rsidRPr="005B23CE">
        <w:rPr>
          <w:sz w:val="22"/>
        </w:rPr>
        <w:t xml:space="preserve">, N., Pederson, N.,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>, N</w:t>
      </w:r>
      <w:r w:rsidRPr="005B23CE">
        <w:rPr>
          <w:sz w:val="22"/>
        </w:rPr>
        <w:t xml:space="preserve">., </w:t>
      </w:r>
      <w:proofErr w:type="spellStart"/>
      <w:r w:rsidRPr="005B23CE">
        <w:rPr>
          <w:sz w:val="22"/>
        </w:rPr>
        <w:t>Karbainov</w:t>
      </w:r>
      <w:proofErr w:type="spellEnd"/>
      <w:r w:rsidRPr="005B23CE">
        <w:rPr>
          <w:sz w:val="22"/>
        </w:rPr>
        <w:t xml:space="preserve">, J., </w:t>
      </w:r>
      <w:proofErr w:type="spellStart"/>
      <w:r w:rsidRPr="005B23CE">
        <w:rPr>
          <w:sz w:val="22"/>
        </w:rPr>
        <w:t>Kirtsidely</w:t>
      </w:r>
      <w:proofErr w:type="spellEnd"/>
      <w:r w:rsidRPr="005B23CE">
        <w:rPr>
          <w:sz w:val="22"/>
        </w:rPr>
        <w:t xml:space="preserve">, I., </w:t>
      </w:r>
      <w:proofErr w:type="spellStart"/>
      <w:r w:rsidRPr="005B23CE">
        <w:rPr>
          <w:sz w:val="22"/>
        </w:rPr>
        <w:t>Raspopov</w:t>
      </w:r>
      <w:proofErr w:type="spellEnd"/>
      <w:r w:rsidRPr="005B23CE">
        <w:rPr>
          <w:sz w:val="22"/>
        </w:rPr>
        <w:t xml:space="preserve">, O. 2000:  Temperature Reconstruction </w:t>
      </w:r>
      <w:proofErr w:type="gramStart"/>
      <w:r w:rsidRPr="005B23CE">
        <w:rPr>
          <w:sz w:val="22"/>
        </w:rPr>
        <w:t>From</w:t>
      </w:r>
      <w:proofErr w:type="gramEnd"/>
      <w:r w:rsidRPr="005B23CE">
        <w:rPr>
          <w:sz w:val="22"/>
        </w:rPr>
        <w:t xml:space="preserve"> the </w:t>
      </w:r>
      <w:proofErr w:type="spellStart"/>
      <w:r w:rsidRPr="005B23CE">
        <w:rPr>
          <w:sz w:val="22"/>
        </w:rPr>
        <w:t>Taymir</w:t>
      </w:r>
      <w:proofErr w:type="spellEnd"/>
      <w:r w:rsidRPr="005B23CE">
        <w:rPr>
          <w:sz w:val="22"/>
        </w:rPr>
        <w:t xml:space="preserve"> Peninsula, Northern Siberia. Intl.</w:t>
      </w:r>
      <w:r w:rsidR="00E25B81" w:rsidRPr="005B23CE">
        <w:rPr>
          <w:sz w:val="22"/>
        </w:rPr>
        <w:t xml:space="preserve"> Conference on Dendrochronology, </w:t>
      </w:r>
      <w:r w:rsidRPr="005B23CE">
        <w:rPr>
          <w:sz w:val="22"/>
        </w:rPr>
        <w:t>2-7 April 2000, Mendoza, Argentina.</w:t>
      </w:r>
    </w:p>
    <w:p w14:paraId="5E0E2DB9" w14:textId="0E77A16F" w:rsidR="00F520A3" w:rsidRPr="005B23CE" w:rsidRDefault="0015240D" w:rsidP="009645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sz w:val="22"/>
        </w:rPr>
      </w:pPr>
      <w:r w:rsidRPr="005B23CE">
        <w:rPr>
          <w:sz w:val="22"/>
        </w:rPr>
        <w:t xml:space="preserve">McAllister, R., Wiles, G., </w:t>
      </w:r>
      <w:proofErr w:type="spellStart"/>
      <w:r w:rsidRPr="005B23CE">
        <w:rPr>
          <w:b/>
          <w:sz w:val="22"/>
        </w:rPr>
        <w:t>Davi</w:t>
      </w:r>
      <w:proofErr w:type="spellEnd"/>
      <w:r w:rsidRPr="005B23CE">
        <w:rPr>
          <w:b/>
          <w:sz w:val="22"/>
        </w:rPr>
        <w:t>, N</w:t>
      </w:r>
      <w:r w:rsidRPr="005B23CE">
        <w:rPr>
          <w:sz w:val="22"/>
        </w:rPr>
        <w:t xml:space="preserve">., Jacoby, G., 2000: </w:t>
      </w:r>
      <w:proofErr w:type="spellStart"/>
      <w:r w:rsidRPr="005B23CE">
        <w:rPr>
          <w:sz w:val="22"/>
        </w:rPr>
        <w:t>Dendogeomorphology</w:t>
      </w:r>
      <w:proofErr w:type="spellEnd"/>
      <w:r w:rsidRPr="005B23CE">
        <w:rPr>
          <w:sz w:val="22"/>
        </w:rPr>
        <w:t xml:space="preserve"> of the Tana Dunes, Alaska:  </w:t>
      </w:r>
      <w:r w:rsidR="00E25B81" w:rsidRPr="005B23CE">
        <w:rPr>
          <w:sz w:val="22"/>
        </w:rPr>
        <w:t>GSA</w:t>
      </w:r>
      <w:r w:rsidRPr="005B23CE">
        <w:rPr>
          <w:sz w:val="22"/>
        </w:rPr>
        <w:t>, Northcentral Meeting, Indianapolis, IN.</w:t>
      </w:r>
    </w:p>
    <w:p w14:paraId="60FD036C" w14:textId="77777777" w:rsidR="00D750CE" w:rsidRPr="005B23CE" w:rsidRDefault="00D750CE" w:rsidP="00D750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u w:val="single"/>
        </w:rPr>
      </w:pPr>
      <w:r w:rsidRPr="005B23CE">
        <w:rPr>
          <w:b/>
          <w:bCs/>
          <w:sz w:val="22"/>
          <w:szCs w:val="22"/>
          <w:u w:val="single"/>
        </w:rPr>
        <w:t>S</w:t>
      </w:r>
      <w:r w:rsidRPr="005B23CE">
        <w:rPr>
          <w:b/>
          <w:bCs/>
          <w:sz w:val="22"/>
          <w:szCs w:val="18"/>
          <w:u w:val="single"/>
        </w:rPr>
        <w:t>ERVICE</w:t>
      </w:r>
      <w:r w:rsidRPr="005B23CE">
        <w:rPr>
          <w:b/>
          <w:bCs/>
          <w:sz w:val="22"/>
          <w:szCs w:val="22"/>
          <w:u w:val="single"/>
        </w:rPr>
        <w:t xml:space="preserve">:              </w:t>
      </w:r>
    </w:p>
    <w:p w14:paraId="657931AE" w14:textId="1932DCA4" w:rsidR="00B96B91" w:rsidRPr="005B23CE" w:rsidRDefault="009645A5" w:rsidP="009D7A02">
      <w:pPr>
        <w:spacing w:before="120"/>
        <w:rPr>
          <w:sz w:val="22"/>
          <w:u w:val="single"/>
        </w:rPr>
      </w:pPr>
      <w:r w:rsidRPr="005B23CE">
        <w:rPr>
          <w:sz w:val="22"/>
          <w:u w:val="single"/>
        </w:rPr>
        <w:t xml:space="preserve">William Paterson </w:t>
      </w:r>
      <w:r w:rsidR="00B96B91" w:rsidRPr="005B23CE">
        <w:rPr>
          <w:sz w:val="22"/>
          <w:u w:val="single"/>
        </w:rPr>
        <w:t>University:</w:t>
      </w:r>
    </w:p>
    <w:p w14:paraId="7573CC2E" w14:textId="35D7786D" w:rsidR="00FE17A2" w:rsidRDefault="00FE17A2" w:rsidP="009D7A02">
      <w:pPr>
        <w:pStyle w:val="ListParagraph"/>
        <w:numPr>
          <w:ilvl w:val="0"/>
          <w:numId w:val="4"/>
        </w:numPr>
        <w:spacing w:before="120"/>
        <w:rPr>
          <w:sz w:val="22"/>
        </w:rPr>
      </w:pPr>
      <w:r w:rsidRPr="005B23CE">
        <w:rPr>
          <w:sz w:val="22"/>
        </w:rPr>
        <w:t xml:space="preserve">Lead faculty member to </w:t>
      </w:r>
      <w:r w:rsidR="0009766C">
        <w:rPr>
          <w:sz w:val="22"/>
        </w:rPr>
        <w:t xml:space="preserve">update and </w:t>
      </w:r>
      <w:r w:rsidRPr="005B23CE">
        <w:rPr>
          <w:sz w:val="22"/>
        </w:rPr>
        <w:t xml:space="preserve">re-design </w:t>
      </w:r>
      <w:r w:rsidR="00235C7B" w:rsidRPr="005B23CE">
        <w:rPr>
          <w:sz w:val="22"/>
        </w:rPr>
        <w:t>Sustainability, Environmental Science and Earth Science majors (</w:t>
      </w:r>
      <w:r w:rsidR="001402B1">
        <w:rPr>
          <w:sz w:val="22"/>
        </w:rPr>
        <w:t>2020-</w:t>
      </w:r>
      <w:r w:rsidR="0009766C">
        <w:rPr>
          <w:sz w:val="22"/>
        </w:rPr>
        <w:t>2021)</w:t>
      </w:r>
    </w:p>
    <w:p w14:paraId="18EF45C4" w14:textId="7CBEDDB7" w:rsidR="001402B1" w:rsidRPr="005B23CE" w:rsidRDefault="001402B1" w:rsidP="009D7A02">
      <w:pPr>
        <w:pStyle w:val="ListParagraph"/>
        <w:numPr>
          <w:ilvl w:val="0"/>
          <w:numId w:val="4"/>
        </w:numPr>
        <w:spacing w:before="120"/>
        <w:rPr>
          <w:sz w:val="22"/>
        </w:rPr>
      </w:pPr>
      <w:r>
        <w:rPr>
          <w:sz w:val="22"/>
        </w:rPr>
        <w:t xml:space="preserve">Lead faculty member for Department Review </w:t>
      </w:r>
      <w:r w:rsidR="0009766C">
        <w:rPr>
          <w:sz w:val="22"/>
        </w:rPr>
        <w:t>(2020)</w:t>
      </w:r>
    </w:p>
    <w:p w14:paraId="11C8F309" w14:textId="6D5398BA" w:rsidR="001402B1" w:rsidRDefault="001402B1" w:rsidP="009D7A02">
      <w:pPr>
        <w:pStyle w:val="ListParagraph"/>
        <w:numPr>
          <w:ilvl w:val="0"/>
          <w:numId w:val="4"/>
        </w:numPr>
        <w:spacing w:before="120"/>
        <w:rPr>
          <w:sz w:val="22"/>
        </w:rPr>
      </w:pPr>
      <w:r>
        <w:rPr>
          <w:sz w:val="22"/>
        </w:rPr>
        <w:t>Search Committee Chair for Associate Dean, College of</w:t>
      </w:r>
      <w:r w:rsidR="0009766C">
        <w:rPr>
          <w:sz w:val="22"/>
        </w:rPr>
        <w:t xml:space="preserve"> Science and Health (Fall 2021)</w:t>
      </w:r>
    </w:p>
    <w:p w14:paraId="25562B42" w14:textId="17E38D8C" w:rsidR="001402B1" w:rsidRDefault="001402B1" w:rsidP="009D7A02">
      <w:pPr>
        <w:pStyle w:val="ListParagraph"/>
        <w:numPr>
          <w:ilvl w:val="0"/>
          <w:numId w:val="4"/>
        </w:numPr>
        <w:spacing w:before="120"/>
        <w:rPr>
          <w:sz w:val="22"/>
        </w:rPr>
      </w:pPr>
      <w:r>
        <w:rPr>
          <w:sz w:val="22"/>
        </w:rPr>
        <w:t>Co-developed Environmental Science Dual E</w:t>
      </w:r>
      <w:r w:rsidR="0009766C">
        <w:rPr>
          <w:sz w:val="22"/>
        </w:rPr>
        <w:t>nrollment Course (Spring 2021)</w:t>
      </w:r>
    </w:p>
    <w:p w14:paraId="56F66AE9" w14:textId="7BA297CB" w:rsidR="001402B1" w:rsidRDefault="001402B1" w:rsidP="009D7A02">
      <w:pPr>
        <w:pStyle w:val="ListParagraph"/>
        <w:numPr>
          <w:ilvl w:val="0"/>
          <w:numId w:val="4"/>
        </w:numPr>
        <w:spacing w:before="120"/>
        <w:rPr>
          <w:sz w:val="22"/>
        </w:rPr>
      </w:pPr>
      <w:r>
        <w:rPr>
          <w:sz w:val="22"/>
        </w:rPr>
        <w:t xml:space="preserve">Co-developed Sustainable Chemistry </w:t>
      </w:r>
      <w:r w:rsidR="0009766C">
        <w:rPr>
          <w:sz w:val="22"/>
        </w:rPr>
        <w:t>Certificate Program (2020-2021)</w:t>
      </w:r>
    </w:p>
    <w:p w14:paraId="0A09D123" w14:textId="537B3AAB" w:rsidR="00235C7B" w:rsidRDefault="00235C7B" w:rsidP="009D7A02">
      <w:pPr>
        <w:pStyle w:val="ListParagraph"/>
        <w:numPr>
          <w:ilvl w:val="0"/>
          <w:numId w:val="4"/>
        </w:numPr>
        <w:spacing w:before="120"/>
        <w:rPr>
          <w:sz w:val="22"/>
        </w:rPr>
      </w:pPr>
      <w:r w:rsidRPr="005B23CE">
        <w:rPr>
          <w:sz w:val="22"/>
        </w:rPr>
        <w:t>Mentor to The Green Lea</w:t>
      </w:r>
      <w:r w:rsidR="0009766C">
        <w:rPr>
          <w:sz w:val="22"/>
        </w:rPr>
        <w:t>gue student club (2018-present)</w:t>
      </w:r>
    </w:p>
    <w:p w14:paraId="6EF01E5F" w14:textId="26C6FAFB" w:rsidR="001402B1" w:rsidRDefault="001402B1" w:rsidP="009D7A02">
      <w:pPr>
        <w:pStyle w:val="ListParagraph"/>
        <w:numPr>
          <w:ilvl w:val="0"/>
          <w:numId w:val="4"/>
        </w:numPr>
        <w:spacing w:before="120"/>
        <w:rPr>
          <w:sz w:val="22"/>
        </w:rPr>
      </w:pPr>
      <w:r>
        <w:rPr>
          <w:sz w:val="22"/>
        </w:rPr>
        <w:t>Center for Research committee</w:t>
      </w:r>
      <w:r w:rsidR="0009766C">
        <w:rPr>
          <w:sz w:val="22"/>
        </w:rPr>
        <w:t xml:space="preserve"> member (2018-2020)</w:t>
      </w:r>
    </w:p>
    <w:p w14:paraId="22395BD2" w14:textId="26397295" w:rsidR="0009766C" w:rsidRPr="005B23CE" w:rsidRDefault="0009766C" w:rsidP="0009766C">
      <w:pPr>
        <w:pStyle w:val="ListParagraph"/>
        <w:numPr>
          <w:ilvl w:val="0"/>
          <w:numId w:val="4"/>
        </w:numPr>
        <w:spacing w:before="120"/>
        <w:rPr>
          <w:sz w:val="22"/>
        </w:rPr>
      </w:pPr>
      <w:r w:rsidRPr="005B23CE">
        <w:rPr>
          <w:sz w:val="22"/>
        </w:rPr>
        <w:t>Paterson Metropolitan Region Rese</w:t>
      </w:r>
      <w:r>
        <w:rPr>
          <w:sz w:val="22"/>
        </w:rPr>
        <w:t>arch Center Advisory Committee (</w:t>
      </w:r>
      <w:r w:rsidRPr="005B23CE">
        <w:rPr>
          <w:sz w:val="22"/>
        </w:rPr>
        <w:t>2015-</w:t>
      </w:r>
      <w:r>
        <w:rPr>
          <w:sz w:val="22"/>
        </w:rPr>
        <w:t>2020)</w:t>
      </w:r>
    </w:p>
    <w:p w14:paraId="5C0761A2" w14:textId="77777777" w:rsidR="0009766C" w:rsidRPr="005B23CE" w:rsidRDefault="0009766C" w:rsidP="0009766C">
      <w:pPr>
        <w:pStyle w:val="ListParagraph"/>
        <w:spacing w:before="120"/>
        <w:rPr>
          <w:sz w:val="22"/>
        </w:rPr>
      </w:pPr>
    </w:p>
    <w:p w14:paraId="7F06C194" w14:textId="77777777" w:rsidR="004B2BFC" w:rsidRPr="005B23CE" w:rsidRDefault="004B2BFC" w:rsidP="009D7A02">
      <w:pPr>
        <w:spacing w:before="120"/>
        <w:rPr>
          <w:sz w:val="22"/>
          <w:u w:val="single"/>
        </w:rPr>
      </w:pPr>
      <w:r w:rsidRPr="005B23CE">
        <w:rPr>
          <w:sz w:val="22"/>
          <w:u w:val="single"/>
        </w:rPr>
        <w:t>Discipline:</w:t>
      </w:r>
    </w:p>
    <w:p w14:paraId="0D184E8C" w14:textId="620606B7" w:rsidR="00235C7B" w:rsidRPr="005B23CE" w:rsidRDefault="00235C7B" w:rsidP="009D7A02">
      <w:pPr>
        <w:pStyle w:val="ListParagraph"/>
        <w:numPr>
          <w:ilvl w:val="0"/>
          <w:numId w:val="5"/>
        </w:numPr>
        <w:spacing w:before="120"/>
        <w:rPr>
          <w:sz w:val="22"/>
        </w:rPr>
      </w:pPr>
      <w:r w:rsidRPr="005B23CE">
        <w:rPr>
          <w:sz w:val="22"/>
        </w:rPr>
        <w:t xml:space="preserve">Associate Editor: </w:t>
      </w:r>
      <w:proofErr w:type="spellStart"/>
      <w:r w:rsidRPr="005B23CE">
        <w:rPr>
          <w:sz w:val="22"/>
        </w:rPr>
        <w:t>Dendrochronologia</w:t>
      </w:r>
      <w:proofErr w:type="spellEnd"/>
    </w:p>
    <w:p w14:paraId="413D39CD" w14:textId="7E138933" w:rsidR="004B2BFC" w:rsidRPr="005B23CE" w:rsidRDefault="009D7A02" w:rsidP="009D7A02">
      <w:pPr>
        <w:pStyle w:val="ListParagraph"/>
        <w:numPr>
          <w:ilvl w:val="0"/>
          <w:numId w:val="5"/>
        </w:numPr>
        <w:spacing w:before="120"/>
        <w:rPr>
          <w:sz w:val="22"/>
        </w:rPr>
      </w:pPr>
      <w:r w:rsidRPr="005B23CE">
        <w:rPr>
          <w:sz w:val="22"/>
        </w:rPr>
        <w:t>Reviewer:</w:t>
      </w:r>
      <w:r w:rsidR="004B2BFC" w:rsidRPr="005B23CE">
        <w:rPr>
          <w:sz w:val="22"/>
        </w:rPr>
        <w:t xml:space="preserve"> </w:t>
      </w:r>
      <w:proofErr w:type="spellStart"/>
      <w:r w:rsidR="004B2BFC" w:rsidRPr="005B23CE">
        <w:rPr>
          <w:sz w:val="22"/>
        </w:rPr>
        <w:t>Dendrochronologia</w:t>
      </w:r>
      <w:proofErr w:type="spellEnd"/>
      <w:r w:rsidR="004B2BFC" w:rsidRPr="005B23CE">
        <w:rPr>
          <w:sz w:val="22"/>
        </w:rPr>
        <w:t>, Journal of Climate, International Journal of Climatology. Quaternary Resea</w:t>
      </w:r>
      <w:r w:rsidR="00235C7B" w:rsidRPr="005B23CE">
        <w:rPr>
          <w:sz w:val="22"/>
        </w:rPr>
        <w:t>rch, Quaternary Science Reviews, etc.</w:t>
      </w:r>
    </w:p>
    <w:p w14:paraId="45603717" w14:textId="18C28D1D" w:rsidR="00C101E6" w:rsidRDefault="004B2BFC" w:rsidP="009D7A02">
      <w:pPr>
        <w:pStyle w:val="ListParagraph"/>
        <w:numPr>
          <w:ilvl w:val="0"/>
          <w:numId w:val="5"/>
        </w:numPr>
        <w:spacing w:before="120"/>
        <w:rPr>
          <w:sz w:val="22"/>
        </w:rPr>
      </w:pPr>
      <w:r w:rsidRPr="005B23CE">
        <w:rPr>
          <w:sz w:val="22"/>
        </w:rPr>
        <w:t>Proposal</w:t>
      </w:r>
      <w:r w:rsidR="00C101E6" w:rsidRPr="005B23CE">
        <w:rPr>
          <w:sz w:val="22"/>
        </w:rPr>
        <w:t>/Panel</w:t>
      </w:r>
      <w:r w:rsidRPr="005B23CE">
        <w:rPr>
          <w:sz w:val="22"/>
        </w:rPr>
        <w:t xml:space="preserve"> reviewer for </w:t>
      </w:r>
      <w:r w:rsidR="009D7A02" w:rsidRPr="005B23CE">
        <w:rPr>
          <w:sz w:val="22"/>
        </w:rPr>
        <w:t>NSF (AGS, CNH, DUE)</w:t>
      </w:r>
      <w:r w:rsidRPr="005B23CE">
        <w:rPr>
          <w:sz w:val="22"/>
        </w:rPr>
        <w:t>.</w:t>
      </w:r>
    </w:p>
    <w:p w14:paraId="0D8E1F16" w14:textId="25194EF2" w:rsidR="001402B1" w:rsidRPr="0009766C" w:rsidRDefault="001402B1" w:rsidP="009D7A02">
      <w:pPr>
        <w:pStyle w:val="ListParagraph"/>
        <w:numPr>
          <w:ilvl w:val="0"/>
          <w:numId w:val="5"/>
        </w:numPr>
        <w:spacing w:before="120"/>
        <w:rPr>
          <w:rStyle w:val="Hyperlink"/>
          <w:color w:val="auto"/>
          <w:sz w:val="22"/>
          <w:u w:val="none"/>
        </w:rPr>
      </w:pPr>
      <w:r>
        <w:rPr>
          <w:bCs/>
          <w:sz w:val="22"/>
          <w:szCs w:val="22"/>
        </w:rPr>
        <w:t>Led the development of</w:t>
      </w:r>
      <w:r w:rsidRPr="005B23CE">
        <w:rPr>
          <w:bCs/>
          <w:sz w:val="22"/>
          <w:szCs w:val="22"/>
        </w:rPr>
        <w:t xml:space="preserve"> Tree-Ring Expeditions (TREX), online labs for undergraduates: </w:t>
      </w:r>
      <w:hyperlink r:id="rId34" w:history="1">
        <w:r w:rsidRPr="005B23CE">
          <w:rPr>
            <w:rStyle w:val="Hyperlink"/>
            <w:bCs/>
            <w:sz w:val="22"/>
            <w:szCs w:val="22"/>
          </w:rPr>
          <w:t>https://serc.carleton.edu/trex/index.html</w:t>
        </w:r>
      </w:hyperlink>
    </w:p>
    <w:p w14:paraId="2633AE30" w14:textId="27AE30F2" w:rsidR="0009766C" w:rsidRPr="0009766C" w:rsidRDefault="0009766C" w:rsidP="009D7A02">
      <w:pPr>
        <w:pStyle w:val="ListParagraph"/>
        <w:numPr>
          <w:ilvl w:val="0"/>
          <w:numId w:val="5"/>
        </w:numPr>
        <w:spacing w:before="120"/>
        <w:rPr>
          <w:color w:val="000000" w:themeColor="text1"/>
          <w:sz w:val="22"/>
        </w:rPr>
      </w:pPr>
      <w:r w:rsidRPr="0009766C">
        <w:rPr>
          <w:rStyle w:val="Hyperlink"/>
          <w:bCs/>
          <w:color w:val="000000" w:themeColor="text1"/>
          <w:sz w:val="22"/>
          <w:szCs w:val="22"/>
          <w:u w:val="none"/>
        </w:rPr>
        <w:t>Committed to work with media and artists for outreach and education.</w:t>
      </w:r>
    </w:p>
    <w:p w14:paraId="14CA84EC" w14:textId="4019EB31" w:rsidR="00F675A3" w:rsidRPr="005B23CE" w:rsidRDefault="00EA3DCC" w:rsidP="00A106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 w:rsidRPr="005B23CE">
        <w:rPr>
          <w:b/>
          <w:bCs/>
          <w:sz w:val="22"/>
          <w:szCs w:val="22"/>
          <w:u w:val="single"/>
        </w:rPr>
        <w:t>P</w:t>
      </w:r>
      <w:r w:rsidRPr="005B23CE">
        <w:rPr>
          <w:b/>
          <w:bCs/>
          <w:sz w:val="22"/>
          <w:szCs w:val="18"/>
          <w:u w:val="single"/>
        </w:rPr>
        <w:t xml:space="preserve">ROFESSIONAL </w:t>
      </w:r>
      <w:r w:rsidRPr="005B23CE">
        <w:rPr>
          <w:b/>
          <w:bCs/>
          <w:sz w:val="22"/>
          <w:szCs w:val="22"/>
          <w:u w:val="single"/>
        </w:rPr>
        <w:t>A</w:t>
      </w:r>
      <w:r w:rsidRPr="005B23CE">
        <w:rPr>
          <w:b/>
          <w:bCs/>
          <w:sz w:val="22"/>
          <w:szCs w:val="18"/>
          <w:u w:val="single"/>
        </w:rPr>
        <w:t>FFILIATIONS</w:t>
      </w:r>
      <w:r w:rsidR="004F1550" w:rsidRPr="005B23CE">
        <w:rPr>
          <w:b/>
          <w:bCs/>
          <w:sz w:val="22"/>
          <w:szCs w:val="22"/>
          <w:u w:val="single"/>
        </w:rPr>
        <w:t>:</w:t>
      </w:r>
      <w:r w:rsidR="009D62FE" w:rsidRPr="005B23CE">
        <w:rPr>
          <w:sz w:val="22"/>
          <w:szCs w:val="22"/>
        </w:rPr>
        <w:t xml:space="preserve"> American Geophy</w:t>
      </w:r>
      <w:r w:rsidR="003659CB" w:rsidRPr="005B23CE">
        <w:rPr>
          <w:sz w:val="22"/>
          <w:szCs w:val="22"/>
        </w:rPr>
        <w:t>sical Union, Tree-Ring Society, National Association of Geoscience Teachers.</w:t>
      </w:r>
    </w:p>
    <w:sectPr w:rsidR="00F675A3" w:rsidRPr="005B23CE" w:rsidSect="00943558">
      <w:footerReference w:type="even" r:id="rId35"/>
      <w:footerReference w:type="default" r:id="rId3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47170" w14:textId="77777777" w:rsidR="00554A97" w:rsidRDefault="00554A97">
      <w:r>
        <w:separator/>
      </w:r>
    </w:p>
  </w:endnote>
  <w:endnote w:type="continuationSeparator" w:id="0">
    <w:p w14:paraId="1B9DED50" w14:textId="77777777" w:rsidR="00554A97" w:rsidRDefault="0055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10000" w:usb3="00000000" w:csb0="8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7F97C" w14:textId="77777777" w:rsidR="00A35D5B" w:rsidRDefault="00A35D5B" w:rsidP="004F15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3AD62C" w14:textId="77777777" w:rsidR="00A35D5B" w:rsidRDefault="00A35D5B" w:rsidP="00E97C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5F1E" w14:textId="77777777" w:rsidR="00A35D5B" w:rsidRDefault="00A35D5B" w:rsidP="004F15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Nicole </w:t>
    </w:r>
    <w:proofErr w:type="spellStart"/>
    <w:r>
      <w:rPr>
        <w:rStyle w:val="PageNumber"/>
      </w:rPr>
      <w:t>Davi</w:t>
    </w:r>
    <w:proofErr w:type="spellEnd"/>
    <w:r>
      <w:rPr>
        <w:rStyle w:val="PageNumber"/>
      </w:rPr>
      <w:t xml:space="preserve">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FE8B1EE" w14:textId="77777777" w:rsidR="00A35D5B" w:rsidRDefault="00A35D5B" w:rsidP="00E97C8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41E03" w14:textId="77777777" w:rsidR="00554A97" w:rsidRDefault="00554A97">
      <w:r>
        <w:separator/>
      </w:r>
    </w:p>
  </w:footnote>
  <w:footnote w:type="continuationSeparator" w:id="0">
    <w:p w14:paraId="5DA3C69C" w14:textId="77777777" w:rsidR="00554A97" w:rsidRDefault="0055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018FE"/>
    <w:multiLevelType w:val="hybridMultilevel"/>
    <w:tmpl w:val="F2820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F47A2"/>
    <w:multiLevelType w:val="hybridMultilevel"/>
    <w:tmpl w:val="95F8B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917C4"/>
    <w:multiLevelType w:val="hybridMultilevel"/>
    <w:tmpl w:val="C0480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4773C"/>
    <w:multiLevelType w:val="hybridMultilevel"/>
    <w:tmpl w:val="0D46B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474E2"/>
    <w:multiLevelType w:val="hybridMultilevel"/>
    <w:tmpl w:val="A5FA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C7620"/>
    <w:multiLevelType w:val="multilevel"/>
    <w:tmpl w:val="F740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embedSystemFonts/>
  <w:proofState w:spelling="clean" w:grammar="clean"/>
  <w:doNotTrackMoves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DCC"/>
    <w:rsid w:val="0000186A"/>
    <w:rsid w:val="000052F4"/>
    <w:rsid w:val="00015CEA"/>
    <w:rsid w:val="00021EBE"/>
    <w:rsid w:val="00024FEF"/>
    <w:rsid w:val="00026696"/>
    <w:rsid w:val="00034488"/>
    <w:rsid w:val="00034D66"/>
    <w:rsid w:val="00036B61"/>
    <w:rsid w:val="00040D14"/>
    <w:rsid w:val="00043256"/>
    <w:rsid w:val="0005084A"/>
    <w:rsid w:val="00052122"/>
    <w:rsid w:val="00053A9E"/>
    <w:rsid w:val="00055DAF"/>
    <w:rsid w:val="000614C0"/>
    <w:rsid w:val="000633B1"/>
    <w:rsid w:val="00072B19"/>
    <w:rsid w:val="00073FAD"/>
    <w:rsid w:val="000754F3"/>
    <w:rsid w:val="000755E4"/>
    <w:rsid w:val="00077775"/>
    <w:rsid w:val="00080248"/>
    <w:rsid w:val="0008029D"/>
    <w:rsid w:val="00080DB3"/>
    <w:rsid w:val="00081A04"/>
    <w:rsid w:val="00083F57"/>
    <w:rsid w:val="0009766C"/>
    <w:rsid w:val="000979FD"/>
    <w:rsid w:val="000A3874"/>
    <w:rsid w:val="000A5B85"/>
    <w:rsid w:val="000B10A2"/>
    <w:rsid w:val="000B3CFB"/>
    <w:rsid w:val="000B4940"/>
    <w:rsid w:val="000B4D29"/>
    <w:rsid w:val="000B535D"/>
    <w:rsid w:val="000B67AC"/>
    <w:rsid w:val="000B7EC5"/>
    <w:rsid w:val="000C0014"/>
    <w:rsid w:val="000C082A"/>
    <w:rsid w:val="000D21CE"/>
    <w:rsid w:val="000E0355"/>
    <w:rsid w:val="000E3962"/>
    <w:rsid w:val="000E7935"/>
    <w:rsid w:val="000F2565"/>
    <w:rsid w:val="000F329B"/>
    <w:rsid w:val="000F6BFC"/>
    <w:rsid w:val="001015EE"/>
    <w:rsid w:val="0010610C"/>
    <w:rsid w:val="001069E3"/>
    <w:rsid w:val="00112933"/>
    <w:rsid w:val="0011486D"/>
    <w:rsid w:val="00115636"/>
    <w:rsid w:val="00116CDE"/>
    <w:rsid w:val="001208F5"/>
    <w:rsid w:val="00121EE8"/>
    <w:rsid w:val="00126300"/>
    <w:rsid w:val="00126D91"/>
    <w:rsid w:val="0012716B"/>
    <w:rsid w:val="001402B1"/>
    <w:rsid w:val="001416E8"/>
    <w:rsid w:val="001427E8"/>
    <w:rsid w:val="0014417C"/>
    <w:rsid w:val="0015240D"/>
    <w:rsid w:val="00155129"/>
    <w:rsid w:val="0015578D"/>
    <w:rsid w:val="001559DC"/>
    <w:rsid w:val="00162CD6"/>
    <w:rsid w:val="00167A17"/>
    <w:rsid w:val="00167DAF"/>
    <w:rsid w:val="00170DFD"/>
    <w:rsid w:val="00171009"/>
    <w:rsid w:val="00171A10"/>
    <w:rsid w:val="00173719"/>
    <w:rsid w:val="0017521D"/>
    <w:rsid w:val="001808CF"/>
    <w:rsid w:val="00185A51"/>
    <w:rsid w:val="0018711C"/>
    <w:rsid w:val="00194879"/>
    <w:rsid w:val="001978FE"/>
    <w:rsid w:val="001A21D5"/>
    <w:rsid w:val="001A3FF9"/>
    <w:rsid w:val="001A4066"/>
    <w:rsid w:val="001A54DF"/>
    <w:rsid w:val="001A6DD4"/>
    <w:rsid w:val="001B662E"/>
    <w:rsid w:val="001C0724"/>
    <w:rsid w:val="001C33FD"/>
    <w:rsid w:val="001C65BE"/>
    <w:rsid w:val="001D0250"/>
    <w:rsid w:val="001D5292"/>
    <w:rsid w:val="001D5773"/>
    <w:rsid w:val="001D73B0"/>
    <w:rsid w:val="001D774A"/>
    <w:rsid w:val="001F050A"/>
    <w:rsid w:val="001F42FD"/>
    <w:rsid w:val="001F483B"/>
    <w:rsid w:val="001F7562"/>
    <w:rsid w:val="00204D45"/>
    <w:rsid w:val="0021120B"/>
    <w:rsid w:val="00215E07"/>
    <w:rsid w:val="00217FD9"/>
    <w:rsid w:val="00221C38"/>
    <w:rsid w:val="00221C67"/>
    <w:rsid w:val="00222D3C"/>
    <w:rsid w:val="00230E15"/>
    <w:rsid w:val="0023536F"/>
    <w:rsid w:val="00235C7B"/>
    <w:rsid w:val="00236B2A"/>
    <w:rsid w:val="00236E6F"/>
    <w:rsid w:val="00242A2B"/>
    <w:rsid w:val="00247870"/>
    <w:rsid w:val="002569DA"/>
    <w:rsid w:val="00257ED4"/>
    <w:rsid w:val="00271AC9"/>
    <w:rsid w:val="00272306"/>
    <w:rsid w:val="002729DD"/>
    <w:rsid w:val="00272FA3"/>
    <w:rsid w:val="00275FAA"/>
    <w:rsid w:val="00282591"/>
    <w:rsid w:val="00284364"/>
    <w:rsid w:val="00285315"/>
    <w:rsid w:val="00286DE6"/>
    <w:rsid w:val="002913B9"/>
    <w:rsid w:val="002965C5"/>
    <w:rsid w:val="00296FB3"/>
    <w:rsid w:val="002B1506"/>
    <w:rsid w:val="002B1837"/>
    <w:rsid w:val="002B25B5"/>
    <w:rsid w:val="002C031B"/>
    <w:rsid w:val="002C06E8"/>
    <w:rsid w:val="002C0CD1"/>
    <w:rsid w:val="002C54CC"/>
    <w:rsid w:val="002D19E9"/>
    <w:rsid w:val="002D7370"/>
    <w:rsid w:val="002F122B"/>
    <w:rsid w:val="002F3458"/>
    <w:rsid w:val="002F7B9E"/>
    <w:rsid w:val="00310029"/>
    <w:rsid w:val="0031014E"/>
    <w:rsid w:val="0031443C"/>
    <w:rsid w:val="003215BB"/>
    <w:rsid w:val="00321B01"/>
    <w:rsid w:val="00325065"/>
    <w:rsid w:val="00327AE1"/>
    <w:rsid w:val="003307E5"/>
    <w:rsid w:val="00333076"/>
    <w:rsid w:val="003349E9"/>
    <w:rsid w:val="00350101"/>
    <w:rsid w:val="00353B77"/>
    <w:rsid w:val="00357779"/>
    <w:rsid w:val="003659CB"/>
    <w:rsid w:val="00367414"/>
    <w:rsid w:val="003714D1"/>
    <w:rsid w:val="003823FD"/>
    <w:rsid w:val="00382ABA"/>
    <w:rsid w:val="00382CAC"/>
    <w:rsid w:val="00384A3E"/>
    <w:rsid w:val="00384FEF"/>
    <w:rsid w:val="00396BCC"/>
    <w:rsid w:val="00397447"/>
    <w:rsid w:val="003A1522"/>
    <w:rsid w:val="003A1F0A"/>
    <w:rsid w:val="003A6160"/>
    <w:rsid w:val="003A6C55"/>
    <w:rsid w:val="003A7F26"/>
    <w:rsid w:val="003B0882"/>
    <w:rsid w:val="003B12B5"/>
    <w:rsid w:val="003B4F37"/>
    <w:rsid w:val="003C1CB5"/>
    <w:rsid w:val="003D1553"/>
    <w:rsid w:val="003D4AF9"/>
    <w:rsid w:val="003D4D35"/>
    <w:rsid w:val="003E0B8C"/>
    <w:rsid w:val="003E4303"/>
    <w:rsid w:val="003F1B05"/>
    <w:rsid w:val="003F3EEF"/>
    <w:rsid w:val="003F6619"/>
    <w:rsid w:val="003F712B"/>
    <w:rsid w:val="003F79D5"/>
    <w:rsid w:val="004010FD"/>
    <w:rsid w:val="0040530E"/>
    <w:rsid w:val="004055BC"/>
    <w:rsid w:val="004111BF"/>
    <w:rsid w:val="0041343E"/>
    <w:rsid w:val="00415178"/>
    <w:rsid w:val="00420D92"/>
    <w:rsid w:val="0042119F"/>
    <w:rsid w:val="00423A2F"/>
    <w:rsid w:val="00423C09"/>
    <w:rsid w:val="00427011"/>
    <w:rsid w:val="00427DA9"/>
    <w:rsid w:val="0043546E"/>
    <w:rsid w:val="004500AD"/>
    <w:rsid w:val="00450B5A"/>
    <w:rsid w:val="00460E18"/>
    <w:rsid w:val="00461081"/>
    <w:rsid w:val="00461B5D"/>
    <w:rsid w:val="004632ED"/>
    <w:rsid w:val="00464013"/>
    <w:rsid w:val="004679FA"/>
    <w:rsid w:val="004730AC"/>
    <w:rsid w:val="00477AD8"/>
    <w:rsid w:val="0049181B"/>
    <w:rsid w:val="00493053"/>
    <w:rsid w:val="004A2754"/>
    <w:rsid w:val="004A2ED5"/>
    <w:rsid w:val="004A7FE1"/>
    <w:rsid w:val="004B2BFC"/>
    <w:rsid w:val="004B7A09"/>
    <w:rsid w:val="004C1DAF"/>
    <w:rsid w:val="004C46D6"/>
    <w:rsid w:val="004C6793"/>
    <w:rsid w:val="004C7F07"/>
    <w:rsid w:val="004D51A5"/>
    <w:rsid w:val="004D7C1C"/>
    <w:rsid w:val="004E2901"/>
    <w:rsid w:val="004E2E6C"/>
    <w:rsid w:val="004E4BE8"/>
    <w:rsid w:val="004E68BF"/>
    <w:rsid w:val="004E788A"/>
    <w:rsid w:val="004F1550"/>
    <w:rsid w:val="004F1F15"/>
    <w:rsid w:val="004F295E"/>
    <w:rsid w:val="00504BEF"/>
    <w:rsid w:val="005130D2"/>
    <w:rsid w:val="00514903"/>
    <w:rsid w:val="005159B0"/>
    <w:rsid w:val="00522FD9"/>
    <w:rsid w:val="00531A7D"/>
    <w:rsid w:val="00532DC8"/>
    <w:rsid w:val="005378F6"/>
    <w:rsid w:val="00546D3F"/>
    <w:rsid w:val="00551B02"/>
    <w:rsid w:val="00553483"/>
    <w:rsid w:val="00554A97"/>
    <w:rsid w:val="005662B2"/>
    <w:rsid w:val="0056706C"/>
    <w:rsid w:val="00570502"/>
    <w:rsid w:val="00571395"/>
    <w:rsid w:val="005743DA"/>
    <w:rsid w:val="005766DC"/>
    <w:rsid w:val="005815A3"/>
    <w:rsid w:val="005836B1"/>
    <w:rsid w:val="00590736"/>
    <w:rsid w:val="005925E0"/>
    <w:rsid w:val="00596385"/>
    <w:rsid w:val="005A7481"/>
    <w:rsid w:val="005B0EBC"/>
    <w:rsid w:val="005B10F0"/>
    <w:rsid w:val="005B1AE7"/>
    <w:rsid w:val="005B23CE"/>
    <w:rsid w:val="005B3F32"/>
    <w:rsid w:val="005D4C26"/>
    <w:rsid w:val="005D6E46"/>
    <w:rsid w:val="005E118A"/>
    <w:rsid w:val="005E1CAE"/>
    <w:rsid w:val="005E1E88"/>
    <w:rsid w:val="005E1EDA"/>
    <w:rsid w:val="005E37D5"/>
    <w:rsid w:val="005E42BB"/>
    <w:rsid w:val="005E7426"/>
    <w:rsid w:val="005F3634"/>
    <w:rsid w:val="00603E1F"/>
    <w:rsid w:val="0061309C"/>
    <w:rsid w:val="006139B9"/>
    <w:rsid w:val="00614659"/>
    <w:rsid w:val="006179AC"/>
    <w:rsid w:val="00627BD2"/>
    <w:rsid w:val="00632B10"/>
    <w:rsid w:val="0064018D"/>
    <w:rsid w:val="0064563E"/>
    <w:rsid w:val="00652D34"/>
    <w:rsid w:val="00652DC5"/>
    <w:rsid w:val="006608AB"/>
    <w:rsid w:val="006617D8"/>
    <w:rsid w:val="00664AA5"/>
    <w:rsid w:val="00664E61"/>
    <w:rsid w:val="00671953"/>
    <w:rsid w:val="006737DE"/>
    <w:rsid w:val="00674726"/>
    <w:rsid w:val="00682890"/>
    <w:rsid w:val="0068343A"/>
    <w:rsid w:val="0068584A"/>
    <w:rsid w:val="0069200D"/>
    <w:rsid w:val="00693154"/>
    <w:rsid w:val="006949A5"/>
    <w:rsid w:val="00697706"/>
    <w:rsid w:val="006A0DCC"/>
    <w:rsid w:val="006B6706"/>
    <w:rsid w:val="006D2958"/>
    <w:rsid w:val="006D39F9"/>
    <w:rsid w:val="006D3B86"/>
    <w:rsid w:val="006D4C0B"/>
    <w:rsid w:val="006E40D9"/>
    <w:rsid w:val="006E5B6B"/>
    <w:rsid w:val="00700FDE"/>
    <w:rsid w:val="007117C9"/>
    <w:rsid w:val="00721A00"/>
    <w:rsid w:val="00722352"/>
    <w:rsid w:val="007329CF"/>
    <w:rsid w:val="0073662E"/>
    <w:rsid w:val="00744E5C"/>
    <w:rsid w:val="007467F7"/>
    <w:rsid w:val="00746BE6"/>
    <w:rsid w:val="00747F6B"/>
    <w:rsid w:val="00750F17"/>
    <w:rsid w:val="00752DC2"/>
    <w:rsid w:val="007607DC"/>
    <w:rsid w:val="00760AF1"/>
    <w:rsid w:val="0076251F"/>
    <w:rsid w:val="00765BE8"/>
    <w:rsid w:val="00776D77"/>
    <w:rsid w:val="00781CD4"/>
    <w:rsid w:val="00784E0A"/>
    <w:rsid w:val="007923C0"/>
    <w:rsid w:val="00795810"/>
    <w:rsid w:val="007A07B4"/>
    <w:rsid w:val="007A1315"/>
    <w:rsid w:val="007A149F"/>
    <w:rsid w:val="007A4371"/>
    <w:rsid w:val="007B6363"/>
    <w:rsid w:val="007B77DA"/>
    <w:rsid w:val="007C1A65"/>
    <w:rsid w:val="007D19C7"/>
    <w:rsid w:val="007D43DE"/>
    <w:rsid w:val="007D6ECB"/>
    <w:rsid w:val="007E0FDE"/>
    <w:rsid w:val="007E289A"/>
    <w:rsid w:val="007E6382"/>
    <w:rsid w:val="007E6855"/>
    <w:rsid w:val="007F550E"/>
    <w:rsid w:val="00800DCD"/>
    <w:rsid w:val="00806090"/>
    <w:rsid w:val="0081525C"/>
    <w:rsid w:val="008333FF"/>
    <w:rsid w:val="00833E22"/>
    <w:rsid w:val="00833E6A"/>
    <w:rsid w:val="00836ACD"/>
    <w:rsid w:val="0083750D"/>
    <w:rsid w:val="0084439E"/>
    <w:rsid w:val="00846452"/>
    <w:rsid w:val="00847DE7"/>
    <w:rsid w:val="00850A20"/>
    <w:rsid w:val="00853B2D"/>
    <w:rsid w:val="00855AAD"/>
    <w:rsid w:val="00856503"/>
    <w:rsid w:val="0085738D"/>
    <w:rsid w:val="00860BA9"/>
    <w:rsid w:val="00862CEC"/>
    <w:rsid w:val="008631B9"/>
    <w:rsid w:val="00870BA2"/>
    <w:rsid w:val="0087665D"/>
    <w:rsid w:val="00882267"/>
    <w:rsid w:val="0088570C"/>
    <w:rsid w:val="00885DB2"/>
    <w:rsid w:val="008908D8"/>
    <w:rsid w:val="00890CBF"/>
    <w:rsid w:val="00892438"/>
    <w:rsid w:val="00893E2A"/>
    <w:rsid w:val="0089406A"/>
    <w:rsid w:val="008A0A3B"/>
    <w:rsid w:val="008A1301"/>
    <w:rsid w:val="008A345F"/>
    <w:rsid w:val="008A6B26"/>
    <w:rsid w:val="008C6884"/>
    <w:rsid w:val="008D50EA"/>
    <w:rsid w:val="008E32BF"/>
    <w:rsid w:val="008F390C"/>
    <w:rsid w:val="008F4ADF"/>
    <w:rsid w:val="008F558F"/>
    <w:rsid w:val="008F7835"/>
    <w:rsid w:val="008F7DD8"/>
    <w:rsid w:val="009031D7"/>
    <w:rsid w:val="00905318"/>
    <w:rsid w:val="00905CF6"/>
    <w:rsid w:val="00911DD5"/>
    <w:rsid w:val="00915DC7"/>
    <w:rsid w:val="00917711"/>
    <w:rsid w:val="00921083"/>
    <w:rsid w:val="00940FE2"/>
    <w:rsid w:val="009415F0"/>
    <w:rsid w:val="00943558"/>
    <w:rsid w:val="00957D15"/>
    <w:rsid w:val="00962446"/>
    <w:rsid w:val="00963766"/>
    <w:rsid w:val="009645A5"/>
    <w:rsid w:val="009679C3"/>
    <w:rsid w:val="009723F4"/>
    <w:rsid w:val="00973B3F"/>
    <w:rsid w:val="00984F0D"/>
    <w:rsid w:val="009867E8"/>
    <w:rsid w:val="0099207B"/>
    <w:rsid w:val="00992AAD"/>
    <w:rsid w:val="0099412F"/>
    <w:rsid w:val="009958D2"/>
    <w:rsid w:val="009A0F3D"/>
    <w:rsid w:val="009A1440"/>
    <w:rsid w:val="009A3593"/>
    <w:rsid w:val="009A408C"/>
    <w:rsid w:val="009A77EA"/>
    <w:rsid w:val="009B1CEE"/>
    <w:rsid w:val="009B2744"/>
    <w:rsid w:val="009B66EE"/>
    <w:rsid w:val="009C05B8"/>
    <w:rsid w:val="009C41FD"/>
    <w:rsid w:val="009C424B"/>
    <w:rsid w:val="009C4E6E"/>
    <w:rsid w:val="009D040E"/>
    <w:rsid w:val="009D2498"/>
    <w:rsid w:val="009D34AA"/>
    <w:rsid w:val="009D59C4"/>
    <w:rsid w:val="009D62FE"/>
    <w:rsid w:val="009D7A02"/>
    <w:rsid w:val="009D7DBA"/>
    <w:rsid w:val="009E0718"/>
    <w:rsid w:val="009E0B6D"/>
    <w:rsid w:val="009E0E8D"/>
    <w:rsid w:val="009E6D2E"/>
    <w:rsid w:val="009E783D"/>
    <w:rsid w:val="009F29FC"/>
    <w:rsid w:val="009F2EA7"/>
    <w:rsid w:val="009F34F3"/>
    <w:rsid w:val="009F37A3"/>
    <w:rsid w:val="009F4885"/>
    <w:rsid w:val="009F7A53"/>
    <w:rsid w:val="00A00083"/>
    <w:rsid w:val="00A10691"/>
    <w:rsid w:val="00A109BA"/>
    <w:rsid w:val="00A10B5B"/>
    <w:rsid w:val="00A1135F"/>
    <w:rsid w:val="00A134D8"/>
    <w:rsid w:val="00A21DFD"/>
    <w:rsid w:val="00A23A78"/>
    <w:rsid w:val="00A27E4B"/>
    <w:rsid w:val="00A334D0"/>
    <w:rsid w:val="00A34553"/>
    <w:rsid w:val="00A35D5B"/>
    <w:rsid w:val="00A50232"/>
    <w:rsid w:val="00A51B89"/>
    <w:rsid w:val="00A5504F"/>
    <w:rsid w:val="00A5602A"/>
    <w:rsid w:val="00A56A0E"/>
    <w:rsid w:val="00A718EA"/>
    <w:rsid w:val="00A73005"/>
    <w:rsid w:val="00A74C40"/>
    <w:rsid w:val="00A76290"/>
    <w:rsid w:val="00A91B43"/>
    <w:rsid w:val="00AA02FB"/>
    <w:rsid w:val="00AA34D0"/>
    <w:rsid w:val="00AA40EB"/>
    <w:rsid w:val="00AA7E18"/>
    <w:rsid w:val="00AB55D6"/>
    <w:rsid w:val="00AB5996"/>
    <w:rsid w:val="00AB64FA"/>
    <w:rsid w:val="00AD163E"/>
    <w:rsid w:val="00AD4A9E"/>
    <w:rsid w:val="00AD5909"/>
    <w:rsid w:val="00AD5CB2"/>
    <w:rsid w:val="00AD7D85"/>
    <w:rsid w:val="00AF0830"/>
    <w:rsid w:val="00AF449D"/>
    <w:rsid w:val="00AF5419"/>
    <w:rsid w:val="00B02DED"/>
    <w:rsid w:val="00B06850"/>
    <w:rsid w:val="00B12678"/>
    <w:rsid w:val="00B145B6"/>
    <w:rsid w:val="00B17916"/>
    <w:rsid w:val="00B24D93"/>
    <w:rsid w:val="00B24F20"/>
    <w:rsid w:val="00B27573"/>
    <w:rsid w:val="00B30C3B"/>
    <w:rsid w:val="00B428C5"/>
    <w:rsid w:val="00B42BC5"/>
    <w:rsid w:val="00B50EBE"/>
    <w:rsid w:val="00B53774"/>
    <w:rsid w:val="00B57161"/>
    <w:rsid w:val="00B634DB"/>
    <w:rsid w:val="00B6358A"/>
    <w:rsid w:val="00B6388B"/>
    <w:rsid w:val="00B66B45"/>
    <w:rsid w:val="00B75676"/>
    <w:rsid w:val="00B80FAE"/>
    <w:rsid w:val="00B825F9"/>
    <w:rsid w:val="00B83023"/>
    <w:rsid w:val="00B84A30"/>
    <w:rsid w:val="00B935D7"/>
    <w:rsid w:val="00B96B91"/>
    <w:rsid w:val="00B97B7A"/>
    <w:rsid w:val="00BA2809"/>
    <w:rsid w:val="00BB099A"/>
    <w:rsid w:val="00BB3FCA"/>
    <w:rsid w:val="00BB7865"/>
    <w:rsid w:val="00BD1569"/>
    <w:rsid w:val="00BD5889"/>
    <w:rsid w:val="00BD6DCA"/>
    <w:rsid w:val="00BD6E98"/>
    <w:rsid w:val="00BE1B8C"/>
    <w:rsid w:val="00BF18EC"/>
    <w:rsid w:val="00BF2C78"/>
    <w:rsid w:val="00C0297E"/>
    <w:rsid w:val="00C02E79"/>
    <w:rsid w:val="00C03BB6"/>
    <w:rsid w:val="00C101E6"/>
    <w:rsid w:val="00C1047C"/>
    <w:rsid w:val="00C14BF1"/>
    <w:rsid w:val="00C21CCD"/>
    <w:rsid w:val="00C24D4D"/>
    <w:rsid w:val="00C27C4A"/>
    <w:rsid w:val="00C32018"/>
    <w:rsid w:val="00C356DA"/>
    <w:rsid w:val="00C40EBF"/>
    <w:rsid w:val="00C434E4"/>
    <w:rsid w:val="00C45954"/>
    <w:rsid w:val="00C510AB"/>
    <w:rsid w:val="00C54365"/>
    <w:rsid w:val="00C60160"/>
    <w:rsid w:val="00C647A4"/>
    <w:rsid w:val="00C71854"/>
    <w:rsid w:val="00C72636"/>
    <w:rsid w:val="00C738DD"/>
    <w:rsid w:val="00C81F57"/>
    <w:rsid w:val="00C82FB9"/>
    <w:rsid w:val="00C83E95"/>
    <w:rsid w:val="00C85ADE"/>
    <w:rsid w:val="00C867E7"/>
    <w:rsid w:val="00CA04CB"/>
    <w:rsid w:val="00CA0B8E"/>
    <w:rsid w:val="00CA2AC9"/>
    <w:rsid w:val="00CA409C"/>
    <w:rsid w:val="00CA41DC"/>
    <w:rsid w:val="00CA4966"/>
    <w:rsid w:val="00CA77DC"/>
    <w:rsid w:val="00CB25F5"/>
    <w:rsid w:val="00CB39F5"/>
    <w:rsid w:val="00CB4413"/>
    <w:rsid w:val="00CC16A3"/>
    <w:rsid w:val="00CC4120"/>
    <w:rsid w:val="00CD73EB"/>
    <w:rsid w:val="00CE6F00"/>
    <w:rsid w:val="00CF0B64"/>
    <w:rsid w:val="00CF7A7C"/>
    <w:rsid w:val="00D00059"/>
    <w:rsid w:val="00D00569"/>
    <w:rsid w:val="00D11852"/>
    <w:rsid w:val="00D20052"/>
    <w:rsid w:val="00D30EEC"/>
    <w:rsid w:val="00D31CA3"/>
    <w:rsid w:val="00D348B6"/>
    <w:rsid w:val="00D36DC0"/>
    <w:rsid w:val="00D4003F"/>
    <w:rsid w:val="00D45BEC"/>
    <w:rsid w:val="00D47167"/>
    <w:rsid w:val="00D51E71"/>
    <w:rsid w:val="00D560B7"/>
    <w:rsid w:val="00D56F90"/>
    <w:rsid w:val="00D618D5"/>
    <w:rsid w:val="00D71D7D"/>
    <w:rsid w:val="00D750CE"/>
    <w:rsid w:val="00D85DA3"/>
    <w:rsid w:val="00D906D8"/>
    <w:rsid w:val="00D91454"/>
    <w:rsid w:val="00D92A0A"/>
    <w:rsid w:val="00D92A75"/>
    <w:rsid w:val="00D9712A"/>
    <w:rsid w:val="00DA1735"/>
    <w:rsid w:val="00DA5B8F"/>
    <w:rsid w:val="00DB4D6B"/>
    <w:rsid w:val="00DB694E"/>
    <w:rsid w:val="00DC0ED2"/>
    <w:rsid w:val="00DC5DFD"/>
    <w:rsid w:val="00DC6ECB"/>
    <w:rsid w:val="00DD1C67"/>
    <w:rsid w:val="00DD3303"/>
    <w:rsid w:val="00DD5BE9"/>
    <w:rsid w:val="00DD5CB0"/>
    <w:rsid w:val="00DE20C1"/>
    <w:rsid w:val="00DF0168"/>
    <w:rsid w:val="00DF4CEC"/>
    <w:rsid w:val="00DF7B95"/>
    <w:rsid w:val="00E14433"/>
    <w:rsid w:val="00E161C8"/>
    <w:rsid w:val="00E17DB1"/>
    <w:rsid w:val="00E22441"/>
    <w:rsid w:val="00E25B81"/>
    <w:rsid w:val="00E30B55"/>
    <w:rsid w:val="00E34C2C"/>
    <w:rsid w:val="00E3641D"/>
    <w:rsid w:val="00E36EE6"/>
    <w:rsid w:val="00E41FEA"/>
    <w:rsid w:val="00E4345C"/>
    <w:rsid w:val="00E5097B"/>
    <w:rsid w:val="00E54C7A"/>
    <w:rsid w:val="00E60CB8"/>
    <w:rsid w:val="00E623E0"/>
    <w:rsid w:val="00E64147"/>
    <w:rsid w:val="00E67181"/>
    <w:rsid w:val="00E729EB"/>
    <w:rsid w:val="00E7324A"/>
    <w:rsid w:val="00E75B94"/>
    <w:rsid w:val="00E91157"/>
    <w:rsid w:val="00E91CAC"/>
    <w:rsid w:val="00E926C0"/>
    <w:rsid w:val="00E97C88"/>
    <w:rsid w:val="00EA3DCC"/>
    <w:rsid w:val="00EA5B3B"/>
    <w:rsid w:val="00EA7D18"/>
    <w:rsid w:val="00EB5216"/>
    <w:rsid w:val="00EC3149"/>
    <w:rsid w:val="00EC5C48"/>
    <w:rsid w:val="00ED11D4"/>
    <w:rsid w:val="00EE06B6"/>
    <w:rsid w:val="00EE10D1"/>
    <w:rsid w:val="00EE1FEB"/>
    <w:rsid w:val="00EE496F"/>
    <w:rsid w:val="00EF19C9"/>
    <w:rsid w:val="00EF325A"/>
    <w:rsid w:val="00EF61B1"/>
    <w:rsid w:val="00F00A5A"/>
    <w:rsid w:val="00F02717"/>
    <w:rsid w:val="00F039BE"/>
    <w:rsid w:val="00F10813"/>
    <w:rsid w:val="00F11975"/>
    <w:rsid w:val="00F1299C"/>
    <w:rsid w:val="00F12F12"/>
    <w:rsid w:val="00F157A5"/>
    <w:rsid w:val="00F178C7"/>
    <w:rsid w:val="00F31D8B"/>
    <w:rsid w:val="00F4099E"/>
    <w:rsid w:val="00F40FAB"/>
    <w:rsid w:val="00F5017F"/>
    <w:rsid w:val="00F520A3"/>
    <w:rsid w:val="00F53600"/>
    <w:rsid w:val="00F53CB3"/>
    <w:rsid w:val="00F559EF"/>
    <w:rsid w:val="00F63C4D"/>
    <w:rsid w:val="00F675A3"/>
    <w:rsid w:val="00F678CF"/>
    <w:rsid w:val="00F74FC2"/>
    <w:rsid w:val="00F76353"/>
    <w:rsid w:val="00F7678A"/>
    <w:rsid w:val="00F84ACC"/>
    <w:rsid w:val="00F87B0E"/>
    <w:rsid w:val="00F91A90"/>
    <w:rsid w:val="00F9369D"/>
    <w:rsid w:val="00FA1B66"/>
    <w:rsid w:val="00FA1EA2"/>
    <w:rsid w:val="00FA4EF1"/>
    <w:rsid w:val="00FB1EC5"/>
    <w:rsid w:val="00FC06E3"/>
    <w:rsid w:val="00FC3783"/>
    <w:rsid w:val="00FC5D00"/>
    <w:rsid w:val="00FD1044"/>
    <w:rsid w:val="00FE1118"/>
    <w:rsid w:val="00FE17A2"/>
    <w:rsid w:val="00FE17DE"/>
    <w:rsid w:val="00FE5BE8"/>
    <w:rsid w:val="00FE757D"/>
    <w:rsid w:val="00FF25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01D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9C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rsid w:val="001559DC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rsid w:val="002B183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744AB1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744AB1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FD39B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E97C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97C88"/>
  </w:style>
  <w:style w:type="paragraph" w:styleId="Footer">
    <w:name w:val="footer"/>
    <w:basedOn w:val="Normal"/>
    <w:link w:val="FooterChar"/>
    <w:rsid w:val="00E97C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97C88"/>
  </w:style>
  <w:style w:type="character" w:styleId="PageNumber">
    <w:name w:val="page number"/>
    <w:basedOn w:val="DefaultParagraphFont"/>
    <w:rsid w:val="00E97C88"/>
  </w:style>
  <w:style w:type="character" w:styleId="Hyperlink">
    <w:name w:val="Hyperlink"/>
    <w:basedOn w:val="DefaultParagraphFont"/>
    <w:uiPriority w:val="99"/>
    <w:rsid w:val="00E97C8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1559DC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559DC"/>
    <w:rPr>
      <w:rFonts w:ascii="Times" w:hAnsi="Times"/>
      <w:b/>
      <w:kern w:val="36"/>
      <w:sz w:val="48"/>
      <w:szCs w:val="20"/>
    </w:rPr>
  </w:style>
  <w:style w:type="character" w:customStyle="1" w:styleId="BalloonTextChar1">
    <w:name w:val="Balloon Text Char1"/>
    <w:basedOn w:val="DefaultParagraphFont"/>
    <w:link w:val="BalloonText"/>
    <w:rsid w:val="002B1837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FD104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rsid w:val="004E68BF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3A7F2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C4E6E"/>
  </w:style>
  <w:style w:type="character" w:styleId="UnresolvedMention">
    <w:name w:val="Unresolved Mention"/>
    <w:basedOn w:val="DefaultParagraphFont"/>
    <w:rsid w:val="00BD5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4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9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9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29/2021GL092933" TargetMode="External"/><Relationship Id="rId18" Type="http://schemas.openxmlformats.org/officeDocument/2006/relationships/hyperlink" Target="https://journals.sagepub.com/doi/pdf/10.1177/0959683619862037" TargetMode="External"/><Relationship Id="rId26" Type="http://schemas.openxmlformats.org/officeDocument/2006/relationships/hyperlink" Target="http://dx.doi.org/10.1016/j.dendro.2011.09.003" TargetMode="External"/><Relationship Id="rId21" Type="http://schemas.openxmlformats.org/officeDocument/2006/relationships/hyperlink" Target="https://doi.org/10.1016/j.dendro.2018.04.003" TargetMode="External"/><Relationship Id="rId34" Type="http://schemas.openxmlformats.org/officeDocument/2006/relationships/hyperlink" Target="https://serc.carleton.edu/trex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5194/nhess-2021-258" TargetMode="External"/><Relationship Id="rId17" Type="http://schemas.openxmlformats.org/officeDocument/2006/relationships/hyperlink" Target="https://doi.org/10.1029/2019RG000642" TargetMode="External"/><Relationship Id="rId25" Type="http://schemas.openxmlformats.org/officeDocument/2006/relationships/hyperlink" Target="https://doi.org/10.1016/j.agrformet.2012.12.006" TargetMode="External"/><Relationship Id="rId33" Type="http://schemas.openxmlformats.org/officeDocument/2006/relationships/hyperlink" Target="https://serc.carleton.edu/integrate/teaching_materials/water_sustainability/index.htm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/10.1371/journal.pone.0239696" TargetMode="External"/><Relationship Id="rId20" Type="http://schemas.openxmlformats.org/officeDocument/2006/relationships/hyperlink" Target="https://doi.org/10.1038/s41467-018-06036-0" TargetMode="External"/><Relationship Id="rId29" Type="http://schemas.openxmlformats.org/officeDocument/2006/relationships/hyperlink" Target="http://dx.doi.org/10.1016/j.quaint.2012.07.00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f.gov/awardsearch/showAward?AWD_ID=2112463&amp;HistoricalAwards=false" TargetMode="External"/><Relationship Id="rId24" Type="http://schemas.openxmlformats.org/officeDocument/2006/relationships/hyperlink" Target="https://doi.org/10.1002/2017GL073057" TargetMode="External"/><Relationship Id="rId32" Type="http://schemas.openxmlformats.org/officeDocument/2006/relationships/hyperlink" Target="https://serc.carleton.edu/trex/index.htm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07/s10900-021-00992-3" TargetMode="External"/><Relationship Id="rId23" Type="http://schemas.openxmlformats.org/officeDocument/2006/relationships/hyperlink" Target="https://doi.org/10.5194/cp-13-1007-2017" TargetMode="External"/><Relationship Id="rId28" Type="http://schemas.openxmlformats.org/officeDocument/2006/relationships/hyperlink" Target="http://dx.doi.org/10.1016/j.jaridenv.2012.03.013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nsf.gov/awardsearch/showAward?AWD_ID=2127335&amp;HistoricalAwards=false" TargetMode="External"/><Relationship Id="rId19" Type="http://schemas.openxmlformats.org/officeDocument/2006/relationships/hyperlink" Target="http://dx.doi.org/10.3959/1536-1098-75.2.160" TargetMode="External"/><Relationship Id="rId31" Type="http://schemas.openxmlformats.org/officeDocument/2006/relationships/hyperlink" Target="http://dx.doi.org/10.1016/j.quaint.2012.07.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sccrs.org" TargetMode="External"/><Relationship Id="rId14" Type="http://schemas.openxmlformats.org/officeDocument/2006/relationships/hyperlink" Target="https://doi.org/10.1080/10899995.2021.1927567" TargetMode="External"/><Relationship Id="rId22" Type="http://schemas.openxmlformats.org/officeDocument/2006/relationships/hyperlink" Target="https://doi.org/10.1002/2017JG004196" TargetMode="External"/><Relationship Id="rId27" Type="http://schemas.openxmlformats.org/officeDocument/2006/relationships/hyperlink" Target="http://dx.doi.org/10.1016/j.quaint.2012.03.038" TargetMode="External"/><Relationship Id="rId30" Type="http://schemas.openxmlformats.org/officeDocument/2006/relationships/hyperlink" Target="http://dx.doi.org/10.1016/j.agrformet.2012.07.003" TargetMode="External"/><Relationship Id="rId35" Type="http://schemas.openxmlformats.org/officeDocument/2006/relationships/footer" Target="footer1.xml"/><Relationship Id="rId8" Type="http://schemas.openxmlformats.org/officeDocument/2006/relationships/hyperlink" Target="mailto:ndavi@Ldeo.columbia.ed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26883-B0E0-FE4D-990C-694A00F1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14</Pages>
  <Words>7091</Words>
  <Characters>40425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davi</dc:creator>
  <cp:keywords/>
  <cp:lastModifiedBy>NDavi</cp:lastModifiedBy>
  <cp:revision>66</cp:revision>
  <cp:lastPrinted>2013-03-05T15:34:00Z</cp:lastPrinted>
  <dcterms:created xsi:type="dcterms:W3CDTF">2019-01-11T19:27:00Z</dcterms:created>
  <dcterms:modified xsi:type="dcterms:W3CDTF">2021-10-27T16:59:00Z</dcterms:modified>
</cp:coreProperties>
</file>