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5B30" w14:textId="77777777" w:rsidR="00C2103B" w:rsidRDefault="000D5740">
      <w:pPr>
        <w:pStyle w:val="ReportHeader"/>
      </w:pPr>
      <w:r>
        <w:t>Prof David A. Snyder</w:t>
      </w:r>
    </w:p>
    <w:p w14:paraId="53671D6C" w14:textId="77777777" w:rsidR="00C2103B" w:rsidRDefault="000D5740">
      <w:pPr>
        <w:jc w:val="center"/>
      </w:pPr>
      <w:r>
        <w:t>William Paterson University</w:t>
      </w:r>
    </w:p>
    <w:p w14:paraId="35E0A209" w14:textId="77777777" w:rsidR="00C2103B" w:rsidRDefault="000D5740">
      <w:pPr>
        <w:jc w:val="center"/>
      </w:pPr>
      <w:r>
        <w:t>Chemistry</w:t>
      </w:r>
    </w:p>
    <w:p w14:paraId="0AC25F82" w14:textId="7BB84E0D" w:rsidR="00C2103B" w:rsidRDefault="000D5740" w:rsidP="00083514">
      <w:pPr>
        <w:jc w:val="center"/>
      </w:pPr>
      <w:r>
        <w:t>(973) 720-3896</w:t>
      </w:r>
      <w:r w:rsidR="00083514">
        <w:t>, E</w:t>
      </w:r>
      <w:r>
        <w:t>mail: snyderd@wpunj.edu</w:t>
      </w:r>
    </w:p>
    <w:p w14:paraId="5DD6A929" w14:textId="77777777" w:rsidR="00C2103B" w:rsidRDefault="00C2103B">
      <w:pPr>
        <w:jc w:val="both"/>
      </w:pPr>
    </w:p>
    <w:p w14:paraId="0F2466CF" w14:textId="77777777" w:rsidR="00C2103B" w:rsidRDefault="000D5740">
      <w:pPr>
        <w:pStyle w:val="Heading2"/>
      </w:pPr>
      <w:r>
        <w:t>Education</w:t>
      </w:r>
    </w:p>
    <w:p w14:paraId="0288CFAC" w14:textId="77777777" w:rsidR="00C2103B" w:rsidRDefault="00C2103B">
      <w:pPr>
        <w:pStyle w:val="Text-Citation"/>
      </w:pPr>
    </w:p>
    <w:p w14:paraId="55939D00" w14:textId="77777777" w:rsidR="00C2103B" w:rsidRDefault="000D5740">
      <w:pPr>
        <w:pStyle w:val="Text-Citation"/>
      </w:pPr>
      <w:r>
        <w:t>PhD, Rutgers, 2006.</w:t>
      </w:r>
    </w:p>
    <w:p w14:paraId="1AFAE697" w14:textId="77777777" w:rsidR="00C2103B" w:rsidRDefault="000D5740">
      <w:pPr>
        <w:pStyle w:val="Text-Citation"/>
        <w:ind w:firstLine="0"/>
      </w:pPr>
      <w:r>
        <w:t>Major: Biochemistry</w:t>
      </w:r>
    </w:p>
    <w:p w14:paraId="266CF451" w14:textId="77777777" w:rsidR="00C2103B" w:rsidRDefault="000D5740">
      <w:pPr>
        <w:pStyle w:val="Text-Citation"/>
        <w:ind w:firstLine="0"/>
      </w:pPr>
      <w:r>
        <w:t>Dissertation Title: Application of Statistical Methods in Structural Bioinformatics and their Use in Solution NMR Studies of Ribosomal Protein L35AE</w:t>
      </w:r>
    </w:p>
    <w:p w14:paraId="3CE58983" w14:textId="77777777" w:rsidR="00C2103B" w:rsidRDefault="00C2103B">
      <w:pPr>
        <w:pStyle w:val="Text-Citation"/>
      </w:pPr>
    </w:p>
    <w:p w14:paraId="4CD9485F" w14:textId="77777777" w:rsidR="00C2103B" w:rsidRDefault="000D5740">
      <w:pPr>
        <w:pStyle w:val="Text-Citation"/>
      </w:pPr>
      <w:r>
        <w:t>BS, UC Irvine, 1999.</w:t>
      </w:r>
    </w:p>
    <w:p w14:paraId="46BA3FED" w14:textId="77777777" w:rsidR="00C2103B" w:rsidRDefault="000D5740">
      <w:pPr>
        <w:pStyle w:val="Text-Citation"/>
        <w:ind w:firstLine="0"/>
      </w:pPr>
      <w:r>
        <w:t>Major: Biology; Mathematics</w:t>
      </w:r>
    </w:p>
    <w:p w14:paraId="723331A6" w14:textId="77777777" w:rsidR="00C2103B" w:rsidRDefault="000D5740">
      <w:pPr>
        <w:pStyle w:val="Text-Citation"/>
        <w:ind w:firstLine="0"/>
      </w:pPr>
      <w:r>
        <w:t>Dissertation Title: Experiments and Experimental Structures: A Formalism for Analyzing Data Obtained from Chemical Libraries</w:t>
      </w:r>
    </w:p>
    <w:p w14:paraId="3104A33E" w14:textId="77777777" w:rsidR="00C2103B" w:rsidRPr="006F1F75" w:rsidRDefault="00C2103B">
      <w:pPr>
        <w:rPr>
          <w:sz w:val="10"/>
          <w:szCs w:val="10"/>
        </w:rPr>
      </w:pPr>
    </w:p>
    <w:p w14:paraId="40EED6AA" w14:textId="77777777" w:rsidR="00C2103B" w:rsidRDefault="00C2103B">
      <w:pPr>
        <w:jc w:val="both"/>
      </w:pPr>
    </w:p>
    <w:p w14:paraId="25AE1725" w14:textId="0D3F405D" w:rsidR="00C2103B" w:rsidRDefault="000D5740">
      <w:pPr>
        <w:pStyle w:val="Heading2"/>
      </w:pPr>
      <w:r>
        <w:t>Teaching Experience</w:t>
      </w:r>
    </w:p>
    <w:p w14:paraId="22BAA2B0" w14:textId="77777777" w:rsidR="00C2103B" w:rsidRDefault="00C2103B"/>
    <w:p w14:paraId="3FB74055" w14:textId="57334BB0" w:rsidR="00781353" w:rsidRDefault="00781353" w:rsidP="00781353">
      <w:pPr>
        <w:pStyle w:val="Text-Citation"/>
        <w:ind w:left="360"/>
      </w:pPr>
      <w:r>
        <w:t>Courses Taught Include:</w:t>
      </w:r>
    </w:p>
    <w:p w14:paraId="65EB82AA" w14:textId="77777777" w:rsidR="00781353" w:rsidRDefault="00781353">
      <w:pPr>
        <w:pStyle w:val="Text-Citation"/>
      </w:pPr>
    </w:p>
    <w:p w14:paraId="317D4A98" w14:textId="4C786206" w:rsidR="00C2103B" w:rsidRDefault="00781353">
      <w:pPr>
        <w:pStyle w:val="Text-Citation"/>
      </w:pPr>
      <w:r>
        <w:t xml:space="preserve">CHEM 4990 and </w:t>
      </w:r>
      <w:r w:rsidR="000D5740">
        <w:t>BIO 7000, INDEPENDENT STUDY</w:t>
      </w:r>
    </w:p>
    <w:p w14:paraId="5101B277" w14:textId="3FB95D42" w:rsidR="00C2103B" w:rsidRDefault="000D5740">
      <w:pPr>
        <w:pStyle w:val="Text-Citation"/>
      </w:pPr>
      <w:r>
        <w:t>CHEM 1330, CHEMISTRY FOR HEALTH SCIENCES</w:t>
      </w:r>
    </w:p>
    <w:p w14:paraId="3CAA096D" w14:textId="3578A30C" w:rsidR="00C2103B" w:rsidRDefault="000D5740">
      <w:pPr>
        <w:pStyle w:val="Text-Citation"/>
      </w:pPr>
      <w:r>
        <w:t>CHEM 4270, BIOCHEMISTRY</w:t>
      </w:r>
    </w:p>
    <w:p w14:paraId="62386560" w14:textId="7013C811" w:rsidR="00C2103B" w:rsidRDefault="000D5740">
      <w:pPr>
        <w:pStyle w:val="Text-Citation"/>
      </w:pPr>
      <w:r>
        <w:t>CHEM 4280, BIOCHEMISTRY II</w:t>
      </w:r>
    </w:p>
    <w:p w14:paraId="18FB54F8" w14:textId="58799F40" w:rsidR="00C2103B" w:rsidRDefault="000D5740">
      <w:pPr>
        <w:pStyle w:val="Text-Citation"/>
      </w:pPr>
      <w:r>
        <w:t>CHEM 6000, GRAD SEMINAR RES MTHDS and LIT</w:t>
      </w:r>
    </w:p>
    <w:p w14:paraId="7CF778A5" w14:textId="4AFC9F57" w:rsidR="00C2103B" w:rsidRDefault="000D5740">
      <w:pPr>
        <w:pStyle w:val="Text-Citation"/>
      </w:pPr>
      <w:r>
        <w:t xml:space="preserve">CHEM 6004, </w:t>
      </w:r>
      <w:proofErr w:type="gramStart"/>
      <w:r>
        <w:t>THEO</w:t>
      </w:r>
      <w:proofErr w:type="gramEnd"/>
      <w:r>
        <w:t xml:space="preserve"> AND PHYS METHODS</w:t>
      </w:r>
    </w:p>
    <w:p w14:paraId="3E533832" w14:textId="3E25D2C5" w:rsidR="00083514" w:rsidRDefault="00083514" w:rsidP="00083514">
      <w:pPr>
        <w:pStyle w:val="Text-Citation"/>
      </w:pPr>
      <w:r>
        <w:t>CHEM 4440/CHEM 6002 (combined lecture for) MEDICINAL CHEMISTRY and ORGANIC MATERIALS CHEMISTRY</w:t>
      </w:r>
    </w:p>
    <w:p w14:paraId="011DD27F" w14:textId="77777777" w:rsidR="00781353" w:rsidRPr="006F1F75" w:rsidRDefault="00781353">
      <w:pPr>
        <w:pStyle w:val="Heading2"/>
        <w:rPr>
          <w:sz w:val="10"/>
          <w:szCs w:val="10"/>
        </w:rPr>
      </w:pPr>
    </w:p>
    <w:p w14:paraId="1241238C" w14:textId="77777777" w:rsidR="00C2103B" w:rsidRDefault="00C2103B"/>
    <w:p w14:paraId="67FD706C" w14:textId="7A4738F5" w:rsidR="00C2103B" w:rsidRDefault="00781353" w:rsidP="00781353">
      <w:pPr>
        <w:pStyle w:val="Heading2"/>
      </w:pPr>
      <w:r>
        <w:t>Research</w:t>
      </w:r>
    </w:p>
    <w:p w14:paraId="00CED2C7" w14:textId="77777777" w:rsidR="00C2103B" w:rsidRDefault="00C2103B">
      <w:pPr>
        <w:jc w:val="both"/>
      </w:pPr>
    </w:p>
    <w:p w14:paraId="1978D338" w14:textId="77777777" w:rsidR="00C2103B" w:rsidRDefault="000D5740">
      <w:pPr>
        <w:pStyle w:val="Heading2"/>
      </w:pPr>
      <w:r>
        <w:t>Published Intellectual Contributions</w:t>
      </w:r>
    </w:p>
    <w:p w14:paraId="4B4BC44A" w14:textId="77777777" w:rsidR="00C2103B" w:rsidRDefault="00C2103B">
      <w:pPr>
        <w:pStyle w:val="Heading3-Indent"/>
      </w:pPr>
    </w:p>
    <w:p w14:paraId="34B63206" w14:textId="0CCA6E75" w:rsidR="00C2103B" w:rsidRDefault="000D5740">
      <w:pPr>
        <w:pStyle w:val="Heading3-Indent"/>
      </w:pPr>
      <w:r>
        <w:t>Book Chapters</w:t>
      </w:r>
      <w:r w:rsidR="006F1F75">
        <w:t xml:space="preserve">, </w:t>
      </w:r>
      <w:r w:rsidR="0025752B">
        <w:t>Editorials</w:t>
      </w:r>
      <w:r w:rsidR="006F1F75">
        <w:t xml:space="preserve"> and Reviews</w:t>
      </w:r>
    </w:p>
    <w:p w14:paraId="4CA9D7F6" w14:textId="77777777" w:rsidR="00C2103B" w:rsidRDefault="00C2103B">
      <w:pPr>
        <w:pStyle w:val="Text-Citation"/>
      </w:pPr>
    </w:p>
    <w:p w14:paraId="673C5369" w14:textId="17DDE063" w:rsidR="00BE580B" w:rsidRDefault="00AC50DD">
      <w:pPr>
        <w:pStyle w:val="Text-Citation"/>
      </w:pPr>
      <w:r>
        <w:t>Snyder, D.A.</w:t>
      </w:r>
      <w:r w:rsidR="00BE580B">
        <w:t xml:space="preserve"> (2023). </w:t>
      </w:r>
      <w:r w:rsidR="00BE580B" w:rsidRPr="00BE580B">
        <w:t>Signal Processing for Highly Resolved 2D NMR</w:t>
      </w:r>
      <w:r w:rsidR="00BE580B">
        <w:t xml:space="preserve">. </w:t>
      </w:r>
      <w:r w:rsidR="00BE580B" w:rsidRPr="006F1F75">
        <w:rPr>
          <w:i/>
          <w:iCs/>
        </w:rPr>
        <w:t>Fast 2D Solution-State NMR.</w:t>
      </w:r>
      <w:r w:rsidR="006F1F75">
        <w:t xml:space="preserve"> Royal Society of Chemistry.</w:t>
      </w:r>
    </w:p>
    <w:p w14:paraId="6A3B82FF" w14:textId="77777777" w:rsidR="006F1F75" w:rsidRPr="006F1F75" w:rsidRDefault="006F1F75" w:rsidP="006F1F75">
      <w:pPr>
        <w:pStyle w:val="Text-Citation"/>
        <w:rPr>
          <w:sz w:val="12"/>
          <w:szCs w:val="12"/>
        </w:rPr>
      </w:pPr>
    </w:p>
    <w:p w14:paraId="771A9300" w14:textId="081D598A" w:rsidR="006F1F75" w:rsidRDefault="006F1F75" w:rsidP="006F1F75">
      <w:pPr>
        <w:pStyle w:val="Text-Citation"/>
      </w:pPr>
      <w:r w:rsidRPr="00C056EB">
        <w:t xml:space="preserve">Snyder, D.A. (2020). Covariance NMR: Theoretical concerns, practical considerations, contemporary </w:t>
      </w:r>
      <w:proofErr w:type="gramStart"/>
      <w:r w:rsidRPr="00C056EB">
        <w:t>applications</w:t>
      </w:r>
      <w:proofErr w:type="gramEnd"/>
      <w:r w:rsidRPr="00C056EB">
        <w:t xml:space="preserve"> and related techniques. </w:t>
      </w:r>
      <w:r w:rsidRPr="00C056EB">
        <w:rPr>
          <w:i/>
          <w:iCs/>
        </w:rPr>
        <w:t>Progress in Nuclear Magnetic Resonance Spectroscopy</w:t>
      </w:r>
      <w:r w:rsidRPr="00C056EB">
        <w:t xml:space="preserve">, </w:t>
      </w:r>
      <w:r w:rsidRPr="00C056EB">
        <w:rPr>
          <w:i/>
          <w:iCs/>
        </w:rPr>
        <w:t>122</w:t>
      </w:r>
      <w:r w:rsidRPr="00C056EB">
        <w:t xml:space="preserve">, 1 - 10. </w:t>
      </w:r>
    </w:p>
    <w:p w14:paraId="088C4C59" w14:textId="77777777" w:rsidR="00AC50DD" w:rsidRPr="006F1F75" w:rsidRDefault="00AC50DD">
      <w:pPr>
        <w:pStyle w:val="Text-Citation"/>
        <w:rPr>
          <w:sz w:val="12"/>
          <w:szCs w:val="12"/>
        </w:rPr>
      </w:pPr>
    </w:p>
    <w:p w14:paraId="2ACED2A8" w14:textId="4CDF4180" w:rsidR="00C2103B" w:rsidRDefault="000D5740">
      <w:pPr>
        <w:pStyle w:val="Text-Citation"/>
      </w:pPr>
      <w:proofErr w:type="spellStart"/>
      <w:r>
        <w:t>Blinov</w:t>
      </w:r>
      <w:proofErr w:type="spellEnd"/>
      <w:r>
        <w:t xml:space="preserve">, K., Martin, G., Snyder, D. A., Williams, A. J. (2017). Covariance NMR. </w:t>
      </w:r>
      <w:r>
        <w:rPr>
          <w:i/>
          <w:iCs/>
        </w:rPr>
        <w:t>Fast NMR Data Acquisition (New Developments in NMR)</w:t>
      </w:r>
      <w:r>
        <w:t xml:space="preserve"> (1st Edition ed.). Royal Society of Chemistry.</w:t>
      </w:r>
    </w:p>
    <w:p w14:paraId="5B744C26" w14:textId="77777777" w:rsidR="00C2103B" w:rsidRPr="006F1F75" w:rsidRDefault="00C2103B">
      <w:pPr>
        <w:pStyle w:val="Text-Citation"/>
        <w:rPr>
          <w:sz w:val="12"/>
          <w:szCs w:val="12"/>
        </w:rPr>
      </w:pPr>
    </w:p>
    <w:p w14:paraId="179A34D5" w14:textId="787487BE" w:rsidR="00C2103B" w:rsidRDefault="000D5740">
      <w:pPr>
        <w:pStyle w:val="Text-Citation"/>
      </w:pPr>
      <w:r>
        <w:t xml:space="preserve">Snyder, D. A., </w:t>
      </w:r>
      <w:proofErr w:type="spellStart"/>
      <w:r w:rsidR="00AC50DD">
        <w:t>Brüschweiler</w:t>
      </w:r>
      <w:proofErr w:type="spellEnd"/>
      <w:r>
        <w:t xml:space="preserve">, R. (2015). Multi-dimensional Spin Correlations by Covariance NMR. </w:t>
      </w:r>
      <w:r>
        <w:rPr>
          <w:i/>
          <w:iCs/>
        </w:rPr>
        <w:t>Modern NMR Approaches to the Structure Elucidation of Natural Products</w:t>
      </w:r>
      <w:r>
        <w:t xml:space="preserve"> (vol. 1: Instrumentation and Software, pp. 244-258). Royal Society of Chemistry.</w:t>
      </w:r>
    </w:p>
    <w:p w14:paraId="7CADD3E8" w14:textId="33A770BB" w:rsidR="0025752B" w:rsidRPr="006F1F75" w:rsidRDefault="0025752B">
      <w:pPr>
        <w:pStyle w:val="Text-Citation"/>
        <w:rPr>
          <w:sz w:val="12"/>
          <w:szCs w:val="12"/>
        </w:rPr>
      </w:pPr>
    </w:p>
    <w:p w14:paraId="436A5173" w14:textId="77777777" w:rsidR="0025752B" w:rsidRDefault="0025752B" w:rsidP="0025752B">
      <w:pPr>
        <w:pStyle w:val="Text-Citation"/>
      </w:pPr>
      <w:r>
        <w:t xml:space="preserve">Snyder, D. A., </w:t>
      </w:r>
      <w:proofErr w:type="spellStart"/>
      <w:r>
        <w:t>Brüschweiler</w:t>
      </w:r>
      <w:proofErr w:type="spellEnd"/>
      <w:r>
        <w:t xml:space="preserve">, R. (2009). Multidimensional correlation spectroscopy by covariance NMR. </w:t>
      </w:r>
      <w:proofErr w:type="spellStart"/>
      <w:r>
        <w:rPr>
          <w:i/>
          <w:iCs/>
        </w:rPr>
        <w:t>eMagRes</w:t>
      </w:r>
      <w:proofErr w:type="spellEnd"/>
      <w:r>
        <w:rPr>
          <w:i/>
          <w:iCs/>
        </w:rPr>
        <w:t xml:space="preserve"> (Encyclopedia of Magnetic Resonance)</w:t>
      </w:r>
      <w:r>
        <w:t>. John Wiley &amp; Sons, Ltd.</w:t>
      </w:r>
    </w:p>
    <w:p w14:paraId="399C7CBE" w14:textId="7AE043BA" w:rsidR="0025752B" w:rsidRPr="006F1F75" w:rsidRDefault="0025752B">
      <w:pPr>
        <w:pStyle w:val="Text-Citation"/>
        <w:rPr>
          <w:sz w:val="12"/>
          <w:szCs w:val="12"/>
        </w:rPr>
      </w:pPr>
    </w:p>
    <w:p w14:paraId="3B3B14B3" w14:textId="35F5F4D5" w:rsidR="00356CD2" w:rsidRDefault="0025752B" w:rsidP="006F1F75">
      <w:pPr>
        <w:pStyle w:val="Text-Citation"/>
      </w:pPr>
      <w:r>
        <w:t xml:space="preserve">Snyder, D. A., Bhattacharya, A., Huang, Y. J., </w:t>
      </w:r>
      <w:proofErr w:type="spellStart"/>
      <w:r>
        <w:t>Montelione</w:t>
      </w:r>
      <w:proofErr w:type="spellEnd"/>
      <w:r>
        <w:t xml:space="preserve">, G. T. (2005). </w:t>
      </w:r>
      <w:r w:rsidRPr="0025752B">
        <w:t>Assessing precision and accuracy of protein structures derived from NMR data</w:t>
      </w:r>
      <w:r>
        <w:t xml:space="preserve">. </w:t>
      </w:r>
      <w:r>
        <w:rPr>
          <w:i/>
          <w:iCs/>
        </w:rPr>
        <w:t>Proteins: Structure, Function and Genetics</w:t>
      </w:r>
      <w:r>
        <w:t xml:space="preserve">, </w:t>
      </w:r>
      <w:r>
        <w:rPr>
          <w:i/>
          <w:iCs/>
        </w:rPr>
        <w:t>59</w:t>
      </w:r>
      <w:r>
        <w:t>, 655–661.</w:t>
      </w:r>
    </w:p>
    <w:p w14:paraId="4AA64B2E" w14:textId="080CC050" w:rsidR="00C2103B" w:rsidRDefault="00781353">
      <w:pPr>
        <w:pStyle w:val="Heading3-Indent"/>
      </w:pPr>
      <w:r>
        <w:lastRenderedPageBreak/>
        <w:t xml:space="preserve">Selected </w:t>
      </w:r>
      <w:r w:rsidR="000D5740">
        <w:t>Refereed Journal Articles</w:t>
      </w:r>
    </w:p>
    <w:p w14:paraId="6C3A7AE0" w14:textId="1A88DDF6" w:rsidR="00886F5D" w:rsidRDefault="00886F5D">
      <w:pPr>
        <w:pStyle w:val="Heading3-Indent"/>
      </w:pPr>
    </w:p>
    <w:p w14:paraId="71604784" w14:textId="77777777" w:rsidR="00886F5D" w:rsidRDefault="00886F5D">
      <w:pPr>
        <w:pStyle w:val="Heading3-Indent"/>
        <w:rPr>
          <w:b w:val="0"/>
          <w:bCs w:val="0"/>
        </w:rPr>
      </w:pPr>
      <w:r>
        <w:rPr>
          <w:b w:val="0"/>
          <w:bCs w:val="0"/>
        </w:rPr>
        <w:t xml:space="preserve">ORCID: </w:t>
      </w:r>
      <w:r w:rsidRPr="00886F5D">
        <w:rPr>
          <w:b w:val="0"/>
          <w:bCs w:val="0"/>
        </w:rPr>
        <w:t>https://orcid.org/0000-0001-6608-2975</w:t>
      </w:r>
    </w:p>
    <w:p w14:paraId="0FB7E024" w14:textId="7ED94CB2" w:rsidR="00886F5D" w:rsidRPr="00886F5D" w:rsidRDefault="00886F5D">
      <w:pPr>
        <w:pStyle w:val="Heading3-Indent"/>
        <w:rPr>
          <w:b w:val="0"/>
          <w:bCs w:val="0"/>
        </w:rPr>
      </w:pPr>
      <w:r>
        <w:rPr>
          <w:b w:val="0"/>
          <w:bCs w:val="0"/>
        </w:rPr>
        <w:t xml:space="preserve">Google Scholar: </w:t>
      </w:r>
      <w:r w:rsidRPr="00886F5D">
        <w:rPr>
          <w:b w:val="0"/>
          <w:bCs w:val="0"/>
        </w:rPr>
        <w:t>https://scholar.google.com/citations?user=_Y2QjMgAAAAJ&amp;hl=en&amp;oi=sra</w:t>
      </w:r>
    </w:p>
    <w:p w14:paraId="689F0D82" w14:textId="77777777" w:rsidR="00C2103B" w:rsidRDefault="00C2103B">
      <w:pPr>
        <w:pStyle w:val="Text-Citation"/>
      </w:pPr>
    </w:p>
    <w:p w14:paraId="3ABA09C1" w14:textId="125BACDB" w:rsidR="00DB22BA" w:rsidRDefault="00DB22BA" w:rsidP="006F1F75">
      <w:pPr>
        <w:pStyle w:val="HangingIndent"/>
        <w:spacing w:after="200"/>
        <w:ind w:left="1080" w:hanging="360"/>
      </w:pPr>
      <w:proofErr w:type="spellStart"/>
      <w:r w:rsidRPr="00DB22BA">
        <w:t>Patnala</w:t>
      </w:r>
      <w:proofErr w:type="spellEnd"/>
      <w:r w:rsidRPr="00DB22BA">
        <w:t xml:space="preserve">, </w:t>
      </w:r>
      <w:r>
        <w:t>S.</w:t>
      </w:r>
      <w:r w:rsidRPr="00DB22BA">
        <w:t>V., Robles</w:t>
      </w:r>
      <w:r>
        <w:t>, R.</w:t>
      </w:r>
      <w:r w:rsidRPr="00DB22BA">
        <w:t xml:space="preserve">, </w:t>
      </w:r>
      <w:r>
        <w:t xml:space="preserve">&amp; </w:t>
      </w:r>
      <w:r w:rsidRPr="00DB22BA">
        <w:t>Snyder</w:t>
      </w:r>
      <w:r>
        <w:t xml:space="preserve">, D.A. </w:t>
      </w:r>
      <w:r w:rsidRPr="00DB22BA">
        <w:t>(2024)</w:t>
      </w:r>
      <w:r>
        <w:t xml:space="preserve"> </w:t>
      </w:r>
      <w:r w:rsidRPr="00DB22BA">
        <w:t xml:space="preserve">"Application of </w:t>
      </w:r>
      <w:proofErr w:type="spellStart"/>
      <w:r w:rsidRPr="00DB22BA">
        <w:t>CoLD</w:t>
      </w:r>
      <w:proofErr w:type="spellEnd"/>
      <w:r w:rsidRPr="00DB22BA">
        <w:t xml:space="preserve">-CoP to Detecting Competitively and Cooperatively Binding Ligands." </w:t>
      </w:r>
      <w:r w:rsidRPr="00DB22BA">
        <w:rPr>
          <w:i/>
          <w:iCs/>
        </w:rPr>
        <w:t>Biomolecules</w:t>
      </w:r>
      <w:r w:rsidRPr="00DB22BA">
        <w:t xml:space="preserve"> </w:t>
      </w:r>
      <w:r w:rsidRPr="00DB22BA">
        <w:rPr>
          <w:i/>
          <w:iCs/>
        </w:rPr>
        <w:t>14</w:t>
      </w:r>
      <w:r>
        <w:t>,</w:t>
      </w:r>
      <w:r w:rsidRPr="00DB22BA">
        <w:t xml:space="preserve"> 1136.</w:t>
      </w:r>
    </w:p>
    <w:p w14:paraId="0CF4DEFE" w14:textId="140263C4" w:rsidR="006F1F75" w:rsidRDefault="006F1F75" w:rsidP="006F1F75">
      <w:pPr>
        <w:pStyle w:val="HangingIndent"/>
        <w:spacing w:after="200"/>
        <w:ind w:left="1080" w:hanging="360"/>
      </w:pPr>
      <w:proofErr w:type="spellStart"/>
      <w:r>
        <w:t>Reinknecht</w:t>
      </w:r>
      <w:proofErr w:type="spellEnd"/>
      <w:r>
        <w:t xml:space="preserve">, C., Riga, A., Rivera, J. A., &amp; Snyder, D. A. (2021). Patterns in Protein Flexibility: A Comparison of NMR “Ensembles,” MD Trajectories, and Crystallographic B-Factors. </w:t>
      </w:r>
      <w:r>
        <w:rPr>
          <w:i/>
        </w:rPr>
        <w:t>Molecules</w:t>
      </w:r>
      <w:r>
        <w:t xml:space="preserve">, </w:t>
      </w:r>
      <w:r>
        <w:rPr>
          <w:i/>
        </w:rPr>
        <w:t xml:space="preserve">26 </w:t>
      </w:r>
      <w:r>
        <w:t xml:space="preserve">(Special Issue: "The Conformational Universe of Proteins and Peptides: Tales of Order and Disorder"), 1484. </w:t>
      </w:r>
    </w:p>
    <w:p w14:paraId="38D62059" w14:textId="2689BBC3" w:rsidR="00C2103B" w:rsidRDefault="000D5740">
      <w:pPr>
        <w:pStyle w:val="Text-Citation"/>
      </w:pPr>
      <w:r>
        <w:t xml:space="preserve">Sala, D., Huang, Y. J., Cole, C. A., Snyder, D. A., Liu, G., Ishida, Y., Swapna, G., Brock, K. P., Sander, C., Fidelis, K., others (2019). Protein Structure Prediction Assisted with Sparse NMR Data in CASP13. </w:t>
      </w:r>
      <w:r>
        <w:rPr>
          <w:i/>
          <w:iCs/>
        </w:rPr>
        <w:t xml:space="preserve">Proteins: Structure, Function and </w:t>
      </w:r>
      <w:r w:rsidR="0025752B">
        <w:rPr>
          <w:i/>
          <w:iCs/>
        </w:rPr>
        <w:t>Bioinformatics</w:t>
      </w:r>
      <w:r>
        <w:rPr>
          <w:i/>
          <w:iCs/>
        </w:rPr>
        <w:t>, 87</w:t>
      </w:r>
      <w:r>
        <w:t>, 1315–1332.</w:t>
      </w:r>
    </w:p>
    <w:p w14:paraId="09A3D44C" w14:textId="77777777" w:rsidR="00C2103B" w:rsidRDefault="00C2103B">
      <w:pPr>
        <w:pStyle w:val="Text-Citation"/>
      </w:pPr>
    </w:p>
    <w:p w14:paraId="6D14128A" w14:textId="77777777" w:rsidR="00C2103B" w:rsidRDefault="000D5740">
      <w:pPr>
        <w:pStyle w:val="Text-Citation"/>
      </w:pPr>
      <w:r>
        <w:t xml:space="preserve">Snyder, D. A. (2019). On bounding the Thompson metric by </w:t>
      </w:r>
      <w:proofErr w:type="spellStart"/>
      <w:r>
        <w:t>Schatten</w:t>
      </w:r>
      <w:proofErr w:type="spellEnd"/>
      <w:r>
        <w:t xml:space="preserve"> norms. </w:t>
      </w:r>
      <w:r>
        <w:rPr>
          <w:i/>
          <w:iCs/>
        </w:rPr>
        <w:t>Cogent Mathematics &amp; Statistics, 6</w:t>
      </w:r>
      <w:r>
        <w:t>(1).</w:t>
      </w:r>
    </w:p>
    <w:p w14:paraId="36183B68" w14:textId="52A82787" w:rsidR="00C2103B" w:rsidRDefault="00C2103B">
      <w:pPr>
        <w:pStyle w:val="Text-Citation"/>
      </w:pPr>
    </w:p>
    <w:p w14:paraId="026CD93E" w14:textId="6B1991F0" w:rsidR="00781353" w:rsidRPr="00781353" w:rsidRDefault="00781353" w:rsidP="00781353">
      <w:pPr>
        <w:pStyle w:val="Text-Citation"/>
      </w:pPr>
      <w:r>
        <w:t xml:space="preserve">Vera, R., </w:t>
      </w:r>
      <w:proofErr w:type="spellStart"/>
      <w:r>
        <w:t>Synsmir-Zizzamia</w:t>
      </w:r>
      <w:proofErr w:type="spellEnd"/>
      <w:r>
        <w:t xml:space="preserve">, M., </w:t>
      </w:r>
      <w:proofErr w:type="spellStart"/>
      <w:r>
        <w:t>Ojinnaka</w:t>
      </w:r>
      <w:proofErr w:type="spellEnd"/>
      <w:r>
        <w:t xml:space="preserve">, S., Snyder, D. A. (2018). Prediction of protein flexibility using a conformationally restrained contact map. </w:t>
      </w:r>
      <w:r>
        <w:rPr>
          <w:i/>
          <w:iCs/>
        </w:rPr>
        <w:t>Proteins: Structure, Function and Bioinformatics</w:t>
      </w:r>
      <w:r>
        <w:t xml:space="preserve">, </w:t>
      </w:r>
      <w:r w:rsidRPr="00781353">
        <w:rPr>
          <w:i/>
          <w:iCs/>
        </w:rPr>
        <w:t>86</w:t>
      </w:r>
      <w:r>
        <w:t>, 1111-1116</w:t>
      </w:r>
    </w:p>
    <w:p w14:paraId="0FE13BEB" w14:textId="77777777" w:rsidR="00C2103B" w:rsidRDefault="00C2103B" w:rsidP="00356CD2">
      <w:pPr>
        <w:pStyle w:val="Text-Citation"/>
        <w:ind w:left="0" w:firstLine="0"/>
      </w:pPr>
    </w:p>
    <w:p w14:paraId="4EC45D98" w14:textId="77777777" w:rsidR="00C2103B" w:rsidRDefault="000D5740">
      <w:pPr>
        <w:pStyle w:val="Text-Citation"/>
      </w:pPr>
      <w:r>
        <w:t xml:space="preserve">Snyder, D. A., </w:t>
      </w:r>
      <w:proofErr w:type="spellStart"/>
      <w:r>
        <w:t>Chantova</w:t>
      </w:r>
      <w:proofErr w:type="spellEnd"/>
      <w:r>
        <w:t>, M., Chaudhry, S. (2015). Analysis of ligand–protein exchange by Clustering of Ligand Diffusion Coefficient Pairs (</w:t>
      </w:r>
      <w:proofErr w:type="spellStart"/>
      <w:r>
        <w:t>CoLD</w:t>
      </w:r>
      <w:proofErr w:type="spellEnd"/>
      <w:r>
        <w:t xml:space="preserve">-CoP). </w:t>
      </w:r>
      <w:r>
        <w:rPr>
          <w:i/>
          <w:iCs/>
        </w:rPr>
        <w:t>Journal of Magnetic Resonance, 255</w:t>
      </w:r>
      <w:r>
        <w:t>, 44–50.</w:t>
      </w:r>
    </w:p>
    <w:p w14:paraId="5E476509" w14:textId="77777777" w:rsidR="00C2103B" w:rsidRDefault="00C2103B">
      <w:pPr>
        <w:pStyle w:val="Text-Citation"/>
      </w:pPr>
    </w:p>
    <w:p w14:paraId="73FBFBC8" w14:textId="77777777" w:rsidR="00C2103B" w:rsidRDefault="000D5740">
      <w:pPr>
        <w:pStyle w:val="Text-Citation"/>
      </w:pPr>
      <w:r>
        <w:t xml:space="preserve">Snyder, D. A., </w:t>
      </w:r>
      <w:proofErr w:type="spellStart"/>
      <w:r>
        <w:t>Grullon</w:t>
      </w:r>
      <w:proofErr w:type="spellEnd"/>
      <w:r>
        <w:t xml:space="preserve">, J., Huang, Y. J., </w:t>
      </w:r>
      <w:proofErr w:type="spellStart"/>
      <w:r>
        <w:t>Tejero</w:t>
      </w:r>
      <w:proofErr w:type="spellEnd"/>
      <w:r>
        <w:t xml:space="preserve">, R., </w:t>
      </w:r>
      <w:proofErr w:type="spellStart"/>
      <w:r>
        <w:t>Montelione</w:t>
      </w:r>
      <w:proofErr w:type="spellEnd"/>
      <w:r>
        <w:t xml:space="preserve">, G. T. (2014). The expanded </w:t>
      </w:r>
      <w:proofErr w:type="spellStart"/>
      <w:r>
        <w:t>FindCore</w:t>
      </w:r>
      <w:proofErr w:type="spellEnd"/>
      <w:r>
        <w:t xml:space="preserve"> method for identification of a core atom set for assessment of protein structure prediction. </w:t>
      </w:r>
      <w:r>
        <w:rPr>
          <w:i/>
          <w:iCs/>
        </w:rPr>
        <w:t>Proteins: Structure, Function, and Bioinformatics, 82</w:t>
      </w:r>
      <w:r>
        <w:t>(S2), 219–230.</w:t>
      </w:r>
    </w:p>
    <w:p w14:paraId="499B4FF6" w14:textId="77777777" w:rsidR="00C2103B" w:rsidRDefault="00C2103B" w:rsidP="00781353">
      <w:pPr>
        <w:pStyle w:val="Text-Citation"/>
        <w:ind w:left="0" w:firstLine="0"/>
      </w:pPr>
    </w:p>
    <w:p w14:paraId="665779F0" w14:textId="77777777" w:rsidR="00C2103B" w:rsidRDefault="000D5740">
      <w:pPr>
        <w:pStyle w:val="Text-Citation"/>
      </w:pPr>
      <w:r>
        <w:t xml:space="preserve">Snyder, D. A., </w:t>
      </w:r>
      <w:proofErr w:type="spellStart"/>
      <w:r>
        <w:t>Aramini</w:t>
      </w:r>
      <w:proofErr w:type="spellEnd"/>
      <w:r>
        <w:t xml:space="preserve">, J. M., Yu, B., Huang, Y. J., Xiao, R., </w:t>
      </w:r>
      <w:proofErr w:type="spellStart"/>
      <w:r>
        <w:t>Cort</w:t>
      </w:r>
      <w:proofErr w:type="spellEnd"/>
      <w:r>
        <w:t xml:space="preserve">, J. R., </w:t>
      </w:r>
      <w:proofErr w:type="spellStart"/>
      <w:r>
        <w:t>Shastry</w:t>
      </w:r>
      <w:proofErr w:type="spellEnd"/>
      <w:r>
        <w:t xml:space="preserve">, R., Ma, L.-C., Liu, J., </w:t>
      </w:r>
      <w:proofErr w:type="spellStart"/>
      <w:r>
        <w:t>Rost</w:t>
      </w:r>
      <w:proofErr w:type="spellEnd"/>
      <w:r>
        <w:t xml:space="preserve">, B., others (2012). Solution NMR structure of the ribosomal protein RP-L35Ae from </w:t>
      </w:r>
      <w:proofErr w:type="spellStart"/>
      <w:r>
        <w:t>Pyrococcus</w:t>
      </w:r>
      <w:proofErr w:type="spellEnd"/>
      <w:r>
        <w:t xml:space="preserve"> </w:t>
      </w:r>
      <w:proofErr w:type="spellStart"/>
      <w:r>
        <w:t>furiosus</w:t>
      </w:r>
      <w:proofErr w:type="spellEnd"/>
      <w:r>
        <w:t xml:space="preserve">. </w:t>
      </w:r>
      <w:r>
        <w:rPr>
          <w:i/>
          <w:iCs/>
        </w:rPr>
        <w:t>Proteins: Structure, Function, and Bioinformatics, 80</w:t>
      </w:r>
      <w:r>
        <w:t>(7), 1901–1906.</w:t>
      </w:r>
    </w:p>
    <w:p w14:paraId="44EDE9C4" w14:textId="77777777" w:rsidR="00C2103B" w:rsidRDefault="00C2103B">
      <w:pPr>
        <w:pStyle w:val="Text-Citation"/>
      </w:pPr>
    </w:p>
    <w:p w14:paraId="762DEE86" w14:textId="77777777" w:rsidR="00C2103B" w:rsidRDefault="000D5740">
      <w:pPr>
        <w:pStyle w:val="Text-Citation"/>
      </w:pPr>
      <w:r>
        <w:t xml:space="preserve">Short, T., </w:t>
      </w:r>
      <w:proofErr w:type="spellStart"/>
      <w:r>
        <w:t>Alzapiedi</w:t>
      </w:r>
      <w:proofErr w:type="spellEnd"/>
      <w:r>
        <w:t xml:space="preserve">, L., </w:t>
      </w:r>
      <w:proofErr w:type="spellStart"/>
      <w:r>
        <w:t>Brüschweiler</w:t>
      </w:r>
      <w:proofErr w:type="spellEnd"/>
      <w:r>
        <w:t xml:space="preserve">, R., Snyder, D. A. (2011). A covariance NMR toolbox for MATLAB and OCTAVE. </w:t>
      </w:r>
      <w:r>
        <w:rPr>
          <w:i/>
          <w:iCs/>
        </w:rPr>
        <w:t>Journal of Magnetic Resonance, 209</w:t>
      </w:r>
      <w:r>
        <w:t>(1), 75–78.</w:t>
      </w:r>
    </w:p>
    <w:p w14:paraId="5B248137" w14:textId="77777777" w:rsidR="00C2103B" w:rsidRDefault="00C2103B">
      <w:pPr>
        <w:pStyle w:val="Text-Citation"/>
      </w:pPr>
    </w:p>
    <w:p w14:paraId="227E029C" w14:textId="77777777" w:rsidR="00C2103B" w:rsidRDefault="000D5740">
      <w:pPr>
        <w:pStyle w:val="Text-Citation"/>
      </w:pPr>
      <w:r>
        <w:t xml:space="preserve">Snyder, D. A., </w:t>
      </w:r>
      <w:proofErr w:type="spellStart"/>
      <w:r>
        <w:t>Brüschweiler</w:t>
      </w:r>
      <w:proofErr w:type="spellEnd"/>
      <w:r>
        <w:t xml:space="preserve">, R. (2009). Generalized Indirect Covariance NMR Formalism for Establishment of Multi-Dimensional Spin Correlations. </w:t>
      </w:r>
      <w:r>
        <w:rPr>
          <w:i/>
          <w:iCs/>
        </w:rPr>
        <w:t>The journal of physical chemistry. A, 113</w:t>
      </w:r>
      <w:r>
        <w:t>(46), 12898.</w:t>
      </w:r>
    </w:p>
    <w:p w14:paraId="5736D62A" w14:textId="77777777" w:rsidR="00C2103B" w:rsidRDefault="00C2103B">
      <w:pPr>
        <w:pStyle w:val="Text-Citation"/>
      </w:pPr>
    </w:p>
    <w:p w14:paraId="6DC2EBA3" w14:textId="77777777" w:rsidR="00C2103B" w:rsidRDefault="000D5740">
      <w:pPr>
        <w:pStyle w:val="Text-Citation"/>
      </w:pPr>
      <w:r>
        <w:t xml:space="preserve">Snyder, D. A., Zhang, F., Robinette, S. L., </w:t>
      </w:r>
      <w:proofErr w:type="spellStart"/>
      <w:r>
        <w:t>Bruschweiler</w:t>
      </w:r>
      <w:proofErr w:type="spellEnd"/>
      <w:r>
        <w:t xml:space="preserve">-Li, L., </w:t>
      </w:r>
      <w:proofErr w:type="spellStart"/>
      <w:r>
        <w:t>Brüschweiler</w:t>
      </w:r>
      <w:proofErr w:type="spellEnd"/>
      <w:r>
        <w:t xml:space="preserve">, R. (2008). Non-negative matrix factorization of two-dimensional NMR spectra: Application to complex mixture analysis. </w:t>
      </w:r>
      <w:r>
        <w:rPr>
          <w:i/>
          <w:iCs/>
        </w:rPr>
        <w:t>The Journal of chemical physics, 128</w:t>
      </w:r>
      <w:r>
        <w:t>(5), 02B601.</w:t>
      </w:r>
    </w:p>
    <w:p w14:paraId="0DFDEA35" w14:textId="77777777" w:rsidR="00C2103B" w:rsidRDefault="00C2103B" w:rsidP="00781353">
      <w:pPr>
        <w:pStyle w:val="Text-Citation"/>
        <w:ind w:left="0" w:firstLine="0"/>
      </w:pPr>
    </w:p>
    <w:p w14:paraId="00025BBE" w14:textId="55DF0A67" w:rsidR="00C2103B" w:rsidRDefault="000D5740" w:rsidP="00781353">
      <w:pPr>
        <w:pStyle w:val="Text-Citation"/>
      </w:pPr>
      <w:proofErr w:type="spellStart"/>
      <w:r>
        <w:t>Andrec</w:t>
      </w:r>
      <w:proofErr w:type="spellEnd"/>
      <w:r>
        <w:t xml:space="preserve">, M., Snyder, D. A., Zhou, Z., Young, J., </w:t>
      </w:r>
      <w:proofErr w:type="spellStart"/>
      <w:r>
        <w:t>Montelione</w:t>
      </w:r>
      <w:proofErr w:type="spellEnd"/>
      <w:r>
        <w:t xml:space="preserve">, G. T., Levy, R. M. (2007). A large data set comparison of protein structures determined by crystallography and NMR: statistical test for structural differences and the effect of crystal packing. </w:t>
      </w:r>
      <w:r>
        <w:rPr>
          <w:i/>
          <w:iCs/>
        </w:rPr>
        <w:t>Proteins: Structure, Function, and Bioinformatics, 69</w:t>
      </w:r>
      <w:r>
        <w:t>(3), 449–465.</w:t>
      </w:r>
    </w:p>
    <w:p w14:paraId="4A5D2296" w14:textId="77777777" w:rsidR="00C2103B" w:rsidRDefault="00C2103B" w:rsidP="00781353">
      <w:pPr>
        <w:pStyle w:val="Text-Citation"/>
        <w:ind w:left="0" w:firstLine="0"/>
      </w:pPr>
    </w:p>
    <w:p w14:paraId="4B5DBB5C" w14:textId="62031603" w:rsidR="00C2103B" w:rsidRDefault="000D5740" w:rsidP="00DB22BA">
      <w:pPr>
        <w:pStyle w:val="Text-Citation"/>
      </w:pPr>
      <w:r>
        <w:t xml:space="preserve">Snyder, D. A., </w:t>
      </w:r>
      <w:proofErr w:type="spellStart"/>
      <w:r>
        <w:t>Montelione</w:t>
      </w:r>
      <w:proofErr w:type="spellEnd"/>
      <w:r>
        <w:t xml:space="preserve">, G. T. (2005). Clustering algorithms for identifying core atom sets and for assessing the precision of protein structure ensembles. </w:t>
      </w:r>
      <w:r>
        <w:rPr>
          <w:i/>
          <w:iCs/>
        </w:rPr>
        <w:t>Proteins: Structure, Function, and Bioinformatics, 59</w:t>
      </w:r>
      <w:r>
        <w:t>(4), 673–686.</w:t>
      </w:r>
    </w:p>
    <w:p w14:paraId="53DD4921" w14:textId="7F0FA1D7" w:rsidR="00781353" w:rsidRPr="00704E94" w:rsidRDefault="0025752B" w:rsidP="00704E94">
      <w:pPr>
        <w:pStyle w:val="Heading3-Indent"/>
        <w:rPr>
          <w:b w:val="0"/>
          <w:bCs w:val="0"/>
        </w:rPr>
      </w:pPr>
      <w:r>
        <w:br w:type="page"/>
      </w:r>
      <w:r w:rsidR="00704E94">
        <w:lastRenderedPageBreak/>
        <w:t xml:space="preserve">Selected </w:t>
      </w:r>
      <w:r w:rsidR="00781353">
        <w:t>Software</w:t>
      </w:r>
      <w:r w:rsidR="00704E94">
        <w:t xml:space="preserve"> </w:t>
      </w:r>
      <w:r w:rsidR="00704E94">
        <w:rPr>
          <w:b w:val="0"/>
          <w:bCs w:val="0"/>
        </w:rPr>
        <w:t xml:space="preserve">(a complete list of MATLAB software released by the Snyder research group may be found at </w:t>
      </w:r>
      <w:r w:rsidR="00704E94" w:rsidRPr="00704E94">
        <w:rPr>
          <w:b w:val="0"/>
          <w:bCs w:val="0"/>
        </w:rPr>
        <w:t>https://www.mathworks.com/matlabcentral/profile/authors/1420896</w:t>
      </w:r>
      <w:r w:rsidR="00704E94">
        <w:rPr>
          <w:b w:val="0"/>
          <w:bCs w:val="0"/>
        </w:rPr>
        <w:t>)</w:t>
      </w:r>
    </w:p>
    <w:p w14:paraId="7C631DF2" w14:textId="77777777" w:rsidR="00C2103B" w:rsidRDefault="00C2103B" w:rsidP="00704E94">
      <w:pPr>
        <w:pStyle w:val="Text-Citation"/>
        <w:ind w:left="0" w:firstLine="0"/>
      </w:pPr>
    </w:p>
    <w:p w14:paraId="5512DAF0" w14:textId="77777777" w:rsidR="00CC1AAA" w:rsidRPr="00C056EB" w:rsidRDefault="00CC1AAA" w:rsidP="00CC1AAA">
      <w:pPr>
        <w:pStyle w:val="output1a"/>
        <w:ind w:left="1080"/>
        <w:rPr>
          <w:i/>
          <w:iCs/>
        </w:rPr>
      </w:pPr>
      <w:r>
        <w:t xml:space="preserve">Snyder, D. A. (2021) </w:t>
      </w:r>
      <w:r>
        <w:rPr>
          <w:i/>
          <w:iCs/>
        </w:rPr>
        <w:t>NMF Analysis of TOCSY Spectra</w:t>
      </w:r>
    </w:p>
    <w:p w14:paraId="0DC3ED20" w14:textId="3E0DE802" w:rsidR="00CC1AAA" w:rsidRDefault="00CC1AAA" w:rsidP="00CC1AAA">
      <w:pPr>
        <w:pStyle w:val="output1a"/>
        <w:ind w:left="1080"/>
      </w:pPr>
      <w:r>
        <w:tab/>
      </w:r>
      <w:r w:rsidRPr="00C056EB">
        <w:t>https://www.mathworks.com/matlabcentral/fileexchange/100029-analysetocsybynmf</w:t>
      </w:r>
    </w:p>
    <w:p w14:paraId="53C8AFF3" w14:textId="77777777" w:rsidR="00CC1AAA" w:rsidRDefault="00CC1AAA">
      <w:pPr>
        <w:pStyle w:val="Text-Citation"/>
      </w:pPr>
    </w:p>
    <w:p w14:paraId="0180DA02" w14:textId="306CAA29" w:rsidR="00C2103B" w:rsidRDefault="000D5740">
      <w:pPr>
        <w:pStyle w:val="Text-Citation"/>
      </w:pPr>
      <w:r>
        <w:t xml:space="preserve">Snyder, D. A. (2018). </w:t>
      </w:r>
      <w:r>
        <w:rPr>
          <w:i/>
          <w:iCs/>
        </w:rPr>
        <w:t>2D NMR Simulation Tools</w:t>
      </w:r>
      <w:r>
        <w:t>. https://www.mathworks.com/matlabcentral/fileexchange/66518-2d-nmr-simulation-tools</w:t>
      </w:r>
    </w:p>
    <w:p w14:paraId="1B37056B" w14:textId="77777777" w:rsidR="00C2103B" w:rsidRDefault="00C2103B" w:rsidP="00704E94">
      <w:pPr>
        <w:pStyle w:val="Text-Citation"/>
        <w:ind w:left="0" w:firstLine="0"/>
      </w:pPr>
    </w:p>
    <w:p w14:paraId="28D7A613" w14:textId="77777777" w:rsidR="00C2103B" w:rsidRDefault="000D5740">
      <w:pPr>
        <w:pStyle w:val="Text-Citation"/>
      </w:pPr>
      <w:r>
        <w:t xml:space="preserve">Snyder, D. A. (2017). </w:t>
      </w:r>
      <w:proofErr w:type="spellStart"/>
      <w:r>
        <w:rPr>
          <w:i/>
          <w:iCs/>
        </w:rPr>
        <w:t>CoRe</w:t>
      </w:r>
      <w:proofErr w:type="spellEnd"/>
      <w:r>
        <w:rPr>
          <w:i/>
          <w:iCs/>
        </w:rPr>
        <w:t>-CMAP Toolkit</w:t>
      </w:r>
      <w:r>
        <w:t>. https://www.mathworks.com/matlabcentral/fileexchange/62724-core-cmap-toolkit</w:t>
      </w:r>
    </w:p>
    <w:p w14:paraId="740AF653" w14:textId="77777777" w:rsidR="00C2103B" w:rsidRDefault="00C2103B">
      <w:pPr>
        <w:pStyle w:val="Text-Citation"/>
      </w:pPr>
    </w:p>
    <w:p w14:paraId="664DD590" w14:textId="7258CCC7" w:rsidR="00C2103B" w:rsidRDefault="000D5740" w:rsidP="00356CD2">
      <w:pPr>
        <w:pStyle w:val="Text-Citation"/>
      </w:pPr>
      <w:r>
        <w:t xml:space="preserve">Snyder, D. A. (2015). </w:t>
      </w:r>
      <w:r>
        <w:rPr>
          <w:i/>
          <w:iCs/>
        </w:rPr>
        <w:t>Clustering of Ligand Diffusion Coefficient Pairs (</w:t>
      </w:r>
      <w:proofErr w:type="spellStart"/>
      <w:r>
        <w:rPr>
          <w:i/>
          <w:iCs/>
        </w:rPr>
        <w:t>CoLD</w:t>
      </w:r>
      <w:proofErr w:type="spellEnd"/>
      <w:r>
        <w:rPr>
          <w:i/>
          <w:iCs/>
        </w:rPr>
        <w:t>-CoP) Toolbox</w:t>
      </w:r>
      <w:r>
        <w:t>. https://www.mathworks.com/matlabcentral/fileexchange/50123-clustering-of-ligand-diffusion-coefficient-pairs--cold-cop--toolbox</w:t>
      </w:r>
    </w:p>
    <w:p w14:paraId="4B22B05A" w14:textId="77777777" w:rsidR="00C2103B" w:rsidRDefault="00C2103B"/>
    <w:p w14:paraId="6582FA9F" w14:textId="77777777" w:rsidR="00356CD2" w:rsidRDefault="00356CD2" w:rsidP="0025752B">
      <w:pPr>
        <w:pStyle w:val="Heading2"/>
        <w:ind w:left="360"/>
        <w:rPr>
          <w:sz w:val="20"/>
          <w:szCs w:val="20"/>
        </w:rPr>
      </w:pPr>
    </w:p>
    <w:p w14:paraId="0CD447E3" w14:textId="6495E51A" w:rsidR="00C2103B" w:rsidRPr="0025752B" w:rsidRDefault="0025752B" w:rsidP="0025752B">
      <w:pPr>
        <w:pStyle w:val="Heading2"/>
        <w:ind w:left="360"/>
        <w:rPr>
          <w:sz w:val="20"/>
          <w:szCs w:val="20"/>
        </w:rPr>
      </w:pPr>
      <w:r>
        <w:rPr>
          <w:sz w:val="20"/>
          <w:szCs w:val="20"/>
        </w:rPr>
        <w:t xml:space="preserve">Selected </w:t>
      </w:r>
      <w:r w:rsidRPr="0025752B">
        <w:rPr>
          <w:sz w:val="20"/>
          <w:szCs w:val="20"/>
        </w:rPr>
        <w:t>Presentations</w:t>
      </w:r>
      <w:r>
        <w:rPr>
          <w:sz w:val="20"/>
          <w:szCs w:val="20"/>
        </w:rPr>
        <w:t xml:space="preserve"> by Prof. Snyder and/or members of his research group</w:t>
      </w:r>
    </w:p>
    <w:p w14:paraId="46D6851D" w14:textId="77777777" w:rsidR="00C2103B" w:rsidRDefault="00C2103B">
      <w:pPr>
        <w:pStyle w:val="Text"/>
      </w:pPr>
    </w:p>
    <w:p w14:paraId="1DFE982A" w14:textId="5D8A4C8E" w:rsidR="00DB22BA" w:rsidRDefault="00DB22BA" w:rsidP="00DB22BA">
      <w:pPr>
        <w:pStyle w:val="HangingIndent"/>
        <w:ind w:left="1080" w:hanging="360"/>
      </w:pPr>
      <w:r>
        <w:t>Uddin</w:t>
      </w:r>
      <w:r>
        <w:t xml:space="preserve">, </w:t>
      </w:r>
      <w:r>
        <w:t>J</w:t>
      </w:r>
      <w:r>
        <w:t xml:space="preserve">., </w:t>
      </w:r>
      <w:r>
        <w:t>Perez</w:t>
      </w:r>
      <w:r>
        <w:t xml:space="preserve">, </w:t>
      </w:r>
      <w:r>
        <w:t>C</w:t>
      </w:r>
      <w:r>
        <w:t xml:space="preserve">., Snyder, D.A. (Research Adviser (not present at conference)). </w:t>
      </w:r>
      <w:r w:rsidRPr="00DB22BA">
        <w:t>2025 Annual Undergraduate Research Symposium</w:t>
      </w:r>
      <w:r>
        <w:t>. “</w:t>
      </w:r>
      <w:r w:rsidRPr="00DB22BA">
        <w:t>The Role of Tyrosinase in Detoxifying Aldehydes and Preventing Protein Carbonylation</w:t>
      </w:r>
      <w:r>
        <w:t xml:space="preserve">”. William Paterson University. (April 12, 2025). *This poster placed </w:t>
      </w:r>
      <w:r>
        <w:t>first</w:t>
      </w:r>
      <w:r>
        <w:t xml:space="preserve"> in the Biochemistry category</w:t>
      </w:r>
    </w:p>
    <w:p w14:paraId="71283730" w14:textId="08C23882" w:rsidR="00DB22BA" w:rsidRDefault="00DB22BA" w:rsidP="00CC1AAA">
      <w:pPr>
        <w:pStyle w:val="HangingIndent"/>
        <w:ind w:left="1080" w:hanging="360"/>
      </w:pPr>
      <w:proofErr w:type="spellStart"/>
      <w:r>
        <w:t>Findura</w:t>
      </w:r>
      <w:proofErr w:type="spellEnd"/>
      <w:r>
        <w:t xml:space="preserve">, A., </w:t>
      </w:r>
      <w:proofErr w:type="spellStart"/>
      <w:r>
        <w:t>Ristovski</w:t>
      </w:r>
      <w:proofErr w:type="spellEnd"/>
      <w:r>
        <w:t xml:space="preserve">, N., Snyder, D.A. </w:t>
      </w:r>
      <w:r>
        <w:t>(Research Adviser (not present at conference))</w:t>
      </w:r>
      <w:r>
        <w:t xml:space="preserve">. </w:t>
      </w:r>
      <w:r w:rsidRPr="00DB22BA">
        <w:t>2025 Annual Undergraduate Research Symposium</w:t>
      </w:r>
      <w:r>
        <w:t>. “</w:t>
      </w:r>
      <w:r w:rsidRPr="00DB22BA">
        <w:t>Investigating Thiamine Fragmentation Using 2D NMR Spectroscopy</w:t>
      </w:r>
      <w:r>
        <w:t>”. William Paterson University. (April 12, 2025). *This poster placed second in the Biochemistry category</w:t>
      </w:r>
    </w:p>
    <w:p w14:paraId="7C4BF1F5" w14:textId="66AC0AD3" w:rsidR="00CC1AAA" w:rsidRDefault="00CC1AAA" w:rsidP="00CC1AAA">
      <w:pPr>
        <w:pStyle w:val="HangingIndent"/>
        <w:ind w:left="1080" w:hanging="360"/>
      </w:pPr>
      <w:r>
        <w:t xml:space="preserve">Snyder, D. A., 2022 </w:t>
      </w:r>
      <w:proofErr w:type="spellStart"/>
      <w:r>
        <w:t>Shabbaton</w:t>
      </w:r>
      <w:proofErr w:type="spellEnd"/>
      <w:r>
        <w:t xml:space="preserve"> at Home, "Should We Get Credit for </w:t>
      </w:r>
      <w:proofErr w:type="gramStart"/>
      <w:r>
        <w:t>Mitzvot?,</w:t>
      </w:r>
      <w:proofErr w:type="gramEnd"/>
      <w:r>
        <w:t>" Forest Hills Jewish Center, Special event at house of worship (open to public, but online due to Covid-19), Forest Hills. (February 5, 2022).</w:t>
      </w:r>
    </w:p>
    <w:p w14:paraId="088E4230" w14:textId="77777777" w:rsidR="00CC1AAA" w:rsidRDefault="00CC1AAA" w:rsidP="00CC1AAA">
      <w:pPr>
        <w:pStyle w:val="HangingIndent"/>
        <w:ind w:left="1080" w:hanging="360"/>
      </w:pPr>
      <w:r>
        <w:t xml:space="preserve">Snyder, D. A., ACS Spring 2021 National Meeting and Exposition, "Docking studies on tyrosinase and SARS-CoV2 nsp16: Discovery of novel enzymatic activities and drug repurposing," American Chemical Society, </w:t>
      </w:r>
      <w:proofErr w:type="gramStart"/>
      <w:r>
        <w:t>Online</w:t>
      </w:r>
      <w:proofErr w:type="gramEnd"/>
      <w:r>
        <w:t>. (April 12, 2021).</w:t>
      </w:r>
    </w:p>
    <w:p w14:paraId="2338B01F" w14:textId="674D20A1" w:rsidR="00CC1AAA" w:rsidRDefault="00CC1AAA" w:rsidP="00CC1AAA">
      <w:pPr>
        <w:pStyle w:val="Text-Citation"/>
        <w:spacing w:after="144"/>
      </w:pPr>
      <w:r>
        <w:t xml:space="preserve">Snyder, D. A. (Panel Organizer/Leader), Martin, G. (Presenter), </w:t>
      </w:r>
      <w:proofErr w:type="spellStart"/>
      <w:r>
        <w:t>Frueh</w:t>
      </w:r>
      <w:proofErr w:type="spellEnd"/>
      <w:r>
        <w:t xml:space="preserve">, D. (Presenter), Jaeger, M. (Presenter), Lafon, O. (Presenter), IVAN Research Round-table Workshop, "Current Perspectives in Covariance NMR," MR Resources, </w:t>
      </w:r>
      <w:proofErr w:type="gramStart"/>
      <w:r>
        <w:t>Online</w:t>
      </w:r>
      <w:proofErr w:type="gramEnd"/>
      <w:r>
        <w:t>. (November 18, 2020).</w:t>
      </w:r>
    </w:p>
    <w:p w14:paraId="37B647ED" w14:textId="14E9A0ED" w:rsidR="00C2103B" w:rsidRDefault="000D5740" w:rsidP="00CC1AAA">
      <w:pPr>
        <w:pStyle w:val="Text-Citation"/>
        <w:spacing w:after="144"/>
      </w:pPr>
      <w:r>
        <w:t xml:space="preserve">Snyder, D. A. (Presenter, </w:t>
      </w:r>
      <w:proofErr w:type="gramStart"/>
      <w:r>
        <w:t>PI</w:t>
      </w:r>
      <w:proofErr w:type="gramEnd"/>
      <w:r>
        <w:t xml:space="preserve"> and Lead Author), Mehta, S., </w:t>
      </w:r>
      <w:proofErr w:type="spellStart"/>
      <w:r>
        <w:t>Reinknecht</w:t>
      </w:r>
      <w:proofErr w:type="spellEnd"/>
      <w:r>
        <w:t xml:space="preserve">, C., Rensselaer Polytechnic Institute COVID19 Journal Club, "Repurposing Adenosine Receptor Agonists in Treating Covid-19," The </w:t>
      </w:r>
      <w:proofErr w:type="spellStart"/>
      <w:r>
        <w:t>Montelione</w:t>
      </w:r>
      <w:proofErr w:type="spellEnd"/>
      <w:r>
        <w:t xml:space="preserve"> Research Group, Online Informal Meeting. (June 12, 2020).</w:t>
      </w:r>
    </w:p>
    <w:p w14:paraId="72FC9226" w14:textId="61CF4ECE" w:rsidR="00C2103B" w:rsidRDefault="000D5740" w:rsidP="00CC1AAA">
      <w:pPr>
        <w:pStyle w:val="Text-Citation"/>
        <w:spacing w:after="144"/>
      </w:pPr>
      <w:proofErr w:type="spellStart"/>
      <w:r>
        <w:t>Plasencia</w:t>
      </w:r>
      <w:proofErr w:type="spellEnd"/>
      <w:r>
        <w:t>, C. (Presenter), Snyder, D. A. (Research Adviser), GS-LSAMP 11th Annual Conference, "Predictions of Hydrophobic Surface, Solvation Energy and Protein Flexibility," Garden State Louis Stokes Alliance for Minority Participation, Rutgers University, New Brunswick, NJ, United States. (October 11, 2019).</w:t>
      </w:r>
    </w:p>
    <w:p w14:paraId="65B86655" w14:textId="690F2334" w:rsidR="00C2103B" w:rsidRDefault="000D5740" w:rsidP="00CC1AAA">
      <w:pPr>
        <w:pStyle w:val="Text-Citation"/>
        <w:spacing w:after="144"/>
      </w:pPr>
      <w:r>
        <w:t xml:space="preserve">Snyder, D. A., 2018 </w:t>
      </w:r>
      <w:proofErr w:type="spellStart"/>
      <w:r>
        <w:t>Shabbaton</w:t>
      </w:r>
      <w:proofErr w:type="spellEnd"/>
      <w:r>
        <w:t>, "Thou shalt not sow thy field with two kinds of seed: Halacha of GMOs, grafting and other agricultural practices," Forest Hills Jewish Center. (December 8, 2018).</w:t>
      </w:r>
    </w:p>
    <w:p w14:paraId="47C1162B" w14:textId="137F418C" w:rsidR="00CC1AAA" w:rsidRDefault="000D5740" w:rsidP="00DB22BA">
      <w:pPr>
        <w:pStyle w:val="Text-Citation"/>
        <w:spacing w:after="144"/>
      </w:pPr>
      <w:r>
        <w:t>Vera, R. (Presenter), Snyder, D. A. (Research Adviser (not present at conference)), 2017 STEM C2 Research Summit, "Heuristic of Predicting Protein Flexibility," Bergen Community College. (April 21, 2017).</w:t>
      </w:r>
    </w:p>
    <w:p w14:paraId="7308FA7B" w14:textId="3831E62C" w:rsidR="00C2103B" w:rsidRDefault="00C2103B">
      <w:pPr>
        <w:pStyle w:val="Text-Citation"/>
      </w:pPr>
    </w:p>
    <w:p w14:paraId="16DFC98F" w14:textId="770CE875" w:rsidR="00C2103B" w:rsidRDefault="0025752B" w:rsidP="0025752B">
      <w:pPr>
        <w:pStyle w:val="Heading2"/>
      </w:pPr>
      <w:r>
        <w:t>Service</w:t>
      </w:r>
    </w:p>
    <w:p w14:paraId="2E5DE373" w14:textId="77777777" w:rsidR="00C2103B" w:rsidRDefault="00C2103B" w:rsidP="00F018AC">
      <w:pPr>
        <w:pStyle w:val="Text"/>
        <w:ind w:left="0"/>
      </w:pPr>
    </w:p>
    <w:p w14:paraId="15410BCA" w14:textId="7A4042FE" w:rsidR="007B731A" w:rsidRDefault="007B731A" w:rsidP="00CC1AAA">
      <w:pPr>
        <w:pStyle w:val="Text-Citation"/>
      </w:pPr>
      <w:r>
        <w:t>Convener, University Core Curriculum (UCC)</w:t>
      </w:r>
      <w:r w:rsidRPr="007B731A">
        <w:t xml:space="preserve"> Area J (Data Analysis) Review Panel</w:t>
      </w:r>
      <w:r>
        <w:t xml:space="preserve"> (April 2024 – Present).</w:t>
      </w:r>
    </w:p>
    <w:p w14:paraId="3A7FF0B6" w14:textId="77777777" w:rsidR="007B731A" w:rsidRDefault="007B731A" w:rsidP="00CC1AAA">
      <w:pPr>
        <w:pStyle w:val="Text-Citation"/>
      </w:pPr>
    </w:p>
    <w:p w14:paraId="4916952B" w14:textId="7D7F3C81" w:rsidR="00CC1AAA" w:rsidRDefault="00CC1AAA" w:rsidP="00CC1AAA">
      <w:pPr>
        <w:pStyle w:val="Text-Citation"/>
      </w:pPr>
      <w:r>
        <w:t xml:space="preserve">WPUNJ Faculty Senate. Chemistry Department Representative (May 2010 - Present). At Large Member, Senate Executive Committee (May 2023 </w:t>
      </w:r>
      <w:r w:rsidR="008A3FB7">
        <w:t>–</w:t>
      </w:r>
      <w:r>
        <w:t xml:space="preserve"> </w:t>
      </w:r>
      <w:r w:rsidR="008A3FB7">
        <w:t>May 2024</w:t>
      </w:r>
      <w:r>
        <w:t>).</w:t>
      </w:r>
      <w:r w:rsidR="008A3FB7">
        <w:t xml:space="preserve"> Senate Vice Chair (May 2024 – Present).</w:t>
      </w:r>
    </w:p>
    <w:p w14:paraId="216F6230" w14:textId="77777777" w:rsidR="00CC1AAA" w:rsidRDefault="00CC1AAA">
      <w:pPr>
        <w:pStyle w:val="Text-Citation"/>
      </w:pPr>
    </w:p>
    <w:p w14:paraId="584D46EF" w14:textId="59BD0F79" w:rsidR="00460085" w:rsidRDefault="00460085" w:rsidP="00460085">
      <w:pPr>
        <w:pStyle w:val="Text-Citation"/>
      </w:pPr>
      <w:r>
        <w:t>Member, College of Science and Health Curriculum Committee (September 2022 - Present).</w:t>
      </w:r>
    </w:p>
    <w:p w14:paraId="51DFB29E" w14:textId="77777777" w:rsidR="00460085" w:rsidRDefault="00460085">
      <w:pPr>
        <w:pStyle w:val="Text-Citation"/>
      </w:pPr>
    </w:p>
    <w:p w14:paraId="62EB78D5" w14:textId="59DC91CC" w:rsidR="00C2103B" w:rsidRDefault="000D5740">
      <w:pPr>
        <w:pStyle w:val="Text-Citation"/>
      </w:pPr>
      <w:r>
        <w:t xml:space="preserve">Club </w:t>
      </w:r>
      <w:r w:rsidR="007E1633">
        <w:t xml:space="preserve">(Co) </w:t>
      </w:r>
      <w:r>
        <w:t>Advisor, WPUNJ Hillel. (September 2017 - Present).</w:t>
      </w:r>
    </w:p>
    <w:p w14:paraId="3229B53B" w14:textId="77777777" w:rsidR="00C2103B" w:rsidRDefault="00C2103B" w:rsidP="00CC1AAA">
      <w:pPr>
        <w:pStyle w:val="Text"/>
        <w:ind w:left="0"/>
      </w:pPr>
    </w:p>
    <w:p w14:paraId="051A7426" w14:textId="02B6AD60" w:rsidR="00C2103B" w:rsidRDefault="000D5740">
      <w:pPr>
        <w:pStyle w:val="Text-Citation"/>
      </w:pPr>
      <w:r>
        <w:t xml:space="preserve">Chairperson, </w:t>
      </w:r>
      <w:r w:rsidR="007E1633">
        <w:t xml:space="preserve">Chemistry Department </w:t>
      </w:r>
      <w:r>
        <w:t>Assessment Committee. (September 2008 - Present).</w:t>
      </w:r>
    </w:p>
    <w:p w14:paraId="62E695DE" w14:textId="77777777" w:rsidR="00C2103B" w:rsidRDefault="00C2103B">
      <w:pPr>
        <w:pStyle w:val="Text"/>
      </w:pPr>
    </w:p>
    <w:p w14:paraId="43104B1A" w14:textId="420402E4" w:rsidR="00C2103B" w:rsidRDefault="000D5740">
      <w:pPr>
        <w:pStyle w:val="Text-Citation"/>
      </w:pPr>
      <w:r>
        <w:t>Member, Pre-Professional</w:t>
      </w:r>
      <w:r w:rsidR="00460085">
        <w:t xml:space="preserve"> Committee</w:t>
      </w:r>
      <w:r>
        <w:t>. (September 2008 - Present).</w:t>
      </w:r>
    </w:p>
    <w:p w14:paraId="631DFC09" w14:textId="77777777" w:rsidR="00C2103B" w:rsidRDefault="00C2103B">
      <w:pPr>
        <w:pStyle w:val="Text"/>
      </w:pPr>
    </w:p>
    <w:p w14:paraId="105ACC13" w14:textId="77777777" w:rsidR="00C2103B" w:rsidRDefault="000D5740">
      <w:pPr>
        <w:pStyle w:val="Text-Citation"/>
      </w:pPr>
      <w:r>
        <w:t>College of Science and Health Representative, University Core Curriculum (UCC) Council. (October 2016 - May 2017).</w:t>
      </w:r>
    </w:p>
    <w:p w14:paraId="3808FA49" w14:textId="77777777" w:rsidR="00C2103B" w:rsidRDefault="00C2103B" w:rsidP="00F018AC">
      <w:pPr>
        <w:pStyle w:val="Text"/>
        <w:ind w:left="0"/>
      </w:pPr>
    </w:p>
    <w:p w14:paraId="4B769AA3" w14:textId="77777777" w:rsidR="00C2103B" w:rsidRDefault="000D5740">
      <w:pPr>
        <w:pStyle w:val="Text-Citation"/>
      </w:pPr>
      <w:r>
        <w:t>Volunteer, Montgomery Upper Middle School FIRST Lego League Robotics Team, Skillman, NJ. (November 6, 2017 - November 18, 2017).</w:t>
      </w:r>
    </w:p>
    <w:p w14:paraId="5D9EF4BB" w14:textId="77777777" w:rsidR="000D5740" w:rsidRDefault="000D5740"/>
    <w:sectPr w:rsidR="000D5740">
      <w:footerReference w:type="default" r:id="rId6"/>
      <w:pgSz w:w="12240" w:h="15840"/>
      <w:pgMar w:top="1440" w:right="1440" w:bottom="1440" w:left="1440" w:header="360" w:footer="36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3048" w14:textId="77777777" w:rsidR="00D35A7E" w:rsidRDefault="00D35A7E">
      <w:r>
        <w:separator/>
      </w:r>
    </w:p>
  </w:endnote>
  <w:endnote w:type="continuationSeparator" w:id="0">
    <w:p w14:paraId="41B8E5FF" w14:textId="77777777" w:rsidR="00D35A7E" w:rsidRDefault="00D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 w:type="dxa"/>
      <w:tblBorders>
        <w:insideH w:val="single" w:sz="4" w:space="0" w:color="auto"/>
      </w:tblBorders>
      <w:tblLayout w:type="fixed"/>
      <w:tblCellMar>
        <w:left w:w="115" w:type="dxa"/>
        <w:right w:w="115" w:type="dxa"/>
      </w:tblCellMar>
      <w:tblLook w:val="0000" w:firstRow="0" w:lastRow="0" w:firstColumn="0" w:lastColumn="0" w:noHBand="0" w:noVBand="0"/>
    </w:tblPr>
    <w:tblGrid>
      <w:gridCol w:w="7488"/>
      <w:gridCol w:w="1872"/>
    </w:tblGrid>
    <w:tr w:rsidR="00C2103B" w:rsidRPr="0025752B" w14:paraId="1174FE8E" w14:textId="77777777">
      <w:tc>
        <w:tcPr>
          <w:tcW w:w="4000" w:type="pct"/>
          <w:tcBorders>
            <w:top w:val="nil"/>
            <w:left w:val="nil"/>
            <w:bottom w:val="nil"/>
            <w:right w:val="nil"/>
          </w:tcBorders>
        </w:tcPr>
        <w:p w14:paraId="32329288" w14:textId="63CC779B" w:rsidR="00C2103B" w:rsidRPr="0025752B" w:rsidRDefault="00BE580B">
          <w:pPr>
            <w:tabs>
              <w:tab w:val="left" w:pos="1440"/>
              <w:tab w:val="right" w:pos="7200"/>
              <w:tab w:val="right" w:pos="8460"/>
            </w:tabs>
            <w:ind w:right="360"/>
            <w:rPr>
              <w:i/>
              <w:iCs/>
            </w:rPr>
          </w:pPr>
          <w:r>
            <w:rPr>
              <w:i/>
              <w:iCs/>
            </w:rPr>
            <w:t>Updated from R</w:t>
          </w:r>
          <w:r w:rsidR="000D5740" w:rsidRPr="0025752B">
            <w:rPr>
              <w:i/>
              <w:iCs/>
            </w:rPr>
            <w:t>eport Generated on July 29, 2020</w:t>
          </w:r>
        </w:p>
      </w:tc>
      <w:tc>
        <w:tcPr>
          <w:tcW w:w="1000" w:type="pct"/>
          <w:tcBorders>
            <w:top w:val="nil"/>
            <w:left w:val="nil"/>
            <w:bottom w:val="nil"/>
            <w:right w:val="nil"/>
          </w:tcBorders>
        </w:tcPr>
        <w:p w14:paraId="592C3EE0" w14:textId="77777777" w:rsidR="00C2103B" w:rsidRPr="0025752B" w:rsidRDefault="000D5740">
          <w:pPr>
            <w:tabs>
              <w:tab w:val="left" w:pos="1440"/>
            </w:tabs>
            <w:jc w:val="right"/>
            <w:rPr>
              <w:rStyle w:val="PageNumber"/>
              <w:i/>
              <w:iCs/>
            </w:rPr>
          </w:pPr>
          <w:r w:rsidRPr="0025752B">
            <w:rPr>
              <w:rStyle w:val="PageNumber"/>
              <w:i/>
              <w:iCs/>
            </w:rPr>
            <w:t xml:space="preserve">Page </w:t>
          </w:r>
          <w:r w:rsidRPr="0025752B">
            <w:rPr>
              <w:rStyle w:val="PageNumber"/>
              <w:i/>
              <w:iCs/>
            </w:rPr>
            <w:fldChar w:fldCharType="begin"/>
          </w:r>
          <w:r w:rsidRPr="0025752B">
            <w:rPr>
              <w:rStyle w:val="PageNumber"/>
              <w:i/>
              <w:iCs/>
            </w:rPr>
            <w:instrText xml:space="preserve">PAGE </w:instrText>
          </w:r>
          <w:r w:rsidRPr="0025752B">
            <w:rPr>
              <w:rStyle w:val="PageNumber"/>
              <w:i/>
              <w:iCs/>
            </w:rPr>
            <w:fldChar w:fldCharType="separate"/>
          </w:r>
          <w:r w:rsidRPr="0025752B">
            <w:rPr>
              <w:rStyle w:val="PageNumber"/>
              <w:i/>
              <w:iCs/>
            </w:rPr>
            <w:t>1</w:t>
          </w:r>
          <w:r w:rsidRPr="0025752B">
            <w:rPr>
              <w:rStyle w:val="PageNumber"/>
              <w:i/>
              <w:iCs/>
            </w:rPr>
            <w:fldChar w:fldCharType="end"/>
          </w:r>
          <w:r w:rsidRPr="0025752B">
            <w:rPr>
              <w:rStyle w:val="PageNumber"/>
              <w:i/>
              <w:iCs/>
            </w:rPr>
            <w:t xml:space="preserve"> of </w:t>
          </w:r>
          <w:r w:rsidRPr="0025752B">
            <w:rPr>
              <w:rStyle w:val="PageNumber"/>
              <w:i/>
              <w:iCs/>
            </w:rPr>
            <w:fldChar w:fldCharType="begin"/>
          </w:r>
          <w:r w:rsidRPr="0025752B">
            <w:rPr>
              <w:rStyle w:val="PageNumber"/>
              <w:i/>
              <w:iCs/>
            </w:rPr>
            <w:instrText xml:space="preserve">NUMPAGES </w:instrText>
          </w:r>
          <w:r w:rsidRPr="0025752B">
            <w:rPr>
              <w:rStyle w:val="PageNumber"/>
              <w:i/>
              <w:iCs/>
            </w:rPr>
            <w:fldChar w:fldCharType="separate"/>
          </w:r>
          <w:r w:rsidRPr="0025752B">
            <w:rPr>
              <w:rStyle w:val="PageNumber"/>
              <w:i/>
              <w:iCs/>
            </w:rPr>
            <w:t>7</w:t>
          </w:r>
          <w:r w:rsidRPr="0025752B">
            <w:rPr>
              <w:rStyle w:val="PageNumber"/>
              <w:i/>
              <w:iCs/>
            </w:rPr>
            <w:fldChar w:fldCharType="end"/>
          </w:r>
        </w:p>
      </w:tc>
    </w:tr>
  </w:tbl>
  <w:p w14:paraId="505645A2" w14:textId="77777777" w:rsidR="00C2103B" w:rsidRDefault="00C21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FE60" w14:textId="77777777" w:rsidR="00D35A7E" w:rsidRDefault="00D35A7E">
      <w:r>
        <w:separator/>
      </w:r>
    </w:p>
  </w:footnote>
  <w:footnote w:type="continuationSeparator" w:id="0">
    <w:p w14:paraId="4C238BFF" w14:textId="77777777" w:rsidR="00D35A7E" w:rsidRDefault="00D35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53"/>
    <w:rsid w:val="00083514"/>
    <w:rsid w:val="000D5740"/>
    <w:rsid w:val="00221B76"/>
    <w:rsid w:val="0025752B"/>
    <w:rsid w:val="00356CD2"/>
    <w:rsid w:val="00460085"/>
    <w:rsid w:val="00574FD7"/>
    <w:rsid w:val="00666DC6"/>
    <w:rsid w:val="006F1F75"/>
    <w:rsid w:val="00704E94"/>
    <w:rsid w:val="00705E92"/>
    <w:rsid w:val="00781353"/>
    <w:rsid w:val="007B731A"/>
    <w:rsid w:val="007E1633"/>
    <w:rsid w:val="00886F5D"/>
    <w:rsid w:val="008A3FB7"/>
    <w:rsid w:val="00A56322"/>
    <w:rsid w:val="00AC50DD"/>
    <w:rsid w:val="00BE580B"/>
    <w:rsid w:val="00C2103B"/>
    <w:rsid w:val="00CC1AAA"/>
    <w:rsid w:val="00D35A7E"/>
    <w:rsid w:val="00DB22BA"/>
    <w:rsid w:val="00F0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402E45"/>
  <w14:defaultImageDpi w14:val="0"/>
  <w15:docId w15:val="{F6B5D5AA-1101-4024-8E3D-54687CA1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uiPriority w:val="99"/>
    <w:qFormat/>
    <w:pPr>
      <w:keepNext/>
      <w:outlineLvl w:val="1"/>
    </w:pPr>
    <w:rPr>
      <w:b/>
      <w:bCs/>
      <w:sz w:val="24"/>
      <w:szCs w:val="24"/>
    </w:rPr>
  </w:style>
  <w:style w:type="paragraph" w:styleId="Heading3">
    <w:name w:val="heading 3"/>
    <w:basedOn w:val="Normal"/>
    <w:next w:val="Normal"/>
    <w:uiPriority w:val="99"/>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sz w:val="32"/>
      <w:szCs w:val="32"/>
    </w:rPr>
  </w:style>
  <w:style w:type="character" w:customStyle="1" w:styleId="Heading2Char">
    <w:name w:val="Heading 2 Char"/>
    <w:link w:val="code"/>
    <w:uiPriority w:val="99"/>
    <w:rPr>
      <w:rFonts w:ascii="Cambria" w:hAnsi="Cambria" w:cs="Cambria"/>
      <w:b/>
      <w:bCs/>
      <w:i/>
      <w:iCs/>
      <w:sz w:val="28"/>
      <w:szCs w:val="28"/>
    </w:rPr>
  </w:style>
  <w:style w:type="paragraph" w:customStyle="1" w:styleId="code">
    <w:name w:val="*code"/>
    <w:link w:val="Heading2Char"/>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
    <w:name w:val="*code Char"/>
    <w:uiPriority w:val="99"/>
    <w:rPr>
      <w:rFonts w:ascii="Lucida Console" w:hAnsi="Lucida Console" w:cs="Lucida Console"/>
      <w:color w:val="333399"/>
      <w:sz w:val="16"/>
      <w:szCs w:val="16"/>
    </w:rPr>
  </w:style>
  <w:style w:type="paragraph" w:customStyle="1" w:styleId="comment">
    <w:name w:val="*comment"/>
    <w:uiPriority w:val="99"/>
    <w:pPr>
      <w:pBdr>
        <w:top w:val="single" w:sz="4" w:space="1" w:color="4F6228"/>
        <w:left w:val="single" w:sz="4" w:space="4" w:color="4F6228"/>
        <w:bottom w:val="single" w:sz="4" w:space="1" w:color="4F6228"/>
        <w:right w:val="single" w:sz="4" w:space="4" w:color="4F6228"/>
      </w:pBdr>
      <w:shd w:val="clear" w:color="auto" w:fill="C2D69B"/>
      <w:autoSpaceDE w:val="0"/>
      <w:autoSpaceDN w:val="0"/>
      <w:adjustRightInd w:val="0"/>
      <w:ind w:left="360" w:hanging="360"/>
    </w:pPr>
    <w:rPr>
      <w:rFonts w:ascii="Lucida Console" w:hAnsi="Lucida Console" w:cs="Lucida Console"/>
      <w:sz w:val="16"/>
      <w:szCs w:val="16"/>
    </w:rPr>
  </w:style>
  <w:style w:type="character" w:customStyle="1" w:styleId="commentChar">
    <w:name w:val="*comment Char"/>
    <w:link w:val="Heading3-Indent"/>
    <w:uiPriority w:val="99"/>
    <w:rPr>
      <w:rFonts w:ascii="Lucida Console" w:hAnsi="Lucida Console" w:cs="Lucida Console"/>
      <w:color w:val="333399"/>
      <w:sz w:val="16"/>
      <w:szCs w:val="16"/>
    </w:rPr>
  </w:style>
  <w:style w:type="paragraph" w:customStyle="1" w:styleId="import">
    <w:name w:val="* import"/>
    <w:uiPriority w:val="99"/>
    <w:pPr>
      <w:autoSpaceDE w:val="0"/>
      <w:autoSpaceDN w:val="0"/>
      <w:adjustRightInd w:val="0"/>
    </w:pPr>
    <w:rPr>
      <w:rFonts w:ascii="Arial" w:hAnsi="Arial" w:cs="Arial"/>
      <w:sz w:val="16"/>
      <w:szCs w:val="16"/>
    </w:rPr>
  </w:style>
  <w:style w:type="character" w:customStyle="1" w:styleId="commentlabel">
    <w:name w:val="*comment label"/>
    <w:uiPriority w:val="99"/>
    <w:rPr>
      <w:rFonts w:ascii="Lucida Console" w:hAnsi="Lucida Console" w:cs="Lucida Console"/>
      <w:i/>
      <w:iCs/>
      <w:color w:val="333399"/>
      <w:sz w:val="20"/>
      <w:szCs w:val="20"/>
    </w:rPr>
  </w:style>
  <w:style w:type="paragraph" w:customStyle="1" w:styleId="Text">
    <w:name w:val="Text"/>
    <w:uiPriority w:val="99"/>
    <w:pPr>
      <w:autoSpaceDE w:val="0"/>
      <w:autoSpaceDN w:val="0"/>
      <w:adjustRightInd w:val="0"/>
      <w:ind w:left="720"/>
    </w:pPr>
    <w:rPr>
      <w:rFonts w:ascii="Arial" w:hAnsi="Arial" w:cs="Arial"/>
    </w:rPr>
  </w:style>
  <w:style w:type="paragraph" w:customStyle="1" w:styleId="Text-Citation">
    <w:name w:val="Text - Citation"/>
    <w:uiPriority w:val="99"/>
    <w:pPr>
      <w:autoSpaceDE w:val="0"/>
      <w:autoSpaceDN w:val="0"/>
      <w:adjustRightInd w:val="0"/>
      <w:ind w:left="1080" w:hanging="360"/>
    </w:pPr>
    <w:rPr>
      <w:rFonts w:ascii="Arial" w:hAnsi="Arial" w:cs="Arial"/>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C2D69B"/>
      <w:autoSpaceDE w:val="0"/>
      <w:autoSpaceDN w:val="0"/>
      <w:adjustRightInd w:val="0"/>
      <w:ind w:left="720" w:hanging="720"/>
    </w:pPr>
    <w:rPr>
      <w:rFonts w:ascii="Lucida Console" w:hAnsi="Lucida Console" w:cs="Lucida Console"/>
      <w:color w:val="000080"/>
      <w:sz w:val="16"/>
      <w:szCs w:val="16"/>
    </w:rPr>
  </w:style>
  <w:style w:type="character" w:customStyle="1" w:styleId="Heading3Char">
    <w:name w:val="Heading 3 Char"/>
    <w:uiPriority w:val="99"/>
    <w:rPr>
      <w:rFonts w:ascii="Cambria" w:hAnsi="Cambria" w:cs="Cambria"/>
      <w:b/>
      <w:bCs/>
      <w:sz w:val="26"/>
      <w:szCs w:val="26"/>
    </w:rPr>
  </w:style>
  <w:style w:type="paragraph" w:customStyle="1" w:styleId="Heading3-Indent">
    <w:name w:val="Heading 3 - Indent"/>
    <w:link w:val="commentChar"/>
    <w:uiPriority w:val="99"/>
    <w:pPr>
      <w:keepNext/>
      <w:autoSpaceDE w:val="0"/>
      <w:autoSpaceDN w:val="0"/>
      <w:adjustRightInd w:val="0"/>
      <w:ind w:left="360"/>
      <w:outlineLvl w:val="2"/>
    </w:pPr>
    <w:rPr>
      <w:rFonts w:ascii="Arial" w:hAnsi="Arial" w:cs="Arial"/>
      <w:b/>
      <w:bCs/>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pPr>
    <w:rPr>
      <w:rFonts w:ascii="Lucida Console" w:hAnsi="Lucida Console" w:cs="Lucida Console"/>
      <w:color w:val="333399"/>
      <w:sz w:val="16"/>
      <w:szCs w:val="16"/>
    </w:rPr>
  </w:style>
  <w:style w:type="paragraph" w:customStyle="1" w:styleId="ReportHeader">
    <w:name w:val="Report Header"/>
    <w:uiPriority w:val="99"/>
    <w:pPr>
      <w:keepNext/>
      <w:autoSpaceDE w:val="0"/>
      <w:autoSpaceDN w:val="0"/>
      <w:adjustRightInd w:val="0"/>
      <w:jc w:val="center"/>
      <w:outlineLvl w:val="0"/>
    </w:pPr>
    <w:rPr>
      <w:rFonts w:ascii="Arial" w:hAnsi="Arial" w:cs="Arial"/>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Arial" w:hAnsi="Arial" w:cs="Arial"/>
      <w:sz w:val="20"/>
      <w:szCs w:val="20"/>
    </w:rPr>
  </w:style>
  <w:style w:type="character" w:styleId="PageNumber">
    <w:name w:val="page number"/>
    <w:uiPriority w:val="99"/>
    <w:rPr>
      <w:rFonts w:ascii="Arial" w:hAnsi="Arial" w:cs="Arial"/>
      <w:sz w:val="20"/>
      <w:szCs w:val="20"/>
    </w:rPr>
  </w:style>
  <w:style w:type="character" w:customStyle="1" w:styleId="CodeChar0">
    <w:name w:val="Code Char"/>
    <w:link w:val="Code0"/>
    <w:uiPriority w:val="99"/>
    <w:rPr>
      <w:rFonts w:ascii="Lucida Console" w:hAnsi="Lucida Console" w:cs="Lucida Console"/>
      <w:color w:val="333399"/>
      <w:sz w:val="16"/>
      <w:szCs w:val="16"/>
    </w:rPr>
  </w:style>
  <w:style w:type="character" w:styleId="Hyperlink">
    <w:name w:val="Hyperlink"/>
    <w:uiPriority w:val="99"/>
    <w:unhideWhenUsed/>
    <w:rsid w:val="00886F5D"/>
    <w:rPr>
      <w:color w:val="0563C1"/>
      <w:u w:val="single"/>
    </w:rPr>
  </w:style>
  <w:style w:type="character" w:styleId="UnresolvedMention">
    <w:name w:val="Unresolved Mention"/>
    <w:uiPriority w:val="99"/>
    <w:semiHidden/>
    <w:unhideWhenUsed/>
    <w:rsid w:val="00886F5D"/>
    <w:rPr>
      <w:color w:val="605E5C"/>
      <w:shd w:val="clear" w:color="auto" w:fill="E1DFDD"/>
    </w:rPr>
  </w:style>
  <w:style w:type="paragraph" w:customStyle="1" w:styleId="HangingIndent">
    <w:name w:val="Hanging Indent"/>
    <w:basedOn w:val="Normal"/>
    <w:qFormat/>
    <w:rsid w:val="006F1F75"/>
    <w:pPr>
      <w:suppressAutoHyphens/>
      <w:autoSpaceDE/>
      <w:autoSpaceDN/>
      <w:adjustRightInd/>
      <w:spacing w:after="144"/>
      <w:ind w:left="720" w:hanging="720"/>
    </w:pPr>
    <w:rPr>
      <w:rFonts w:eastAsia="Noto Sans CJK SC Regular" w:cs="FreeSans"/>
      <w:kern w:val="2"/>
      <w:szCs w:val="24"/>
      <w:lang w:eastAsia="zh-CN" w:bidi="hi-IN"/>
    </w:rPr>
  </w:style>
  <w:style w:type="paragraph" w:customStyle="1" w:styleId="output1a">
    <w:name w:val="*output1a"/>
    <w:uiPriority w:val="99"/>
    <w:rsid w:val="00CC1AAA"/>
    <w:pPr>
      <w:autoSpaceDE w:val="0"/>
      <w:autoSpaceDN w:val="0"/>
      <w:adjustRightInd w:val="0"/>
      <w:ind w:left="1440" w:hanging="36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David</dc:creator>
  <cp:keywords/>
  <dc:description/>
  <cp:lastModifiedBy>Snyder, David</cp:lastModifiedBy>
  <cp:revision>6</cp:revision>
  <dcterms:created xsi:type="dcterms:W3CDTF">2025-06-09T15:24:00Z</dcterms:created>
  <dcterms:modified xsi:type="dcterms:W3CDTF">2025-06-09T15:57:00Z</dcterms:modified>
</cp:coreProperties>
</file>